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0E" w:rsidRPr="001D62A8" w:rsidRDefault="0076330E" w:rsidP="001D62A8">
      <w:pPr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10157" wp14:editId="739D54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330E" w:rsidRPr="0076330E" w:rsidRDefault="0076330E" w:rsidP="007633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330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Возрастные особенности   детей 3 – </w:t>
                            </w:r>
                            <w:proofErr w:type="spellStart"/>
                            <w:r w:rsidRPr="0076330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го</w:t>
                            </w:r>
                            <w:proofErr w:type="spellEnd"/>
                            <w:r w:rsidRPr="0076330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года жизни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" filled="f" stroked="f">
                <v:fill o:detectmouseclick="t"/>
                <v:textbox style="mso-fit-shape-to-text:t">
                  <w:txbxContent>
                    <w:p w:rsidR="0076330E" w:rsidRPr="0076330E" w:rsidRDefault="0076330E" w:rsidP="007633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6330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Возрастные особенности   детей 3 – </w:t>
                      </w:r>
                      <w:proofErr w:type="spellStart"/>
                      <w:r w:rsidRPr="0076330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го</w:t>
                      </w:r>
                      <w:proofErr w:type="spellEnd"/>
                      <w:r w:rsidRPr="0076330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года жизни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D62A8">
        <w:rPr>
          <w:rFonts w:ascii="Times New Roman" w:hAnsi="Times New Roman" w:cs="Times New Roman"/>
          <w:sz w:val="28"/>
          <w:szCs w:val="28"/>
        </w:rPr>
        <w:t>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76330E" w:rsidRPr="001D62A8" w:rsidRDefault="0076330E" w:rsidP="001D62A8">
      <w:pPr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2A8">
        <w:rPr>
          <w:rFonts w:ascii="Times New Roman" w:hAnsi="Times New Roman" w:cs="Times New Roman"/>
          <w:sz w:val="28"/>
          <w:szCs w:val="28"/>
        </w:rPr>
        <w:t>Развитие предметной деятельности связано с усвоением культурных способов действия с различными предметами. Развиваются действия соотносящие и орудийные.</w:t>
      </w:r>
    </w:p>
    <w:p w:rsidR="0076330E" w:rsidRPr="001D62A8" w:rsidRDefault="0076330E" w:rsidP="001D62A8">
      <w:pPr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2A8">
        <w:rPr>
          <w:rFonts w:ascii="Times New Roman" w:hAnsi="Times New Roman" w:cs="Times New Roman"/>
          <w:sz w:val="28"/>
          <w:szCs w:val="28"/>
        </w:rPr>
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активность ребенка.</w:t>
      </w:r>
    </w:p>
    <w:p w:rsidR="0076330E" w:rsidRPr="001D62A8" w:rsidRDefault="0076330E" w:rsidP="001D62A8">
      <w:pPr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2A8">
        <w:rPr>
          <w:rFonts w:ascii="Times New Roman" w:hAnsi="Times New Roman" w:cs="Times New Roman"/>
          <w:sz w:val="28"/>
          <w:szCs w:val="28"/>
        </w:rPr>
        <w:t xml:space="preserve">Интенсивно развивается активная речь детей. К 3 годам они осваивают основные грамматические структуры, пытаются строить простые предложения, в разговоре </w:t>
      </w:r>
      <w:proofErr w:type="gramStart"/>
      <w:r w:rsidRPr="001D62A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D62A8">
        <w:rPr>
          <w:rFonts w:ascii="Times New Roman" w:hAnsi="Times New Roman" w:cs="Times New Roman"/>
          <w:sz w:val="28"/>
          <w:szCs w:val="28"/>
        </w:rPr>
        <w:t xml:space="preserve"> взрослым используют практически все части речи. Активный словарь достигает примерно 1000-1500 слов. 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76330E" w:rsidRPr="001D62A8" w:rsidRDefault="0076330E" w:rsidP="001D62A8">
      <w:pPr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2A8">
        <w:rPr>
          <w:rFonts w:ascii="Times New Roman" w:hAnsi="Times New Roman" w:cs="Times New Roman"/>
          <w:sz w:val="28"/>
          <w:szCs w:val="28"/>
        </w:rPr>
        <w:t>Игра носит процессуальный характер, главное в ней — действия. Они совершаются с игровыми предметами, приближенными к реальности. В середине третьего года жизни появляются действия с предметами-заместителями.</w:t>
      </w:r>
    </w:p>
    <w:p w:rsidR="0076330E" w:rsidRPr="001D62A8" w:rsidRDefault="0076330E" w:rsidP="001D62A8">
      <w:pPr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2A8">
        <w:rPr>
          <w:rFonts w:ascii="Times New Roman" w:hAnsi="Times New Roman" w:cs="Times New Roman"/>
          <w:sz w:val="28"/>
          <w:szCs w:val="28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</w:t>
      </w:r>
      <w:proofErr w:type="spellStart"/>
      <w:r w:rsidRPr="001D62A8">
        <w:rPr>
          <w:rFonts w:ascii="Times New Roman" w:hAnsi="Times New Roman" w:cs="Times New Roman"/>
          <w:sz w:val="28"/>
          <w:szCs w:val="28"/>
        </w:rPr>
        <w:t>головонога</w:t>
      </w:r>
      <w:proofErr w:type="spellEnd"/>
      <w:r w:rsidRPr="001D62A8">
        <w:rPr>
          <w:rFonts w:ascii="Times New Roman" w:hAnsi="Times New Roman" w:cs="Times New Roman"/>
          <w:sz w:val="28"/>
          <w:szCs w:val="28"/>
        </w:rPr>
        <w:t>» — окружности и отходящих от нее линий.</w:t>
      </w:r>
    </w:p>
    <w:p w:rsidR="0076330E" w:rsidRPr="001D62A8" w:rsidRDefault="0076330E" w:rsidP="001D62A8">
      <w:pPr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2A8">
        <w:rPr>
          <w:rFonts w:ascii="Times New Roman" w:hAnsi="Times New Roman" w:cs="Times New Roman"/>
          <w:sz w:val="28"/>
          <w:szCs w:val="28"/>
        </w:rPr>
        <w:t xml:space="preserve">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из двух-трех предметов по форме, величине и цвету; различать мелодии; петь. Совершенствуется слуховое восприятие, прежде всего фонематический слух. К 3 годам дети воспринимают все звуки родного языка, но произносят их с большими искажениями. Основной формой мышления становится </w:t>
      </w:r>
      <w:proofErr w:type="gramStart"/>
      <w:r w:rsidRPr="001D62A8">
        <w:rPr>
          <w:rFonts w:ascii="Times New Roman" w:hAnsi="Times New Roman" w:cs="Times New Roman"/>
          <w:sz w:val="28"/>
          <w:szCs w:val="28"/>
        </w:rPr>
        <w:t>наглядно-действенная</w:t>
      </w:r>
      <w:proofErr w:type="gramEnd"/>
      <w:r w:rsidRPr="001D62A8">
        <w:rPr>
          <w:rFonts w:ascii="Times New Roman" w:hAnsi="Times New Roman" w:cs="Times New Roman"/>
          <w:sz w:val="28"/>
          <w:szCs w:val="28"/>
        </w:rPr>
        <w:t>: возникающие в жизни ребенка проблемные ситуации разрешаются путем реального действия с предметами.</w:t>
      </w:r>
    </w:p>
    <w:p w:rsidR="0076330E" w:rsidRPr="001D62A8" w:rsidRDefault="0076330E" w:rsidP="001D62A8">
      <w:pPr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2A8">
        <w:rPr>
          <w:rFonts w:ascii="Times New Roman" w:hAnsi="Times New Roman" w:cs="Times New Roman"/>
          <w:sz w:val="28"/>
          <w:szCs w:val="28"/>
        </w:rPr>
        <w:lastRenderedPageBreak/>
        <w:t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</w:t>
      </w:r>
    </w:p>
    <w:p w:rsidR="0076330E" w:rsidRPr="001D62A8" w:rsidRDefault="0076330E" w:rsidP="001D62A8">
      <w:pPr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2A8">
        <w:rPr>
          <w:rFonts w:ascii="Times New Roman" w:hAnsi="Times New Roman" w:cs="Times New Roman"/>
          <w:sz w:val="28"/>
          <w:szCs w:val="28"/>
        </w:rPr>
        <w:t xml:space="preserve">          Ребёнок 2-3 лет очень эмоционален, однако его эмоции непостоянны, малыша легко отвлечь и переключить с одного эмоционального состояния на другое.    Маленький ребёнок обучается только тому, что его заинтересовало, и принимает что-то только от того человека, которому он доверяет.</w:t>
      </w:r>
    </w:p>
    <w:p w:rsidR="0076330E" w:rsidRPr="001D62A8" w:rsidRDefault="0076330E" w:rsidP="001D62A8">
      <w:pPr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2A8">
        <w:rPr>
          <w:rFonts w:ascii="Times New Roman" w:hAnsi="Times New Roman" w:cs="Times New Roman"/>
          <w:sz w:val="28"/>
          <w:szCs w:val="28"/>
        </w:rPr>
        <w:t xml:space="preserve">    У детей 2-3 лет  недостаточно сформированы механизмы </w:t>
      </w:r>
      <w:proofErr w:type="spellStart"/>
      <w:r w:rsidRPr="001D62A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D62A8">
        <w:rPr>
          <w:rFonts w:ascii="Times New Roman" w:hAnsi="Times New Roman" w:cs="Times New Roman"/>
          <w:sz w:val="28"/>
          <w:szCs w:val="28"/>
        </w:rPr>
        <w:t xml:space="preserve"> организма. Ощущение физического дискомфорта приводит к резкому снижению эффективности обучения. Дискомфорт может быть вызван тем, что ребёнок не выспался, ему холодно или жарко, он хочет пить или есть, у него что-то болит и т.д.  Общение у детей носит ситуативно-личностный характер. Это означает, что каждому ребёнку необходимо индивидуальное внимание педагога, индивидуальный контакт с ним. Поэтому занятия кратковременны, построены так, чтобы воспитатель мог говорить понемногу, но с каждым ребёнком в отдельности.</w:t>
      </w:r>
    </w:p>
    <w:p w:rsidR="0076330E" w:rsidRPr="001D62A8" w:rsidRDefault="0076330E" w:rsidP="001D62A8">
      <w:pPr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2A8">
        <w:rPr>
          <w:rFonts w:ascii="Times New Roman" w:hAnsi="Times New Roman" w:cs="Times New Roman"/>
          <w:sz w:val="28"/>
          <w:szCs w:val="28"/>
        </w:rPr>
        <w:t xml:space="preserve">Обучение в этом возрасте происходит и на собственном практическом опыте, и на основе подражания приятному взрослому.  Сверстник ещё не представляет для малыша особого интереса и рассматривается им как ещё один предмет. Дети играют «рядом, но не  вместе». Друг для друга они нередко становятся источниками отрицательных эмоций. Им присуще наглядно действенное мышление; их интеллектуальное развитие зависит от того, насколько богата окружающая среда, т.е. позволяет ль она разнообразно и содержательно исследовать окружающий мир, манипулируя различными предметами. Речь находится на стадии формирования. Обучение эффективно только на фоне психоэмоционального комфортного состояния. Внимание, мышление, память - </w:t>
      </w:r>
      <w:proofErr w:type="gramStart"/>
      <w:r w:rsidRPr="001D62A8">
        <w:rPr>
          <w:rFonts w:ascii="Times New Roman" w:hAnsi="Times New Roman" w:cs="Times New Roman"/>
          <w:sz w:val="28"/>
          <w:szCs w:val="28"/>
        </w:rPr>
        <w:t>непроизвольны</w:t>
      </w:r>
      <w:proofErr w:type="gramEnd"/>
      <w:r w:rsidRPr="001D62A8">
        <w:rPr>
          <w:rFonts w:ascii="Times New Roman" w:hAnsi="Times New Roman" w:cs="Times New Roman"/>
          <w:sz w:val="28"/>
          <w:szCs w:val="28"/>
        </w:rPr>
        <w:t>.</w:t>
      </w:r>
    </w:p>
    <w:p w:rsidR="0076330E" w:rsidRPr="001D62A8" w:rsidRDefault="0076330E" w:rsidP="001D62A8">
      <w:pPr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62A8">
        <w:rPr>
          <w:rFonts w:ascii="Times New Roman" w:hAnsi="Times New Roman" w:cs="Times New Roman"/>
          <w:sz w:val="28"/>
          <w:szCs w:val="28"/>
        </w:rPr>
        <w:t xml:space="preserve">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Завершается ранний возраст кризисом 3 лет.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</w:t>
      </w:r>
      <w:proofErr w:type="gramStart"/>
      <w:r w:rsidRPr="001D62A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D62A8">
        <w:rPr>
          <w:rFonts w:ascii="Times New Roman" w:hAnsi="Times New Roman" w:cs="Times New Roman"/>
          <w:sz w:val="28"/>
          <w:szCs w:val="28"/>
        </w:rPr>
        <w:t xml:space="preserve"> взрослым и др. Кризис может продолжаться от нескольких месяцев до двух лет.</w:t>
      </w:r>
    </w:p>
    <w:p w:rsidR="00D45547" w:rsidRPr="001D62A8" w:rsidRDefault="00D45547" w:rsidP="001D62A8">
      <w:pPr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D45547" w:rsidRPr="001D62A8" w:rsidSect="008E4C7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A03B5"/>
    <w:multiLevelType w:val="hybridMultilevel"/>
    <w:tmpl w:val="A68A9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3420E"/>
    <w:multiLevelType w:val="hybridMultilevel"/>
    <w:tmpl w:val="C9C2D5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7D"/>
    <w:rsid w:val="00004DF7"/>
    <w:rsid w:val="000B276C"/>
    <w:rsid w:val="00157A62"/>
    <w:rsid w:val="001D62A8"/>
    <w:rsid w:val="002A34EC"/>
    <w:rsid w:val="002C7168"/>
    <w:rsid w:val="003B2FB1"/>
    <w:rsid w:val="003F3E73"/>
    <w:rsid w:val="004B6F25"/>
    <w:rsid w:val="005B558F"/>
    <w:rsid w:val="005C1D1D"/>
    <w:rsid w:val="006067E3"/>
    <w:rsid w:val="00616E48"/>
    <w:rsid w:val="00667202"/>
    <w:rsid w:val="0076330E"/>
    <w:rsid w:val="008E4C78"/>
    <w:rsid w:val="0093577D"/>
    <w:rsid w:val="00A0267B"/>
    <w:rsid w:val="00AE7C17"/>
    <w:rsid w:val="00B41CBD"/>
    <w:rsid w:val="00C61960"/>
    <w:rsid w:val="00CF3EB9"/>
    <w:rsid w:val="00D45547"/>
    <w:rsid w:val="00D74236"/>
    <w:rsid w:val="00DB539C"/>
    <w:rsid w:val="00DE7472"/>
    <w:rsid w:val="00DF2FF1"/>
    <w:rsid w:val="00E40798"/>
    <w:rsid w:val="00E5309F"/>
    <w:rsid w:val="00F9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E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F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1D1D"/>
  </w:style>
  <w:style w:type="character" w:styleId="a7">
    <w:name w:val="Strong"/>
    <w:basedOn w:val="a0"/>
    <w:uiPriority w:val="22"/>
    <w:qFormat/>
    <w:rsid w:val="005C1D1D"/>
    <w:rPr>
      <w:b/>
      <w:bCs/>
    </w:rPr>
  </w:style>
  <w:style w:type="character" w:styleId="a8">
    <w:name w:val="Emphasis"/>
    <w:basedOn w:val="a0"/>
    <w:uiPriority w:val="20"/>
    <w:qFormat/>
    <w:rsid w:val="005C1D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E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F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1D1D"/>
  </w:style>
  <w:style w:type="character" w:styleId="a7">
    <w:name w:val="Strong"/>
    <w:basedOn w:val="a0"/>
    <w:uiPriority w:val="22"/>
    <w:qFormat/>
    <w:rsid w:val="005C1D1D"/>
    <w:rPr>
      <w:b/>
      <w:bCs/>
    </w:rPr>
  </w:style>
  <w:style w:type="character" w:styleId="a8">
    <w:name w:val="Emphasis"/>
    <w:basedOn w:val="a0"/>
    <w:uiPriority w:val="20"/>
    <w:qFormat/>
    <w:rsid w:val="005C1D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66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952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746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37212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37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6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30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189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05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2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0272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092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214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9216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18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47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4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8884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813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79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045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50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07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374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36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3092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27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11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881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6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D99CD-21A4-4553-95D2-8038AFD12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2014-06-23T09:14:00Z</cp:lastPrinted>
  <dcterms:created xsi:type="dcterms:W3CDTF">2014-09-30T14:44:00Z</dcterms:created>
  <dcterms:modified xsi:type="dcterms:W3CDTF">2014-09-30T14:47:00Z</dcterms:modified>
</cp:coreProperties>
</file>