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70" w:rsidRPr="00902B70" w:rsidRDefault="00902B70" w:rsidP="00902B7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 ЗАПИСКА</w:t>
      </w:r>
    </w:p>
    <w:p w:rsidR="00902B70" w:rsidRPr="00902B70" w:rsidRDefault="00902B70" w:rsidP="00902B7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B70" w:rsidRPr="00902B70" w:rsidRDefault="00902B70" w:rsidP="00902B70">
      <w:pPr>
        <w:spacing w:after="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02B70" w:rsidRPr="00902B70" w:rsidRDefault="00902B70" w:rsidP="00902B7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02B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Особенностью физической культуры как учебного предмета является ее </w:t>
      </w:r>
      <w:proofErr w:type="spellStart"/>
      <w:r w:rsidRPr="00902B70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902B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характер. Задача формирования представлений о физической культуре не является самоцелью, а знания, которые приобретает школьник, выступают средством развития его физической деятельности, овладения физической культурой как частью общей культуры человека. Процесс обучения структурируется в зависимости от этапа, целей, ставящихся на каждом из этапов обучения, и может быть связан с освоением того или иного способа физической деятельности, овладением физическим упражнением, развитием физических качеств и т.п. </w:t>
      </w:r>
    </w:p>
    <w:p w:rsidR="00902B70" w:rsidRPr="00902B70" w:rsidRDefault="00902B70" w:rsidP="00902B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Планирование  для  </w:t>
      </w:r>
      <w:r w:rsidRPr="0090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класса,</w:t>
      </w: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составлено на основе:</w:t>
      </w:r>
    </w:p>
    <w:p w:rsidR="00902B70" w:rsidRPr="00902B70" w:rsidRDefault="00902B70" w:rsidP="00902B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Приказа Министерства образования и науки Российской Федерации </w:t>
      </w:r>
      <w:proofErr w:type="gramStart"/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2B70" w:rsidRPr="00902B70" w:rsidRDefault="00902B70" w:rsidP="00902B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30 августа 2010 г. №  889  «О внесении  изменений  </w:t>
      </w:r>
      <w:proofErr w:type="gramStart"/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федеральный базисный   учебный  </w:t>
      </w:r>
    </w:p>
    <w:p w:rsidR="00902B70" w:rsidRPr="00902B70" w:rsidRDefault="00902B70" w:rsidP="00902B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план и примерные учебные планы  для  образовательных учреждений    </w:t>
      </w:r>
      <w:proofErr w:type="gramStart"/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2B70" w:rsidRPr="00902B70" w:rsidRDefault="00902B70" w:rsidP="00902B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Федерации,   </w:t>
      </w:r>
      <w:proofErr w:type="gramStart"/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реализующих</w:t>
      </w:r>
      <w:proofErr w:type="gramEnd"/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программы    общего  образования»   о   введении   в </w:t>
      </w:r>
    </w:p>
    <w:p w:rsidR="00902B70" w:rsidRPr="00902B70" w:rsidRDefault="00902B70" w:rsidP="00902B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объем  недельной  учебной  нагрузки  общеобразовательных  учреждений  всех     видов </w:t>
      </w:r>
    </w:p>
    <w:p w:rsidR="00902B70" w:rsidRPr="00902B70" w:rsidRDefault="00902B70" w:rsidP="00902B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третьего часа физической культуры;</w:t>
      </w:r>
    </w:p>
    <w:p w:rsidR="00902B70" w:rsidRPr="00902B70" w:rsidRDefault="00902B70" w:rsidP="00902B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«Федеральной  комплексной программы физического воспитания» под редакцией  </w:t>
      </w:r>
    </w:p>
    <w:p w:rsidR="00902B70" w:rsidRPr="00902B70" w:rsidRDefault="00902B70" w:rsidP="00902B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доктора педагогических наук В.И. Ляха и  канд. </w:t>
      </w:r>
      <w:proofErr w:type="spellStart"/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наук А.А. </w:t>
      </w:r>
      <w:proofErr w:type="spellStart"/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Зданевича</w:t>
      </w:r>
      <w:proofErr w:type="spellEnd"/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2011 г. </w:t>
      </w:r>
    </w:p>
    <w:p w:rsidR="00902B70" w:rsidRPr="00902B70" w:rsidRDefault="00902B70" w:rsidP="00902B7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902B70" w:rsidRPr="00902B70" w:rsidRDefault="00902B70" w:rsidP="00902B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преподавание учебного предмета «Физическая культура» отводится  </w:t>
      </w:r>
      <w:r w:rsidRPr="00902B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102 ч</w:t>
      </w: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год.</w:t>
      </w:r>
    </w:p>
    <w:p w:rsidR="00902B70" w:rsidRPr="00902B70" w:rsidRDefault="00902B70" w:rsidP="00902B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70" w:rsidRPr="00902B70" w:rsidRDefault="00902B70" w:rsidP="00902B70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i/>
          <w:spacing w:val="5"/>
          <w:sz w:val="24"/>
          <w:szCs w:val="24"/>
          <w:lang w:eastAsia="ru-RU"/>
        </w:rPr>
      </w:pPr>
    </w:p>
    <w:p w:rsidR="00902B70" w:rsidRPr="00902B70" w:rsidRDefault="00902B70" w:rsidP="00902B70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Тема и содержание урока,  во время учебного процесса может варьироваться по усмотрению учителя, ориентируясь на  уровень физической подготовленности класса; на  материально-техническую базу школы;  на климатические условия  и места проведения урока. Учитель физической культуры имеет право вводить в учебный процесс дополнительные темы,  сокращать или упрощать предлагаемый в программах учебный материал, при этом учителю  необходимо избегать учебных перегрузок учащихся, не нарушая логику  распределения  программного  содержания, не выходить за рамки Требований Государственного стандарта.</w:t>
      </w:r>
    </w:p>
    <w:p w:rsidR="00902B70" w:rsidRPr="00902B70" w:rsidRDefault="00902B70" w:rsidP="00902B70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2B70" w:rsidRPr="00902B70" w:rsidRDefault="00902B70" w:rsidP="00902B7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ОСНОВЫ  ЗНАНИЙ О ФИЗИЧЕСКОЙ  КУЛЬТУРЕ</w:t>
      </w:r>
    </w:p>
    <w:p w:rsidR="00902B70" w:rsidRPr="00902B70" w:rsidRDefault="00902B70" w:rsidP="00902B7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280" w:type="dxa"/>
        <w:tblLayout w:type="fixed"/>
        <w:tblLook w:val="01E0" w:firstRow="1" w:lastRow="1" w:firstColumn="1" w:lastColumn="1" w:noHBand="0" w:noVBand="0"/>
      </w:tblPr>
      <w:tblGrid>
        <w:gridCol w:w="540"/>
        <w:gridCol w:w="7740"/>
      </w:tblGrid>
      <w:tr w:rsidR="00902B70" w:rsidRPr="00902B70" w:rsidTr="00C536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      беседы</w:t>
            </w:r>
          </w:p>
        </w:tc>
      </w:tr>
      <w:tr w:rsidR="00902B70" w:rsidRPr="00902B70" w:rsidTr="00C536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9. 10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 физической культурой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Дыхание во время выполнения  физических упражнений 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и питьевой  режим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Двигательный  режим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Пагубность вредных привычек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школьника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правильной осанки в жизнедеятельности человека 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напряжения и расслабления мышц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 гигиена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выполнения  д/з, утренней гимнастики, физкультминуток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причины травматизма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Понятия: короткая дистанция, бег на скорость, на выносливость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легкой атлетики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к одежде и обуви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здорового образа жизни для человека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Олимпийских  игр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 к температурному  режиму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обморожении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плоскостопия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близорукости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простуды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экстремальных  ситуациях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 самомассаж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аутогенной  тренировки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определения самочувствия, работоспособности, сна, аппетита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занятия  лыжами для здоровья человека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2B70" w:rsidRPr="00902B70" w:rsidRDefault="00902B70" w:rsidP="00902B7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70" w:rsidRPr="00902B70" w:rsidRDefault="00902B70" w:rsidP="00902B7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2B70" w:rsidRPr="00902B70" w:rsidRDefault="00902B70" w:rsidP="00902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70" w:rsidRPr="00902B70" w:rsidRDefault="00902B70" w:rsidP="00902B7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  ПЛАН-ГРАФИК РАСПРЕДЕЛЕНИЯ УЧЕБНОГО МАТЕРИАЛА </w:t>
      </w:r>
    </w:p>
    <w:p w:rsidR="00902B70" w:rsidRPr="00902B70" w:rsidRDefault="00902B70" w:rsidP="00902B7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902B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</w:p>
    <w:p w:rsidR="00902B70" w:rsidRPr="00902B70" w:rsidRDefault="00902B70" w:rsidP="00902B7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524"/>
        <w:gridCol w:w="610"/>
        <w:gridCol w:w="1134"/>
        <w:gridCol w:w="570"/>
        <w:gridCol w:w="564"/>
        <w:gridCol w:w="505"/>
        <w:gridCol w:w="629"/>
      </w:tblGrid>
      <w:tr w:rsidR="00902B70" w:rsidRPr="00902B70" w:rsidTr="00C53693">
        <w:tc>
          <w:tcPr>
            <w:tcW w:w="567" w:type="dxa"/>
            <w:shd w:val="clear" w:color="auto" w:fill="F2DBDB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/№</w:t>
            </w:r>
          </w:p>
        </w:tc>
        <w:tc>
          <w:tcPr>
            <w:tcW w:w="3261" w:type="dxa"/>
            <w:shd w:val="clear" w:color="auto" w:fill="F2DBDB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992" w:type="dxa"/>
            <w:shd w:val="clear" w:color="auto" w:fill="F2DBDB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</w:tr>
      <w:tr w:rsidR="00902B70" w:rsidRPr="00902B70" w:rsidTr="00C53693">
        <w:tc>
          <w:tcPr>
            <w:tcW w:w="567" w:type="dxa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992" w:type="dxa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7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В процессе урока</w:t>
            </w:r>
          </w:p>
        </w:tc>
      </w:tr>
      <w:tr w:rsidR="00902B70" w:rsidRPr="00902B70" w:rsidTr="00C53693">
        <w:tc>
          <w:tcPr>
            <w:tcW w:w="567" w:type="dxa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902B70" w:rsidRPr="00902B70" w:rsidTr="00C53693">
        <w:tc>
          <w:tcPr>
            <w:tcW w:w="567" w:type="dxa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2B70" w:rsidRPr="00902B70" w:rsidTr="00C53693">
        <w:tc>
          <w:tcPr>
            <w:tcW w:w="567" w:type="dxa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992" w:type="dxa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EEECE1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2B70" w:rsidRPr="00902B70" w:rsidTr="00C53693">
        <w:tc>
          <w:tcPr>
            <w:tcW w:w="567" w:type="dxa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992" w:type="dxa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gridSpan w:val="2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2B70" w:rsidRPr="00902B70" w:rsidTr="00C53693">
        <w:tc>
          <w:tcPr>
            <w:tcW w:w="567" w:type="dxa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2" w:type="dxa"/>
            <w:shd w:val="clear" w:color="auto" w:fill="EEECE1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134" w:type="dxa"/>
            <w:gridSpan w:val="2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902B70" w:rsidRPr="00902B70" w:rsidRDefault="00902B70" w:rsidP="00902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2B70" w:rsidRPr="00902B70" w:rsidRDefault="00902B70" w:rsidP="00902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70" w:rsidRPr="00902B70" w:rsidRDefault="00902B70" w:rsidP="00902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КАЛЕНДАРНО-ТЕМАТИЧАСКОЕ  ПЛАНИРОВАНИЕ</w:t>
      </w:r>
    </w:p>
    <w:p w:rsidR="00902B70" w:rsidRPr="00902B70" w:rsidRDefault="00902B70" w:rsidP="00902B70">
      <w:pPr>
        <w:spacing w:after="0" w:line="18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394"/>
        <w:gridCol w:w="851"/>
        <w:gridCol w:w="1417"/>
        <w:gridCol w:w="1985"/>
      </w:tblGrid>
      <w:tr w:rsidR="00902B70" w:rsidRPr="00902B70" w:rsidTr="00C53693">
        <w:trPr>
          <w:trHeight w:val="43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2DBDB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02B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02B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902B70" w:rsidRPr="00902B70" w:rsidRDefault="00902B70" w:rsidP="0090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51" w:type="dxa"/>
            <w:shd w:val="clear" w:color="auto" w:fill="F2DBDB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Примечания</w:t>
            </w:r>
          </w:p>
        </w:tc>
      </w:tr>
      <w:tr w:rsidR="00902B70" w:rsidRPr="00902B70" w:rsidTr="00C53693">
        <w:trPr>
          <w:trHeight w:val="17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F2F2F2"/>
          </w:tcPr>
          <w:p w:rsidR="00902B70" w:rsidRPr="00902B70" w:rsidRDefault="00902B70" w:rsidP="0090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I </w:t>
            </w:r>
            <w:r w:rsidRPr="00902B70">
              <w:rPr>
                <w:rFonts w:ascii="Times New Roman" w:eastAsia="Times New Roman" w:hAnsi="Times New Roman" w:cs="Times New Roman"/>
                <w:b/>
                <w:lang w:eastAsia="ru-RU"/>
              </w:rPr>
              <w:t>ЧЕТВЕРТЬ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6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shd w:val="clear" w:color="auto" w:fill="D9D9D9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ЛЕГКАЯ АТЛЕТИКА</w:t>
            </w:r>
          </w:p>
        </w:tc>
        <w:tc>
          <w:tcPr>
            <w:tcW w:w="851" w:type="dxa"/>
            <w:shd w:val="clear" w:color="auto" w:fill="D9D9D9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866"/>
        </w:trPr>
        <w:tc>
          <w:tcPr>
            <w:tcW w:w="567" w:type="dxa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Техника безопасности на уроках 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л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/атлетики.</w:t>
            </w: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 xml:space="preserve">Повторение строевых упражнений по программе 4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>кл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>.</w:t>
            </w: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Медленный бег. Общеразвивающие упражнения. Спец. беговые и прыжковые упражнения.</w:t>
            </w: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Низкий старт и старт разг.</w:t>
            </w:r>
          </w:p>
        </w:tc>
        <w:tc>
          <w:tcPr>
            <w:tcW w:w="851" w:type="dxa"/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B70" w:rsidRPr="00902B70" w:rsidTr="00C53693">
        <w:tc>
          <w:tcPr>
            <w:tcW w:w="567" w:type="dxa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94" w:type="dxa"/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 xml:space="preserve">Повторение строевых упражнений по программе 4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>кл</w:t>
            </w:r>
            <w:proofErr w:type="spellEnd"/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Медленный бег. Общеразвивающие упражнениям</w:t>
            </w: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Спец. беговые и прыжковые упражнения </w:t>
            </w: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Низкий старт и старт разг.</w:t>
            </w:r>
          </w:p>
        </w:tc>
        <w:tc>
          <w:tcPr>
            <w:tcW w:w="851" w:type="dxa"/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c>
          <w:tcPr>
            <w:tcW w:w="567" w:type="dxa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94" w:type="dxa"/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 xml:space="preserve">Повторение строевых упражнений по программе 4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>кл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Медленный бег. Общеразвивающие упражнения</w:t>
            </w: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Бег (60 м) с низкого старта</w:t>
            </w:r>
          </w:p>
        </w:tc>
        <w:tc>
          <w:tcPr>
            <w:tcW w:w="851" w:type="dxa"/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544"/>
        </w:trPr>
        <w:tc>
          <w:tcPr>
            <w:tcW w:w="567" w:type="dxa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94" w:type="dxa"/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 xml:space="preserve">Повторение строевых упражнений по программе 4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>кл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Медленный бег. Общеразвивающие упражнения. Бег (60 м) с низкого старта</w:t>
            </w:r>
          </w:p>
        </w:tc>
        <w:tc>
          <w:tcPr>
            <w:tcW w:w="851" w:type="dxa"/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B70" w:rsidRPr="00902B70" w:rsidTr="00C53693">
        <w:trPr>
          <w:trHeight w:val="90"/>
        </w:trPr>
        <w:tc>
          <w:tcPr>
            <w:tcW w:w="567" w:type="dxa"/>
            <w:tcBorders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 xml:space="preserve">Повторение строевых упражнений по программе 4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>кл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Медленный бег. Общеразвивающие упражнения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пец. беговые и прыжковые упражнения </w:t>
            </w: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Прыжки в длину с разбега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 xml:space="preserve">Повторение строевых упражнений по программе 4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>кл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Медленный бег. Общеразвивающие упражнения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пец. беговые и прыжковые упражнения</w:t>
            </w: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Прыжки в длину с разбега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7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 xml:space="preserve">Повторение строевых упражнений по программе 4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>кл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Медленный бег. Общеразвивающие упражнения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пец. беговые и прыжковые упражнения</w:t>
            </w: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Прыжки в длину с разбега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B70" w:rsidRPr="00902B70" w:rsidTr="00C53693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 xml:space="preserve">Повторение строевых упражнений по программе 4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>кл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Медленный бег. Общеразвивающие упражнения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пец. беговые и прыжковые упражнения</w:t>
            </w: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Метание мяча 150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гр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с разбега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 xml:space="preserve">Повторение строевых упражнений по программе 4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>кл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Медленный бег. Общеразвивающие упражнения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пец. беговые и прыжковые упражнения</w:t>
            </w: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Метание мяча 150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гр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с разбега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60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 xml:space="preserve">Повторение строевых упражнений по программе 4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>кл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Медленный бег. Общеразвивающие упражнения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пец. беговые и прыжковые упражнения</w:t>
            </w: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Метание мяча 150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гр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с разбега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B70" w:rsidRPr="00902B70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 xml:space="preserve">Повторение строевых упражнений по программе 4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>кл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Медленный бег. Общеразвивающие упражнения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пец. беговые и прыжковые упражнения</w:t>
            </w: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Бег (60 м) с низкого старта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 xml:space="preserve">Повторение строевых упражнений по программе 4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>кл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Медленный бег. Общеразвивающие упражнения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пец. беговые и прыжковые упражнения</w:t>
            </w: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Бег (60 м) с низкого старта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653"/>
        </w:trPr>
        <w:tc>
          <w:tcPr>
            <w:tcW w:w="567" w:type="dxa"/>
            <w:tcBorders>
              <w:top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 xml:space="preserve">Повторение строевых упражнений по программе 4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>кл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Медленный бег. Общеразвивающие упражнения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пец. беговые и прыжковые упражнения</w:t>
            </w: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Прыжки в длину с разбега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B70" w:rsidRPr="00902B70" w:rsidTr="00C53693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 xml:space="preserve">Повторение строевых упражнений по программе 4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>кл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Медленный бег. Общеразвивающие упражнения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пец. беговые и прыжковые упражнения</w:t>
            </w: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Прыжки в длину с разбега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B70" w:rsidRPr="00902B70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 xml:space="preserve">Повторение строевых упражнений по программе 4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>кл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Медленный бег. Общеразвивающие упражнения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пец. беговые и прыжковые упражнения</w:t>
            </w: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Метание мяча 150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гр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с разбега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636"/>
        </w:trPr>
        <w:tc>
          <w:tcPr>
            <w:tcW w:w="567" w:type="dxa"/>
            <w:tcBorders>
              <w:top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 xml:space="preserve">Повторение строевых упражнений по программе 4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>кл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Медленный бег. Общеразвивающие упражнения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пец. беговые и прыжковые упражнения</w:t>
            </w: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Метание мяча 150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гр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с разбега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B70" w:rsidRPr="00902B70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 xml:space="preserve">Повторение строевых упражнений по программе 4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>кл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Медленный бег. Общеразвивающие упражнения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пец. беговые и прыжковые упражнения. Бег 1 км.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 xml:space="preserve">Повторение строевых упражнений по программе 4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6"/>
                <w:szCs w:val="16"/>
                <w:lang w:eastAsia="ru-RU"/>
              </w:rPr>
              <w:t>кл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Медленный бег. Общеразвивающие упражнения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пец. беговые и прыжковые упражнения. Бег 1 км.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02B70" w:rsidRPr="00902B70" w:rsidRDefault="00902B70" w:rsidP="00902B70">
      <w:pPr>
        <w:spacing w:after="0" w:line="1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394"/>
        <w:gridCol w:w="851"/>
        <w:gridCol w:w="1417"/>
        <w:gridCol w:w="1985"/>
      </w:tblGrid>
      <w:tr w:rsidR="00902B70" w:rsidRPr="00902B70" w:rsidTr="00C53693">
        <w:trPr>
          <w:trHeight w:val="2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СПОРТИВНЫЕ ИГРЫ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2B70" w:rsidRPr="00902B70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Т.Б. на уроках по спортивным играм.</w:t>
            </w:r>
          </w:p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Перестроение из колонны по 1-му в колонну по 4. Медленный бег. Общеразвивающие упражнения. Стойка игрока, перемещения. Подвижные игры, эстафеты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Перестроение из колонны по 1-му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br/>
              <w:t xml:space="preserve"> в колонну по 4. Медленный бег. Общеразвивающие упражнения Стойка игрока, перемещения. Подвижные игры, эстафеты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Перестроение из колонны по 1-му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br/>
              <w:t xml:space="preserve"> в колонну по 4. Медленный бег. Общеразвивающие упражнения. Баскетбол. Ловля и передача мяча. Игра по упрощенным правилам.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Перестроение из колонны по 1-му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br/>
              <w:t xml:space="preserve"> в колонну по 4. Медленный бег. Общеразвивающие упражнения. Баскетбол. Ловля и передача мяча. Игра по упрощенным правилам.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Перестроение из колонны по 1-му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br/>
              <w:t xml:space="preserve"> в колонну по 4. Медленный бег. Общеразвивающие упражнения. Баскетбол. Ведение мяча, броски. Подвижные игры, эстафеты.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Перестроение из колонны по 1-му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br/>
              <w:t xml:space="preserve"> в колонну по 4. Медленный бег. Общеразвивающие упражнения. Баскетбол. Ведение мяча, броски. Подвижные игры, эстафеты.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02B70" w:rsidRPr="00902B70" w:rsidRDefault="00902B70" w:rsidP="00902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B70" w:rsidRPr="00902B70" w:rsidRDefault="00902B70" w:rsidP="00902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394"/>
        <w:gridCol w:w="851"/>
        <w:gridCol w:w="1417"/>
        <w:gridCol w:w="1985"/>
      </w:tblGrid>
      <w:tr w:rsidR="00902B70" w:rsidRPr="00902B70" w:rsidTr="00C53693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02B70" w:rsidRPr="00902B70" w:rsidRDefault="00902B70" w:rsidP="0090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902B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ГИМНАСТИКА С ЭЛЕМЕНТАМИ АКРОБАТИКИ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ТБ на уроках гимнастики. Строевые упражнения.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br/>
              <w:t>Повороты на месте. Упражнения на гибкость.</w:t>
            </w:r>
            <w:r w:rsidRPr="00902B70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ru-RU"/>
              </w:rPr>
              <w:t xml:space="preserve">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 на месте. Упражнения на гибкость. Акробатика.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Перестроения. О.Р.У. в парах. Акробатика.  Развитие силовых качеств. Развитие скор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.-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О.Р.У. в парах. Акробатика. 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О.Р.У. на месте. Опорные прыжки.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О.Р.У. на месте. Опорные прыжки. Развитие скор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.-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О.Р.У. с гимнастической палкой. Опорные прыжки. Метание мяча 1 кг.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О.Р.У. с гимнастической палкой. Опорные прыжки. Развитие силовых качеств. Развитие скор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.-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Строевые упражнения.  Повороты на месте. О.Р.У. на месте. Упражнения в равновесии. Развитие силовых качеств. Развитие скор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.-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О.Р.У. на месте. Упражнения на гибкость. Упражнения в равновесии.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Перестроения. Упражнения на гибкость. Упражнения в равновесии.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Перестроения. О.Р.У. с гимнастической палкой. Упражнения в равновесии. Развитие силовых качеств. Развитие скор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.-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О.Р.У. с гимнастической палкой. Упражнения в висах и упорах. Метание мяча 1 кг.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Строевые упражнения. Повороты на месте. О.Р.У. в парах. Упражнения в висах и упорах.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О.Р.У. с гимнастической палкой. О.Р.У. в парах. Упражнения в висах и упорах.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О.Р.У. с гимнастической палкой. Упражнения на гибкость. Лазание по канату. Развитие скор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.-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Упражнения на гибкость. Лазание по канату.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Упражнения на гибкость. Лазание по канату.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Строевые упражнения. Повороты на месте. Лазание по канату. Развитие скор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.-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силовых качеств. Метание мяча 1 кг.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Перестроения. Лазание по канату.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3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Упражнения на гибкость. Лазание по канату. Развитие скор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.-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br/>
              <w:t xml:space="preserve">Повороты на месте. Упражнения на гибкость. Метание мяча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902B70">
                <w:rPr>
                  <w:rFonts w:ascii="Times New Roman" w:eastAsia="Times New Roman" w:hAnsi="Times New Roman" w:cs="Calibri"/>
                  <w:b/>
                  <w:i/>
                  <w:sz w:val="18"/>
                  <w:szCs w:val="18"/>
                  <w:lang w:eastAsia="ru-RU"/>
                </w:rPr>
                <w:t>1 кг</w:t>
              </w:r>
            </w:smartTag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О.Р.У. с гимнастической палкой. Развитие 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2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О.Р.У. на месте. Развитие скор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.-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силовых качеств.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02B70" w:rsidRPr="00902B70" w:rsidRDefault="00902B70" w:rsidP="00902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394"/>
        <w:gridCol w:w="851"/>
        <w:gridCol w:w="1417"/>
        <w:gridCol w:w="1985"/>
      </w:tblGrid>
      <w:tr w:rsidR="00902B70" w:rsidRPr="00902B70" w:rsidTr="00C53693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902B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902B70" w:rsidRPr="00902B70" w:rsidRDefault="00902B70" w:rsidP="0090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ЛЫЖНАЯ ПОДГОТОВКА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ТБ на уроках л/подготовки. Попеременно 2-х </w:t>
            </w:r>
            <w:proofErr w:type="spellStart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шажный</w:t>
            </w:r>
            <w:proofErr w:type="spellEnd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ход.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Попеременно 2-х </w:t>
            </w:r>
            <w:proofErr w:type="spellStart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шажный</w:t>
            </w:r>
            <w:proofErr w:type="spellEnd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ход. Свободное катание до 2 км.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Попеременно 2-х </w:t>
            </w:r>
            <w:proofErr w:type="spellStart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шажный</w:t>
            </w:r>
            <w:proofErr w:type="spellEnd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ход. Одновременно 2-х </w:t>
            </w:r>
            <w:proofErr w:type="spellStart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шажный</w:t>
            </w:r>
            <w:proofErr w:type="spellEnd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ход.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Попеременно 2-х </w:t>
            </w:r>
            <w:proofErr w:type="spellStart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шажный</w:t>
            </w:r>
            <w:proofErr w:type="spellEnd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ход. Одновременно 2-х </w:t>
            </w:r>
            <w:proofErr w:type="spellStart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шажный</w:t>
            </w:r>
            <w:proofErr w:type="spellEnd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ход.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Подъем </w:t>
            </w:r>
            <w:proofErr w:type="spellStart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полуелочкой</w:t>
            </w:r>
            <w:proofErr w:type="spellEnd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. Свободное катание до 2 км.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Одновременно 2-х </w:t>
            </w:r>
            <w:proofErr w:type="spellStart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шажный</w:t>
            </w:r>
            <w:proofErr w:type="spellEnd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ход. Подъем </w:t>
            </w:r>
            <w:proofErr w:type="spellStart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полуелочкой</w:t>
            </w:r>
            <w:proofErr w:type="spellEnd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. Развитие выносливости на дистанции  до 2,5 км.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Одновременно 2-х </w:t>
            </w:r>
            <w:proofErr w:type="spellStart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шажный</w:t>
            </w:r>
            <w:proofErr w:type="spellEnd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ход. Повороты  переступанием.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Одновременно 2-х </w:t>
            </w:r>
            <w:proofErr w:type="spellStart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шажный</w:t>
            </w:r>
            <w:proofErr w:type="spellEnd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ход. Свободное катание до 2 км.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Попеременно 2-х </w:t>
            </w:r>
            <w:proofErr w:type="spellStart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шажный</w:t>
            </w:r>
            <w:proofErr w:type="spellEnd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ход. Развитие выносливости на дистанции  до 2,5 км.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Попеременно 2-х </w:t>
            </w:r>
            <w:proofErr w:type="spellStart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шажный</w:t>
            </w:r>
            <w:proofErr w:type="spellEnd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ход. Свободное катание до 2 км.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Одновременно 2-х </w:t>
            </w:r>
            <w:proofErr w:type="spellStart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шажный</w:t>
            </w:r>
            <w:proofErr w:type="spellEnd"/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ход.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Повороты  переступанием. Свободное катание до 2 км.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Повороты  переступанием. Свободное катание до 2 км.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Свободное катание до 2 км. Развитие выносливости на дистанции  до 2,5 км.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Свободное катание до 2 км. Развитие выносливости на дистанции  до 2,5 км.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2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Свободное катание до 2 км. Бег по лыжне на время (1 км).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902B70" w:rsidRPr="00902B70" w:rsidRDefault="00902B70" w:rsidP="0090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СПОРТИВНЫЕ ИГРЫ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tabs>
                <w:tab w:val="left" w:pos="3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ТБ на уроках по баскетболу.</w:t>
            </w:r>
          </w:p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О.Р.У.  в движении  медленным бегом. Перемещение игрока. Учебная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О.Р.У.  в движении  медленным бегом. Ведение мяча, броски с разных дистанций Учебная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О.Р.У.  в движении  медленным бегом. Остановка прыжком.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О.Р.У.  в движении  медленным бегом. Остановка прыжком.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О.Р.У.  в движении  медленным бегом. Остановка прыжком.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О.Р.У.  в движении  медленным бегом. Ведение мяча. Учебная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tabs>
                <w:tab w:val="right" w:pos="41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О.Р.У.  в движении  медленным бегом. Ведение мяча. Учебная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О.Р.У.  в движении  медленным бегом Ведение мяча. Учебная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О.Р.У.  в движении  медленным бегом. Ведение мяча. Учебная  игра.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О.Р.У.  в движении  медленным бегом. Броски мяча с места.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2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tabs>
                <w:tab w:val="right" w:pos="41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О.Р.У.  в движении  медленным бегом. Броски мяча с места. Учебные  игры.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tabs>
                <w:tab w:val="right" w:pos="41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О.Р.У.  в движении  медленным бегом. Выбивание, выравнивание мяча. Учебная 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2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tabs>
                <w:tab w:val="right" w:pos="41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О.Р.У.  в движении  медленным бегом. Выбивание, выравнивание мяча. Учебная  игра.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tabs>
                <w:tab w:val="right" w:pos="41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О.Р.У.  в движении  медленным бегом. Выбивание, выравнивание мяча. Эстафеты с элементами баскетбола.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02B70" w:rsidRPr="00902B70" w:rsidRDefault="00902B70" w:rsidP="00902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394"/>
        <w:gridCol w:w="851"/>
        <w:gridCol w:w="1417"/>
        <w:gridCol w:w="1985"/>
      </w:tblGrid>
      <w:tr w:rsidR="00902B70" w:rsidRPr="00902B70" w:rsidTr="00C53693"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IV</w:t>
            </w:r>
            <w:r w:rsidRPr="00902B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СПОРТИВНЫЕ ИГРЫ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tabs>
                <w:tab w:val="left" w:pos="3435"/>
              </w:tabs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ТБ на уроках по баскетболу.</w:t>
            </w: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Ведение мяча прав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., 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лев. Руками. Уч.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Ведение мяча с изменением направления. Эстафеты.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Ведение мяча в низ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.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и</w:t>
            </w:r>
            <w:proofErr w:type="gram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выс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. стойке. Уч.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Передача мяча, броски в кольцо. Эстафеты с элементами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баскет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Передача мяча, броски в кольцо. Учебная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Передача мяча, броски в кольцо. Эстафеты с элементами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баскет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Передача мяча, броски в кольцо. Уч.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4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Передача мяча, броски в кольцо. Эстафеты с элементами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баскет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Передача мяча, броски в кольцо. Уч. игра.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Передача мяча, броски в кольцо. Эстафеты с элементами </w:t>
            </w:r>
            <w:proofErr w:type="spellStart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баскетб</w:t>
            </w:r>
            <w:proofErr w:type="spellEnd"/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902B70" w:rsidRPr="00902B70" w:rsidRDefault="00902B70" w:rsidP="00902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ЛЕГКАЯ   АТЛЕТИКА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ТБ на уроках л/атлетики.</w:t>
            </w:r>
          </w:p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Спец. упражнения беговые, прыжковые. Прыжки в высоту.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tabs>
                <w:tab w:val="right" w:pos="4178"/>
              </w:tabs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Спец. упражнения беговые, прыжковые. Прыжки в высоту.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Спец. упражнения беговые, прыжковые. Прыжки в высоту.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Спец. упражнения беговые, прыжковые. Бег 60 м. Развитие выносливости.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Спец. упражнения беговые, прыжковые. Бег 60 м. Развитие выносливости.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Спец. упражнения беговые, прыжковые. Бег 60 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О.Р.У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. Спец. упражнения беговые, прыжковые. Метание мяча 150 гр. Развитие выносливости..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Спец. упражнения беговые, прыжковые. Метание мяча 150 гр. Развитие выносливости.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Спец. упражнения беговые, прыжковые. Метание мяча 150 гр.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Спец. упражнения беговые, прыжковые. Прыжки в длину с разбега.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Спец. упражнения беговые, прыжковые. Прыжки в длину с разбега. Развитие выносливости.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>Спец. упражнения беговые, прыжковые. Прыжки в длину с разбега.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Спец. упражнения беговые, прыжковые. Развитие выносливости.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2B70" w:rsidRPr="00902B70" w:rsidTr="00C53693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Строевые упражнения. Повороты, перестроения. </w:t>
            </w:r>
            <w:r w:rsidRPr="00902B7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О.Р.У.  </w:t>
            </w:r>
            <w:r w:rsidRPr="00902B70">
              <w:rPr>
                <w:rFonts w:ascii="Times New Roman" w:eastAsia="Times New Roman" w:hAnsi="Times New Roman" w:cs="Calibri"/>
                <w:b/>
                <w:i/>
                <w:sz w:val="18"/>
                <w:szCs w:val="18"/>
                <w:lang w:eastAsia="ru-RU"/>
              </w:rPr>
              <w:t xml:space="preserve">Спец. упражнения беговые, прыжковые. Развитие выносливости.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02B70" w:rsidRPr="00902B70" w:rsidRDefault="00902B70" w:rsidP="00902B70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02B70" w:rsidRPr="00902B70" w:rsidRDefault="00902B70" w:rsidP="00902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B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2B70" w:rsidRPr="00902B70" w:rsidRDefault="00902B70" w:rsidP="00902B70">
      <w:pPr>
        <w:widowControl w:val="0"/>
        <w:shd w:val="clear" w:color="auto" w:fill="F2DBDB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b/>
          <w:color w:val="000000"/>
          <w:sz w:val="18"/>
          <w:szCs w:val="18"/>
          <w:lang w:eastAsia="ru-RU"/>
        </w:rPr>
        <w:lastRenderedPageBreak/>
        <w:t>ОЦЕНКА ДОСТИЖЕНИЙ УЧАЩИХСЯ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При выполнении минимальных требований к подготовленности уча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щиеся получают положительную оценку по предмету «Физическая куль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тура». Градация положительной оценки («3», «4», «5») зависит от пол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ноты и глубины знаний, правильности выполнения двигательных дей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ствий и уровня физической подготовленности.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</w:p>
    <w:p w:rsidR="00902B70" w:rsidRPr="00902B70" w:rsidRDefault="00902B70" w:rsidP="00902B70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b/>
          <w:bCs/>
          <w:color w:val="000000"/>
          <w:sz w:val="18"/>
          <w:szCs w:val="18"/>
          <w:shd w:val="clear" w:color="auto" w:fill="F2F2F2"/>
          <w:lang w:eastAsia="ru-RU"/>
        </w:rPr>
        <w:t>По основам знаний</w:t>
      </w:r>
      <w:r w:rsidRPr="00902B70">
        <w:rPr>
          <w:rFonts w:ascii="Times New Roman" w:eastAsia="Times New Roman" w:hAnsi="Times New Roman" w:cs="Arial"/>
          <w:b/>
          <w:bCs/>
          <w:color w:val="000000"/>
          <w:sz w:val="18"/>
          <w:szCs w:val="18"/>
          <w:lang w:eastAsia="ru-RU"/>
        </w:rPr>
        <w:t>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Оценивая знания учащихся, надо учитывать глубину и полноту зна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ний, аргументированность их изложения, умение учащихся использо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вать знания применительно к конкретным случаям и практическим за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нятиям физическими упражнениями.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Оценка «5» выставляется за ответ, в котором учащийся демонстри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рует глубокое понимание сущности материала, логично его излагает, используя примеры из практики, своего опыта.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Оценка «4» ставится за ответ, в котором содержатся небольшие неточности и незначительные ошибки.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Оценку «3» учащиеся получают за ответ, в котором отсутствует ло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гическая последовательность, имеются пробелы в материале, нет дол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жной аргументации и умения использовать знания в своем опыте.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С целью проверки знаний используются различные методы.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Метод опроса применяется в устной и письменной форме в паузах между выполнением упражнений, до начала и после выполнения зада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ний. Не рекомендуется использовать данный метод после значитель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ных физических нагрузок.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Программированный метод заключается в том, что учащиеся полу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чают карточки с вопросами и веером ответов на них. Учащийся должен выбрать правильный ответ. Метод экономичен в проведении и позво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ляет осуществлять опрос фронтально.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Весьма эффективным методом проверки знаний является демон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страция их учащимися в конкретной деятельности. Например, изложе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ние знаний упражнений по развитию силы учащиеся сопровождают выполнением конкретного комплекса и т.п.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</w:p>
    <w:p w:rsidR="00902B70" w:rsidRPr="00902B70" w:rsidRDefault="00902B70" w:rsidP="00902B70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b/>
          <w:bCs/>
          <w:color w:val="000000"/>
          <w:sz w:val="18"/>
          <w:szCs w:val="18"/>
          <w:lang w:eastAsia="ru-RU"/>
        </w:rPr>
        <w:t>По технике владения двигательными действиями (умениями, навыками).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Оценка «5» — двигательное действие выполнено правильно (задан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ным способом), точно в надлежащем темпе, легко и четко.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Оценка «4» — двигательное действие выполнено правильно, но недостаточно легко и четко, наблюдается некоторая скованность дви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жений.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Оценка «3» — двигательное действие выполнено в основном пра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вильно, но допущена одна грубая или несколько мелких ошибок, при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ведших к неуверенному или напряженному выполнению.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Основными методами оценки техники владения двигательными дей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 xml:space="preserve">ствиями являются методы наблюдения, вызова, упражнений и </w:t>
      </w:r>
      <w:proofErr w:type="gramStart"/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комби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нированный</w:t>
      </w:r>
      <w:proofErr w:type="gramEnd"/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Метод открытого наблюдения заключается в том, что учащиеся зна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ют, кого и что будет оценивать учитель. Скрытое наблюдение состоит в том, что учащимся известно лишь то, что учитель будет вести наблю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дение за определенными видами двигательных действий.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Вызов как метод оценки используется для выявления достижений отдельных учащихся в усвоении программного материала и демонст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рации классу образцов правильного выполнения двигательного дей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ствия.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Метод упражнений предназначен для проверки уровня владения от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дельными умениями и навыками, качества выполнения домашних за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даний.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Суть комбинированного метода состоит в том, что учитель одно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временно с проверкой знаний оценивает качество освоения техники соответствующих двигательных действий.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Данные методы можно применять и индивидуально, и фронталь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но, когда одновременно оценивается большая группа или класс в целом.</w:t>
      </w:r>
    </w:p>
    <w:p w:rsidR="00902B70" w:rsidRPr="00902B70" w:rsidRDefault="00902B70" w:rsidP="00902B70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b/>
          <w:bCs/>
          <w:color w:val="000000"/>
          <w:sz w:val="18"/>
          <w:szCs w:val="18"/>
          <w:lang w:eastAsia="ru-RU"/>
        </w:rPr>
        <w:t>По уровню физической подготовленности.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Оценивая уровень физической подготовленности, следует прини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мать во внимание реальные сдвиги учащихся в показателях физичес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кой подготовленности за определенный период времени. При оценке сдвигов в показателях развития определенных физических качеств учи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тель должен принимать во внимание особенности развития двигатель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ных способностей, динамику их изменения у детей определенного воз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раста, исходный уровень достижений конкретных учащихся. При про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гнозировании прироста скоростных способностей, являющихся наиболее консервативными в развитии, не следует планировать боль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ших сдвигов. Напротив, при прогнозировании показателей выносливо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сти в беге умеренной интенсивности, а также силовой выносливости темпы прироста могут быть довольно высокими.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При оценке темпов прироста на отметку «5», «4», «3» учитель дол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жен исходить из вышеприведенных аргументов, поскольку в каждом конкретном случае прогнозирование этих темпов осуществить невоз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можно. Задания учителя по улучшению показателей физической под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готовленности должны представлять для учащихся определенную труд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ность, но быть реально выполнимыми. Достижение этих сдвигов при условии систематических занятий дает основание учителю для выс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тавления учащимся высокой оценки.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Итоговая оценка успеваемости по физической культуре складыва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ется из суммы баллов, полученных учащимся за все составляющие: знания, двигательные умения и навыки, умения осуществлять физкуль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турно-оздоровительную деятельность, сдвиги в показателях физической подготовленности. При этом преимущественное значение имеют оценки за умение осуществлять собственно двигательную, физкуль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турно-оздоровительную и спортивную деятельность.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Учащиеся, отнесенные по состоянию здоровья к подготовительной медицинской группе, оцениваются на общих основаниях, за исключе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нием тех видов двигательных действий, которые им противопоказаны по состоянию здоровья.</w:t>
      </w:r>
    </w:p>
    <w:p w:rsidR="00902B70" w:rsidRPr="00902B70" w:rsidRDefault="00902B70" w:rsidP="00902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</w:pP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t>Учащиеся, отнесенные к специальной медицинской группе, оцени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ваются по овладению ими разделом «Основы знаний», умениями осу</w:t>
      </w:r>
      <w:r w:rsidRPr="00902B70">
        <w:rPr>
          <w:rFonts w:ascii="Times New Roman" w:eastAsia="Times New Roman" w:hAnsi="Times New Roman" w:cs="Arial"/>
          <w:color w:val="000000"/>
          <w:sz w:val="18"/>
          <w:szCs w:val="18"/>
          <w:lang w:eastAsia="ru-RU"/>
        </w:rPr>
        <w:softHyphen/>
        <w:t>ществлять физкультурно-оздоровительную деятельность и доступные им двигательные действия.</w:t>
      </w:r>
    </w:p>
    <w:p w:rsidR="00962796" w:rsidRDefault="00902B70">
      <w:bookmarkStart w:id="0" w:name="_GoBack"/>
      <w:bookmarkEnd w:id="0"/>
    </w:p>
    <w:sectPr w:rsidR="00962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D1035"/>
    <w:multiLevelType w:val="hybridMultilevel"/>
    <w:tmpl w:val="9B06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2738C"/>
    <w:multiLevelType w:val="hybridMultilevel"/>
    <w:tmpl w:val="28F00888"/>
    <w:lvl w:ilvl="0" w:tplc="7E44752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667B71"/>
    <w:multiLevelType w:val="hybridMultilevel"/>
    <w:tmpl w:val="CE88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0D8C"/>
    <w:multiLevelType w:val="hybridMultilevel"/>
    <w:tmpl w:val="E7FC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B6EC9"/>
    <w:multiLevelType w:val="hybridMultilevel"/>
    <w:tmpl w:val="C0784812"/>
    <w:lvl w:ilvl="0" w:tplc="7E44752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70"/>
    <w:rsid w:val="00095EDD"/>
    <w:rsid w:val="00902B70"/>
    <w:rsid w:val="00E4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902B70"/>
  </w:style>
  <w:style w:type="character" w:customStyle="1" w:styleId="a3">
    <w:name w:val="Верхний колонтитул Знак"/>
    <w:link w:val="a4"/>
    <w:rsid w:val="00902B70"/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3"/>
    <w:rsid w:val="00902B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Верхний колонтитул Знак1"/>
    <w:basedOn w:val="a0"/>
    <w:uiPriority w:val="99"/>
    <w:semiHidden/>
    <w:rsid w:val="00902B70"/>
  </w:style>
  <w:style w:type="character" w:customStyle="1" w:styleId="a5">
    <w:name w:val="Нижний колонтитул Знак"/>
    <w:link w:val="a6"/>
    <w:uiPriority w:val="99"/>
    <w:rsid w:val="00902B7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5"/>
    <w:uiPriority w:val="99"/>
    <w:unhideWhenUsed/>
    <w:rsid w:val="00902B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Нижний колонтитул Знак1"/>
    <w:basedOn w:val="a0"/>
    <w:uiPriority w:val="99"/>
    <w:semiHidden/>
    <w:rsid w:val="00902B70"/>
  </w:style>
  <w:style w:type="table" w:styleId="a7">
    <w:name w:val="Table Grid"/>
    <w:basedOn w:val="a1"/>
    <w:rsid w:val="00902B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02B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02B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902B70"/>
  </w:style>
  <w:style w:type="character" w:customStyle="1" w:styleId="a3">
    <w:name w:val="Верхний колонтитул Знак"/>
    <w:link w:val="a4"/>
    <w:rsid w:val="00902B70"/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3"/>
    <w:rsid w:val="00902B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Верхний колонтитул Знак1"/>
    <w:basedOn w:val="a0"/>
    <w:uiPriority w:val="99"/>
    <w:semiHidden/>
    <w:rsid w:val="00902B70"/>
  </w:style>
  <w:style w:type="character" w:customStyle="1" w:styleId="a5">
    <w:name w:val="Нижний колонтитул Знак"/>
    <w:link w:val="a6"/>
    <w:uiPriority w:val="99"/>
    <w:rsid w:val="00902B7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5"/>
    <w:uiPriority w:val="99"/>
    <w:unhideWhenUsed/>
    <w:rsid w:val="00902B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Нижний колонтитул Знак1"/>
    <w:basedOn w:val="a0"/>
    <w:uiPriority w:val="99"/>
    <w:semiHidden/>
    <w:rsid w:val="00902B70"/>
  </w:style>
  <w:style w:type="table" w:styleId="a7">
    <w:name w:val="Table Grid"/>
    <w:basedOn w:val="a1"/>
    <w:rsid w:val="00902B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02B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02B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3126</Words>
  <Characters>17821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2015-03-11T03:27:00Z</dcterms:created>
  <dcterms:modified xsi:type="dcterms:W3CDTF">2015-03-11T03:31:00Z</dcterms:modified>
</cp:coreProperties>
</file>