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EE4" w:rsidRPr="00C13EE4" w:rsidRDefault="00C13EE4" w:rsidP="00C13EE4">
      <w:pPr>
        <w:spacing w:after="0" w:line="240" w:lineRule="auto"/>
        <w:outlineLvl w:val="2"/>
        <w:rPr>
          <w:rFonts w:ascii="Lobster" w:eastAsia="Times New Roman" w:hAnsi="Lobster" w:cs="Times New Roman"/>
          <w:color w:val="CC0000"/>
          <w:sz w:val="33"/>
          <w:szCs w:val="33"/>
          <w:lang w:eastAsia="ru-RU"/>
        </w:rPr>
      </w:pPr>
      <w:r w:rsidRPr="00C13EE4">
        <w:rPr>
          <w:rFonts w:ascii="Lobster" w:eastAsia="Times New Roman" w:hAnsi="Lobster" w:cs="Times New Roman"/>
          <w:color w:val="CC0000"/>
          <w:sz w:val="33"/>
          <w:szCs w:val="33"/>
          <w:lang w:eastAsia="ru-RU"/>
        </w:rPr>
        <w:t>Артикуляционная гимнастика</w:t>
      </w:r>
    </w:p>
    <w:p w:rsidR="00C13EE4" w:rsidRPr="00C13EE4" w:rsidRDefault="00C13EE4" w:rsidP="00C13EE4">
      <w:pPr>
        <w:spacing w:after="0" w:line="240" w:lineRule="auto"/>
        <w:jc w:val="both"/>
        <w:rPr>
          <w:rFonts w:ascii="Arial" w:eastAsia="Times New Roman" w:hAnsi="Arial" w:cs="Arial"/>
          <w:color w:val="000000"/>
          <w:sz w:val="21"/>
          <w:szCs w:val="21"/>
          <w:lang w:eastAsia="ru-RU"/>
        </w:rPr>
      </w:pPr>
      <w:r w:rsidRPr="00C13EE4">
        <w:rPr>
          <w:rFonts w:ascii="Arial" w:eastAsia="Times New Roman" w:hAnsi="Arial" w:cs="Arial"/>
          <w:color w:val="000000"/>
          <w:sz w:val="21"/>
          <w:szCs w:val="21"/>
          <w:lang w:eastAsia="ru-RU"/>
        </w:rPr>
        <w:t>      Мы все умеем разговаривать, это и отличает людей от животных. Однако не все знают о том, как появляются звуки, которые мы издаём процессе разговора. Между тем все речевые звуки образуются от деятельности так называемых артикуляционных органов. Этот сложнейший комплекс своеобразных движений принято называть кинема.</w:t>
      </w:r>
      <w:r w:rsidRPr="00C13EE4">
        <w:rPr>
          <w:rFonts w:ascii="Arial" w:eastAsia="Times New Roman" w:hAnsi="Arial" w:cs="Arial"/>
          <w:color w:val="000000"/>
          <w:sz w:val="21"/>
          <w:szCs w:val="21"/>
          <w:lang w:eastAsia="ru-RU"/>
        </w:rPr>
        <w:br/>
        <w:t>      Большинство кинем вырабатываются в течение всего жизненного процесса человека. И от их количества зависит способность людей произносить те или иные речевые звуки. Если органы артикуляционного аппарата работают, слажено, то человек произносит все звуки чётко и ясно. Если же нет, то звуки речи произносятся нечётко и непонятно.</w:t>
      </w:r>
      <w:r w:rsidRPr="00C13EE4">
        <w:rPr>
          <w:rFonts w:ascii="Arial" w:eastAsia="Times New Roman" w:hAnsi="Arial" w:cs="Arial"/>
          <w:color w:val="000000"/>
          <w:sz w:val="21"/>
          <w:szCs w:val="21"/>
          <w:lang w:eastAsia="ru-RU"/>
        </w:rPr>
        <w:br/>
        <w:t>     Артикуляционная гимнастика для дошкольников – это специальный комплекс упражнений, цель которых состоит в том, чтобы как можно лучше развить артикуляционный аппарат ребёнка. Конечно, малыши уже с самого своего рождения выполняют различные непроизвольные движения при помощи губ и языка.</w:t>
      </w:r>
      <w:r w:rsidRPr="00C13EE4">
        <w:rPr>
          <w:rFonts w:ascii="Arial" w:eastAsia="Times New Roman" w:hAnsi="Arial" w:cs="Arial"/>
          <w:color w:val="000000"/>
          <w:sz w:val="21"/>
          <w:szCs w:val="21"/>
          <w:lang w:eastAsia="ru-RU"/>
        </w:rPr>
        <w:br/>
      </w:r>
      <w:r w:rsidRPr="00C13EE4">
        <w:rPr>
          <w:rFonts w:ascii="Arial" w:eastAsia="Times New Roman" w:hAnsi="Arial" w:cs="Arial"/>
          <w:b/>
          <w:bCs/>
          <w:color w:val="CC0000"/>
          <w:sz w:val="21"/>
          <w:szCs w:val="21"/>
          <w:lang w:eastAsia="ru-RU"/>
        </w:rPr>
        <w:t>Начало гимнастики с пеленок</w:t>
      </w:r>
      <w:r w:rsidRPr="00C13EE4">
        <w:rPr>
          <w:rFonts w:ascii="Arial" w:eastAsia="Times New Roman" w:hAnsi="Arial" w:cs="Arial"/>
          <w:b/>
          <w:bCs/>
          <w:color w:val="CC0000"/>
          <w:sz w:val="21"/>
          <w:lang w:eastAsia="ru-RU"/>
        </w:rPr>
        <w:t> </w:t>
      </w:r>
      <w:r w:rsidRPr="00C13EE4">
        <w:rPr>
          <w:rFonts w:ascii="Arial" w:eastAsia="Times New Roman" w:hAnsi="Arial" w:cs="Arial"/>
          <w:color w:val="000000"/>
          <w:sz w:val="21"/>
          <w:szCs w:val="21"/>
          <w:lang w:eastAsia="ru-RU"/>
        </w:rPr>
        <w:t xml:space="preserve">   Они ещё не умеют говорить, но пытаются издавать различные звуки, похожие на улюлюканье, лепет или еле слышное бормотание. Эти попытки грудничка поговорить также являются своего рода гимнастикой. В результате постоянных тренировок </w:t>
      </w:r>
      <w:proofErr w:type="spellStart"/>
      <w:r w:rsidRPr="00C13EE4">
        <w:rPr>
          <w:rFonts w:ascii="Arial" w:eastAsia="Times New Roman" w:hAnsi="Arial" w:cs="Arial"/>
          <w:color w:val="000000"/>
          <w:sz w:val="21"/>
          <w:szCs w:val="21"/>
          <w:lang w:eastAsia="ru-RU"/>
        </w:rPr>
        <w:t>дифференцированность</w:t>
      </w:r>
      <w:proofErr w:type="spellEnd"/>
      <w:r w:rsidRPr="00C13EE4">
        <w:rPr>
          <w:rFonts w:ascii="Arial" w:eastAsia="Times New Roman" w:hAnsi="Arial" w:cs="Arial"/>
          <w:color w:val="000000"/>
          <w:sz w:val="21"/>
          <w:szCs w:val="21"/>
          <w:lang w:eastAsia="ru-RU"/>
        </w:rPr>
        <w:t xml:space="preserve"> и точность речевого произношения у ребёнка формируется постепенно.</w:t>
      </w:r>
      <w:r w:rsidRPr="00C13EE4">
        <w:rPr>
          <w:rFonts w:ascii="Arial" w:eastAsia="Times New Roman" w:hAnsi="Arial" w:cs="Arial"/>
          <w:color w:val="000000"/>
          <w:sz w:val="21"/>
          <w:szCs w:val="21"/>
          <w:lang w:eastAsia="ru-RU"/>
        </w:rPr>
        <w:br/>
        <w:t>   Артикуляционная гимнастика для дошкольников помогает малышам укрепить многочисленные мышцы артикуляционного аппарата, в частности, жевательные, глотательные и мимические. Данные логопедические упражнения проходят при участии мышц плечевого пояса, ротовой полости, грудной клетки и мышц лица. В комплекс артикуляционной гимнастики для дошкольников входят упражнения для нёба, языка и губ, а также упражнения направленные на улучшение произношения звуков речи. Целью такой логопедической гимнастики является – помощь в выработке определённых движений и положений речевых органов для правильности звукового произношения.</w:t>
      </w:r>
      <w:r w:rsidRPr="00C13EE4">
        <w:rPr>
          <w:rFonts w:ascii="Arial" w:eastAsia="Times New Roman" w:hAnsi="Arial" w:cs="Arial"/>
          <w:color w:val="000000"/>
          <w:sz w:val="21"/>
          <w:szCs w:val="21"/>
          <w:lang w:eastAsia="ru-RU"/>
        </w:rPr>
        <w:br/>
        <w:t>    Какие же существуют рекомендации по проведению артикуляционной гимнастики для дошкольников?</w:t>
      </w:r>
      <w:r w:rsidRPr="00C13EE4">
        <w:rPr>
          <w:rFonts w:ascii="Arial" w:eastAsia="Times New Roman" w:hAnsi="Arial" w:cs="Arial"/>
          <w:color w:val="000000"/>
          <w:sz w:val="21"/>
          <w:szCs w:val="21"/>
          <w:lang w:eastAsia="ru-RU"/>
        </w:rPr>
        <w:br/>
        <w:t> Итак, их можно разделить на восемь пунктов:</w:t>
      </w:r>
      <w:r w:rsidRPr="00C13EE4">
        <w:rPr>
          <w:rFonts w:ascii="Arial" w:eastAsia="Times New Roman" w:hAnsi="Arial" w:cs="Arial"/>
          <w:color w:val="000000"/>
          <w:sz w:val="21"/>
          <w:szCs w:val="21"/>
          <w:lang w:eastAsia="ru-RU"/>
        </w:rPr>
        <w:br/>
        <w:t> 1) логопедическую гимнастику нужно проводить каждый день, для того, чтобы у малыша с каждым разом произношение становилось всё лучше и лучше. Занятия лучше проводить 3-4 раза в течение дня, каждое из которых не должно превышать 3-5 минут;</w:t>
      </w:r>
      <w:r w:rsidRPr="00C13EE4">
        <w:rPr>
          <w:rFonts w:ascii="Arial" w:eastAsia="Times New Roman" w:hAnsi="Arial" w:cs="Arial"/>
          <w:color w:val="000000"/>
          <w:sz w:val="21"/>
          <w:szCs w:val="21"/>
          <w:lang w:eastAsia="ru-RU"/>
        </w:rPr>
        <w:br/>
        <w:t> 2) каждое из гимнастических упражнений для развития речи необходимо выполнять с периодическим повторением (5-7 раз);</w:t>
      </w:r>
      <w:r w:rsidRPr="00C13EE4">
        <w:rPr>
          <w:rFonts w:ascii="Arial" w:eastAsia="Times New Roman" w:hAnsi="Arial" w:cs="Arial"/>
          <w:color w:val="000000"/>
          <w:sz w:val="21"/>
          <w:szCs w:val="21"/>
          <w:lang w:eastAsia="ru-RU"/>
        </w:rPr>
        <w:br/>
        <w:t> 3) так называемые, статические упражнения, которые выполняются в одном положении артикуляционной позы, следует выполнять каждую по 10-15 секунд;</w:t>
      </w:r>
      <w:r w:rsidRPr="00C13EE4">
        <w:rPr>
          <w:rFonts w:ascii="Arial" w:eastAsia="Times New Roman" w:hAnsi="Arial" w:cs="Arial"/>
          <w:color w:val="000000"/>
          <w:sz w:val="21"/>
          <w:szCs w:val="21"/>
          <w:lang w:eastAsia="ru-RU"/>
        </w:rPr>
        <w:br/>
        <w:t xml:space="preserve"> 4) при составлении комплекса артикуляционной гимнастики, следует выбирать упражнения с разными степенями сложности и выстраивать занятия по методу от простого упражнения </w:t>
      </w:r>
      <w:proofErr w:type="gramStart"/>
      <w:r w:rsidRPr="00C13EE4">
        <w:rPr>
          <w:rFonts w:ascii="Arial" w:eastAsia="Times New Roman" w:hAnsi="Arial" w:cs="Arial"/>
          <w:color w:val="000000"/>
          <w:sz w:val="21"/>
          <w:szCs w:val="21"/>
          <w:lang w:eastAsia="ru-RU"/>
        </w:rPr>
        <w:t>к</w:t>
      </w:r>
      <w:proofErr w:type="gramEnd"/>
      <w:r w:rsidRPr="00C13EE4">
        <w:rPr>
          <w:rFonts w:ascii="Arial" w:eastAsia="Times New Roman" w:hAnsi="Arial" w:cs="Arial"/>
          <w:color w:val="000000"/>
          <w:sz w:val="21"/>
          <w:szCs w:val="21"/>
          <w:lang w:eastAsia="ru-RU"/>
        </w:rPr>
        <w:t xml:space="preserve"> сложному. Лучше всего будет процесс обучения построить в форме игры;</w:t>
      </w:r>
      <w:r w:rsidRPr="00C13EE4">
        <w:rPr>
          <w:rFonts w:ascii="Arial" w:eastAsia="Times New Roman" w:hAnsi="Arial" w:cs="Arial"/>
          <w:color w:val="000000"/>
          <w:sz w:val="21"/>
          <w:szCs w:val="21"/>
          <w:lang w:eastAsia="ru-RU"/>
        </w:rPr>
        <w:br/>
        <w:t> 5) ежедневно нужно повторять предыдущие упражнения и добавлять одно новое. В случае если малыш не справляется с выполнением одного из заданий, вводить новое на данном этапе не стоит до тех пор, пока усилия ребёнка не увенчаются успехом;</w:t>
      </w:r>
      <w:r w:rsidRPr="00C13EE4">
        <w:rPr>
          <w:rFonts w:ascii="Arial" w:eastAsia="Times New Roman" w:hAnsi="Arial" w:cs="Arial"/>
          <w:color w:val="000000"/>
          <w:sz w:val="21"/>
          <w:szCs w:val="21"/>
          <w:lang w:eastAsia="ru-RU"/>
        </w:rPr>
        <w:br/>
        <w:t> 6) гимнастику следует выполнять ребёнку в сидячем положении, потому как в данной позе у малыша выпрямлена спина, а ноги и руки расслаблены;</w:t>
      </w:r>
      <w:r w:rsidRPr="00C13EE4">
        <w:rPr>
          <w:rFonts w:ascii="Arial" w:eastAsia="Times New Roman" w:hAnsi="Arial" w:cs="Arial"/>
          <w:color w:val="000000"/>
          <w:sz w:val="21"/>
          <w:szCs w:val="21"/>
          <w:lang w:eastAsia="ru-RU"/>
        </w:rPr>
        <w:br/>
        <w:t> 7) во время занятий малыш должен видеть мимику лица у преподавателя или одного из его родителей, а также своё лицо, чтобы видеть все свои движения в процессе обучения. Именно поэтому лучше всего (артикуляционную гимнастику для дошкольников) проводить перед зеркалом, которое может быть как настенным, так и ручным (9х12см);</w:t>
      </w:r>
      <w:r w:rsidRPr="00C13EE4">
        <w:rPr>
          <w:rFonts w:ascii="Arial" w:eastAsia="Times New Roman" w:hAnsi="Arial" w:cs="Arial"/>
          <w:color w:val="000000"/>
          <w:sz w:val="21"/>
          <w:szCs w:val="21"/>
          <w:lang w:eastAsia="ru-RU"/>
        </w:rPr>
        <w:br/>
        <w:t>8) перед основным комплексом упражнений нужно сделать разминку для губ.</w:t>
      </w:r>
      <w:r w:rsidRPr="00C13EE4">
        <w:rPr>
          <w:rFonts w:ascii="Arial" w:eastAsia="Times New Roman" w:hAnsi="Arial" w:cs="Arial"/>
          <w:color w:val="000000"/>
          <w:sz w:val="21"/>
          <w:szCs w:val="21"/>
          <w:lang w:eastAsia="ru-RU"/>
        </w:rPr>
        <w:br/>
      </w:r>
      <w:r w:rsidRPr="00C13EE4">
        <w:rPr>
          <w:rFonts w:ascii="Arial" w:eastAsia="Times New Roman" w:hAnsi="Arial" w:cs="Arial"/>
          <w:b/>
          <w:bCs/>
          <w:color w:val="CC0000"/>
          <w:sz w:val="21"/>
          <w:szCs w:val="21"/>
          <w:lang w:eastAsia="ru-RU"/>
        </w:rPr>
        <w:t>С чего начать гимнастику? </w:t>
      </w:r>
      <w:r w:rsidRPr="00C13EE4">
        <w:rPr>
          <w:rFonts w:ascii="Arial" w:eastAsia="Times New Roman" w:hAnsi="Arial" w:cs="Arial"/>
          <w:color w:val="000000"/>
          <w:sz w:val="21"/>
          <w:szCs w:val="21"/>
          <w:lang w:eastAsia="ru-RU"/>
        </w:rPr>
        <w:br/>
        <w:t>     Логопедическая гимнастика начинается с того, что преподаватель или родитель в игровой форме рассказывает в общих чертах об упражнениях, которые ребёнку предстоит выполнить в течение урока. Затем взрослый должен продемонстрировать данное упражнение. После этого ребёнку нужно повторить упражнение самостоятельно, а взрослый должен ему всячески подсказывать. Задача взрослого внимательно следить за исполнением заданий ребёнком (все движения должны быть чёткими, симметричными).</w:t>
      </w:r>
      <w:r w:rsidRPr="00C13EE4">
        <w:rPr>
          <w:rFonts w:ascii="Arial" w:eastAsia="Times New Roman" w:hAnsi="Arial" w:cs="Arial"/>
          <w:color w:val="000000"/>
          <w:sz w:val="21"/>
          <w:szCs w:val="21"/>
          <w:lang w:eastAsia="ru-RU"/>
        </w:rPr>
        <w:br/>
        <w:t xml:space="preserve">     В случае если у малыша то или иное движение не получается, ему можно помочь чайной ложкой, чистым пальцем или специальном шпателем. Существуют также определённые хитрости, например, если ребёнок не может облизать языком верхнюю губу, её можно </w:t>
      </w:r>
      <w:r w:rsidRPr="00C13EE4">
        <w:rPr>
          <w:rFonts w:ascii="Arial" w:eastAsia="Times New Roman" w:hAnsi="Arial" w:cs="Arial"/>
          <w:color w:val="000000"/>
          <w:sz w:val="21"/>
          <w:szCs w:val="21"/>
          <w:lang w:eastAsia="ru-RU"/>
        </w:rPr>
        <w:lastRenderedPageBreak/>
        <w:t>намазать вареньем или мёдом (любым любимым лакомством малыша). При первых занятия у ребёнка будет не всё получаться, поэтому родителям нужно набраться терпения. Упражнения обязательно должны проходить в ненапряжённой спокойной обстановке с использованием статистических и динамических упражнений.</w:t>
      </w:r>
      <w:r w:rsidRPr="00C13EE4">
        <w:rPr>
          <w:rFonts w:ascii="Arial" w:eastAsia="Times New Roman" w:hAnsi="Arial" w:cs="Arial"/>
          <w:color w:val="000000"/>
          <w:sz w:val="21"/>
          <w:szCs w:val="21"/>
          <w:lang w:eastAsia="ru-RU"/>
        </w:rPr>
        <w:br/>
      </w:r>
      <w:r w:rsidRPr="00C13EE4">
        <w:rPr>
          <w:rFonts w:ascii="Arial" w:eastAsia="Times New Roman" w:hAnsi="Arial" w:cs="Arial"/>
          <w:b/>
          <w:bCs/>
          <w:color w:val="CC0000"/>
          <w:sz w:val="21"/>
          <w:szCs w:val="21"/>
          <w:lang w:eastAsia="ru-RU"/>
        </w:rPr>
        <w:t>Примеры упражнения для губ:</w:t>
      </w:r>
    </w:p>
    <w:p w:rsidR="00C13EE4" w:rsidRPr="00C13EE4" w:rsidRDefault="00C13EE4" w:rsidP="00C13EE4">
      <w:pPr>
        <w:spacing w:after="0" w:line="240" w:lineRule="auto"/>
        <w:jc w:val="both"/>
        <w:rPr>
          <w:rFonts w:ascii="Arial" w:eastAsia="Times New Roman" w:hAnsi="Arial" w:cs="Arial"/>
          <w:color w:val="000000"/>
          <w:sz w:val="21"/>
          <w:szCs w:val="21"/>
          <w:lang w:eastAsia="ru-RU"/>
        </w:rPr>
      </w:pPr>
      <w:r w:rsidRPr="00C13EE4">
        <w:rPr>
          <w:rFonts w:ascii="Arial" w:eastAsia="Times New Roman" w:hAnsi="Arial" w:cs="Arial"/>
          <w:color w:val="000000"/>
          <w:sz w:val="21"/>
          <w:szCs w:val="21"/>
          <w:lang w:eastAsia="ru-RU"/>
        </w:rPr>
        <w:t>1) нужно попытаться улыбнуться так, чтобы не были видны при этом зубы;</w:t>
      </w:r>
    </w:p>
    <w:p w:rsidR="00C13EE4" w:rsidRPr="00C13EE4" w:rsidRDefault="00C13EE4" w:rsidP="00C13EE4">
      <w:pPr>
        <w:spacing w:after="0" w:line="240" w:lineRule="auto"/>
        <w:jc w:val="both"/>
        <w:rPr>
          <w:rFonts w:ascii="Arial" w:eastAsia="Times New Roman" w:hAnsi="Arial" w:cs="Arial"/>
          <w:color w:val="000000"/>
          <w:sz w:val="21"/>
          <w:szCs w:val="21"/>
          <w:lang w:eastAsia="ru-RU"/>
        </w:rPr>
      </w:pPr>
      <w:r w:rsidRPr="00C13EE4">
        <w:rPr>
          <w:rFonts w:ascii="Arial" w:eastAsia="Times New Roman" w:hAnsi="Arial" w:cs="Arial"/>
          <w:color w:val="000000"/>
          <w:sz w:val="21"/>
          <w:szCs w:val="21"/>
          <w:lang w:eastAsia="ru-RU"/>
        </w:rPr>
        <w:t>2) нужно крепко сомкнуть зубы, а губы округлить и вытянуть вперёд. При этом нижние и верхние резцы станут видными.</w:t>
      </w:r>
      <w:r w:rsidRPr="00C13EE4">
        <w:rPr>
          <w:rFonts w:ascii="Arial" w:eastAsia="Times New Roman" w:hAnsi="Arial" w:cs="Arial"/>
          <w:color w:val="000000"/>
          <w:sz w:val="21"/>
          <w:szCs w:val="21"/>
          <w:lang w:eastAsia="ru-RU"/>
        </w:rPr>
        <w:br/>
        <w:t>Примеры упражнений на подвижность губ:</w:t>
      </w:r>
    </w:p>
    <w:p w:rsidR="00C13EE4" w:rsidRPr="00C13EE4" w:rsidRDefault="00C13EE4" w:rsidP="00C13EE4">
      <w:pPr>
        <w:spacing w:after="0" w:line="240" w:lineRule="auto"/>
        <w:jc w:val="both"/>
        <w:rPr>
          <w:rFonts w:ascii="Arial" w:eastAsia="Times New Roman" w:hAnsi="Arial" w:cs="Arial"/>
          <w:color w:val="000000"/>
          <w:sz w:val="21"/>
          <w:szCs w:val="21"/>
          <w:lang w:eastAsia="ru-RU"/>
        </w:rPr>
      </w:pPr>
      <w:r w:rsidRPr="00C13EE4">
        <w:rPr>
          <w:rFonts w:ascii="Arial" w:eastAsia="Times New Roman" w:hAnsi="Arial" w:cs="Arial"/>
          <w:color w:val="000000"/>
          <w:sz w:val="21"/>
          <w:szCs w:val="21"/>
          <w:lang w:eastAsia="ru-RU"/>
        </w:rPr>
        <w:t>1) необходимо периодически покусывать с начала верхнюю, затем нижнюю губу;</w:t>
      </w:r>
    </w:p>
    <w:p w:rsidR="00C13EE4" w:rsidRPr="00C13EE4" w:rsidRDefault="00C13EE4" w:rsidP="00C13EE4">
      <w:pPr>
        <w:spacing w:after="0" w:line="240" w:lineRule="auto"/>
        <w:jc w:val="both"/>
        <w:rPr>
          <w:rFonts w:ascii="Arial" w:eastAsia="Times New Roman" w:hAnsi="Arial" w:cs="Arial"/>
          <w:color w:val="000000"/>
          <w:sz w:val="21"/>
          <w:szCs w:val="21"/>
          <w:lang w:eastAsia="ru-RU"/>
        </w:rPr>
      </w:pPr>
      <w:r w:rsidRPr="00C13EE4">
        <w:rPr>
          <w:rFonts w:ascii="Arial" w:eastAsia="Times New Roman" w:hAnsi="Arial" w:cs="Arial"/>
          <w:color w:val="000000"/>
          <w:sz w:val="21"/>
          <w:szCs w:val="21"/>
          <w:lang w:eastAsia="ru-RU"/>
        </w:rPr>
        <w:t>2) нужно вытянуть губы трубочкой и начать ими вращать то вправо, то влево.</w:t>
      </w:r>
      <w:r w:rsidRPr="00C13EE4">
        <w:rPr>
          <w:rFonts w:ascii="Arial" w:eastAsia="Times New Roman" w:hAnsi="Arial" w:cs="Arial"/>
          <w:color w:val="000000"/>
          <w:sz w:val="21"/>
          <w:szCs w:val="21"/>
          <w:lang w:eastAsia="ru-RU"/>
        </w:rPr>
        <w:br/>
        <w:t>Примеры упражнений для щёк и губ:</w:t>
      </w:r>
    </w:p>
    <w:p w:rsidR="00C13EE4" w:rsidRPr="00C13EE4" w:rsidRDefault="00C13EE4" w:rsidP="00C13EE4">
      <w:pPr>
        <w:spacing w:after="0" w:line="240" w:lineRule="auto"/>
        <w:jc w:val="both"/>
        <w:rPr>
          <w:rFonts w:ascii="Arial" w:eastAsia="Times New Roman" w:hAnsi="Arial" w:cs="Arial"/>
          <w:color w:val="000000"/>
          <w:sz w:val="21"/>
          <w:szCs w:val="21"/>
          <w:lang w:eastAsia="ru-RU"/>
        </w:rPr>
      </w:pPr>
      <w:r w:rsidRPr="00C13EE4">
        <w:rPr>
          <w:rFonts w:ascii="Arial" w:eastAsia="Times New Roman" w:hAnsi="Arial" w:cs="Arial"/>
          <w:color w:val="000000"/>
          <w:sz w:val="21"/>
          <w:szCs w:val="21"/>
          <w:lang w:eastAsia="ru-RU"/>
        </w:rPr>
        <w:t>1) нужно втянуть щёки;</w:t>
      </w:r>
    </w:p>
    <w:p w:rsidR="00C13EE4" w:rsidRPr="00C13EE4" w:rsidRDefault="00C13EE4" w:rsidP="00C13EE4">
      <w:pPr>
        <w:spacing w:after="0" w:line="240" w:lineRule="auto"/>
        <w:jc w:val="both"/>
        <w:rPr>
          <w:rFonts w:ascii="Arial" w:eastAsia="Times New Roman" w:hAnsi="Arial" w:cs="Arial"/>
          <w:color w:val="000000"/>
          <w:sz w:val="21"/>
          <w:szCs w:val="21"/>
          <w:lang w:eastAsia="ru-RU"/>
        </w:rPr>
      </w:pPr>
      <w:r w:rsidRPr="00C13EE4">
        <w:rPr>
          <w:rFonts w:ascii="Arial" w:eastAsia="Times New Roman" w:hAnsi="Arial" w:cs="Arial"/>
          <w:color w:val="000000"/>
          <w:sz w:val="21"/>
          <w:szCs w:val="21"/>
          <w:lang w:eastAsia="ru-RU"/>
        </w:rPr>
        <w:t>2) нужно надуть щёки, а потом надувать их поочерёдно.</w:t>
      </w:r>
      <w:r w:rsidRPr="00C13EE4">
        <w:rPr>
          <w:rFonts w:ascii="Arial" w:eastAsia="Times New Roman" w:hAnsi="Arial" w:cs="Arial"/>
          <w:color w:val="000000"/>
          <w:sz w:val="21"/>
          <w:szCs w:val="21"/>
          <w:lang w:eastAsia="ru-RU"/>
        </w:rPr>
        <w:br/>
        <w:t>  Примеры статистических упражнений для языка:</w:t>
      </w:r>
    </w:p>
    <w:p w:rsidR="00C13EE4" w:rsidRPr="00C13EE4" w:rsidRDefault="00C13EE4" w:rsidP="00C13EE4">
      <w:pPr>
        <w:spacing w:after="0" w:line="240" w:lineRule="auto"/>
        <w:jc w:val="both"/>
        <w:rPr>
          <w:rFonts w:ascii="Arial" w:eastAsia="Times New Roman" w:hAnsi="Arial" w:cs="Arial"/>
          <w:color w:val="000000"/>
          <w:sz w:val="21"/>
          <w:szCs w:val="21"/>
          <w:lang w:eastAsia="ru-RU"/>
        </w:rPr>
      </w:pPr>
      <w:r w:rsidRPr="00C13EE4">
        <w:rPr>
          <w:rFonts w:ascii="Arial" w:eastAsia="Times New Roman" w:hAnsi="Arial" w:cs="Arial"/>
          <w:color w:val="000000"/>
          <w:sz w:val="21"/>
          <w:szCs w:val="21"/>
          <w:lang w:eastAsia="ru-RU"/>
        </w:rPr>
        <w:t>1) нужно широко раскрыть рот, а язык уложить ровно в ротовую полость;</w:t>
      </w:r>
    </w:p>
    <w:p w:rsidR="00C13EE4" w:rsidRPr="00C13EE4" w:rsidRDefault="00C13EE4" w:rsidP="00C13EE4">
      <w:pPr>
        <w:spacing w:after="0" w:line="240" w:lineRule="auto"/>
        <w:jc w:val="both"/>
        <w:rPr>
          <w:rFonts w:ascii="Arial" w:eastAsia="Times New Roman" w:hAnsi="Arial" w:cs="Arial"/>
          <w:color w:val="000000"/>
          <w:sz w:val="21"/>
          <w:szCs w:val="21"/>
          <w:lang w:eastAsia="ru-RU"/>
        </w:rPr>
      </w:pPr>
      <w:r w:rsidRPr="00C13EE4">
        <w:rPr>
          <w:rFonts w:ascii="Arial" w:eastAsia="Times New Roman" w:hAnsi="Arial" w:cs="Arial"/>
          <w:color w:val="000000"/>
          <w:sz w:val="21"/>
          <w:szCs w:val="21"/>
          <w:lang w:eastAsia="ru-RU"/>
        </w:rPr>
        <w:t>2) нужно открыть рот, а боковые края язычка загнуть наверх.</w:t>
      </w:r>
      <w:r w:rsidRPr="00C13EE4">
        <w:rPr>
          <w:rFonts w:ascii="Arial" w:eastAsia="Times New Roman" w:hAnsi="Arial" w:cs="Arial"/>
          <w:color w:val="000000"/>
          <w:sz w:val="21"/>
          <w:szCs w:val="21"/>
          <w:lang w:eastAsia="ru-RU"/>
        </w:rPr>
        <w:br/>
        <w:t>   Примеры динамических движений для языка:</w:t>
      </w:r>
    </w:p>
    <w:p w:rsidR="00C13EE4" w:rsidRPr="00C13EE4" w:rsidRDefault="00C13EE4" w:rsidP="00C13EE4">
      <w:pPr>
        <w:spacing w:after="0" w:line="240" w:lineRule="auto"/>
        <w:jc w:val="both"/>
        <w:rPr>
          <w:rFonts w:ascii="Arial" w:eastAsia="Times New Roman" w:hAnsi="Arial" w:cs="Arial"/>
          <w:color w:val="000000"/>
          <w:sz w:val="21"/>
          <w:szCs w:val="21"/>
          <w:lang w:eastAsia="ru-RU"/>
        </w:rPr>
      </w:pPr>
      <w:r w:rsidRPr="00C13EE4">
        <w:rPr>
          <w:rFonts w:ascii="Arial" w:eastAsia="Times New Roman" w:hAnsi="Arial" w:cs="Arial"/>
          <w:color w:val="000000"/>
          <w:sz w:val="21"/>
          <w:szCs w:val="21"/>
          <w:lang w:eastAsia="ru-RU"/>
        </w:rPr>
        <w:t>1) нужно открыть рот и языком попытаться дотянуться до носа, а затем до подбородка;</w:t>
      </w:r>
    </w:p>
    <w:p w:rsidR="00C13EE4" w:rsidRPr="00C13EE4" w:rsidRDefault="00C13EE4" w:rsidP="00C13EE4">
      <w:pPr>
        <w:spacing w:after="0" w:line="240" w:lineRule="auto"/>
        <w:jc w:val="both"/>
        <w:rPr>
          <w:rFonts w:ascii="Arial" w:eastAsia="Times New Roman" w:hAnsi="Arial" w:cs="Arial"/>
          <w:color w:val="000000"/>
          <w:sz w:val="21"/>
          <w:szCs w:val="21"/>
          <w:lang w:eastAsia="ru-RU"/>
        </w:rPr>
      </w:pPr>
      <w:r w:rsidRPr="00C13EE4">
        <w:rPr>
          <w:rFonts w:ascii="Arial" w:eastAsia="Times New Roman" w:hAnsi="Arial" w:cs="Arial"/>
          <w:color w:val="000000"/>
          <w:sz w:val="21"/>
          <w:szCs w:val="21"/>
          <w:lang w:eastAsia="ru-RU"/>
        </w:rPr>
        <w:t>2) необходимо закрыть рот, а кончиком языка упираться в нижние резцы. При этом широкая часть языка выкатывается вперёд, а потом убирается вовнутрь рта.</w:t>
      </w:r>
      <w:r w:rsidRPr="00C13EE4">
        <w:rPr>
          <w:rFonts w:ascii="Arial" w:eastAsia="Times New Roman" w:hAnsi="Arial" w:cs="Arial"/>
          <w:color w:val="000000"/>
          <w:sz w:val="21"/>
          <w:szCs w:val="21"/>
          <w:lang w:eastAsia="ru-RU"/>
        </w:rPr>
        <w:br/>
        <w:t>Однако какими бы ни были упражнения, они должны быть проведены с учётом индивидуальных особенностей ребёнка.</w:t>
      </w:r>
      <w:r w:rsidRPr="00C13EE4">
        <w:rPr>
          <w:rFonts w:ascii="Arial" w:eastAsia="Times New Roman" w:hAnsi="Arial" w:cs="Arial"/>
          <w:color w:val="000000"/>
          <w:sz w:val="21"/>
          <w:szCs w:val="21"/>
          <w:lang w:eastAsia="ru-RU"/>
        </w:rPr>
        <w:br/>
      </w:r>
      <w:r w:rsidRPr="00C13EE4">
        <w:rPr>
          <w:rFonts w:ascii="Arial" w:eastAsia="Times New Roman" w:hAnsi="Arial" w:cs="Arial"/>
          <w:b/>
          <w:bCs/>
          <w:i/>
          <w:iCs/>
          <w:color w:val="CC0000"/>
          <w:sz w:val="21"/>
          <w:lang w:eastAsia="ru-RU"/>
        </w:rPr>
        <w:t>По материалам сайта:   http://puzkarapuz.ru/content/551</w:t>
      </w:r>
      <w:r w:rsidRPr="00C13EE4">
        <w:rPr>
          <w:rFonts w:ascii="Arial" w:eastAsia="Times New Roman" w:hAnsi="Arial" w:cs="Arial"/>
          <w:color w:val="000000"/>
          <w:sz w:val="21"/>
          <w:szCs w:val="21"/>
          <w:lang w:eastAsia="ru-RU"/>
        </w:rPr>
        <w:br/>
      </w:r>
      <w:r w:rsidRPr="00C13EE4">
        <w:rPr>
          <w:rFonts w:ascii="Arial" w:eastAsia="Times New Roman" w:hAnsi="Arial" w:cs="Arial"/>
          <w:color w:val="000000"/>
          <w:sz w:val="21"/>
          <w:szCs w:val="21"/>
          <w:lang w:eastAsia="ru-RU"/>
        </w:rPr>
        <w:br/>
      </w:r>
      <w:r w:rsidRPr="00C13EE4">
        <w:rPr>
          <w:rFonts w:ascii="Arial" w:eastAsia="Times New Roman" w:hAnsi="Arial" w:cs="Arial"/>
          <w:b/>
          <w:bCs/>
          <w:color w:val="CC0000"/>
          <w:sz w:val="21"/>
          <w:szCs w:val="21"/>
          <w:lang w:eastAsia="ru-RU"/>
        </w:rPr>
        <w:t>Сайты, на которых Вы найдёте полезную информацию об артикуляционной гимнастике:</w:t>
      </w:r>
      <w:r w:rsidRPr="00C13EE4">
        <w:rPr>
          <w:rFonts w:ascii="Arial" w:eastAsia="Times New Roman" w:hAnsi="Arial" w:cs="Arial"/>
          <w:color w:val="000000"/>
          <w:sz w:val="21"/>
          <w:lang w:eastAsia="ru-RU"/>
        </w:rPr>
        <w:t> </w:t>
      </w:r>
      <w:r w:rsidRPr="00C13EE4">
        <w:rPr>
          <w:rFonts w:ascii="Arial" w:eastAsia="Times New Roman" w:hAnsi="Arial" w:cs="Arial"/>
          <w:color w:val="000000"/>
          <w:sz w:val="21"/>
          <w:szCs w:val="21"/>
          <w:lang w:eastAsia="ru-RU"/>
        </w:rPr>
        <w:br/>
      </w:r>
      <w:hyperlink r:id="rId4" w:tgtFrame="_blank" w:history="1">
        <w:r w:rsidRPr="00C13EE4">
          <w:rPr>
            <w:rFonts w:ascii="Arial" w:eastAsia="Times New Roman" w:hAnsi="Arial" w:cs="Arial"/>
            <w:b/>
            <w:bCs/>
            <w:color w:val="F76200"/>
            <w:sz w:val="21"/>
            <w:u w:val="single"/>
            <w:lang w:eastAsia="ru-RU"/>
          </w:rPr>
          <w:t>Артикуляционная гимнастика для дошкольников</w:t>
        </w:r>
      </w:hyperlink>
      <w:r w:rsidRPr="00C13EE4">
        <w:rPr>
          <w:rFonts w:ascii="Arial" w:eastAsia="Times New Roman" w:hAnsi="Arial" w:cs="Arial"/>
          <w:color w:val="000000"/>
          <w:sz w:val="21"/>
          <w:szCs w:val="21"/>
          <w:lang w:eastAsia="ru-RU"/>
        </w:rPr>
        <w:br/>
      </w:r>
      <w:hyperlink r:id="rId5" w:tgtFrame="_blank" w:history="1">
        <w:r w:rsidRPr="00C13EE4">
          <w:rPr>
            <w:rFonts w:ascii="Arial" w:eastAsia="Times New Roman" w:hAnsi="Arial" w:cs="Arial"/>
            <w:b/>
            <w:bCs/>
            <w:color w:val="F76200"/>
            <w:sz w:val="21"/>
            <w:u w:val="single"/>
            <w:lang w:eastAsia="ru-RU"/>
          </w:rPr>
          <w:t>Артикуляционная гимнастика</w:t>
        </w:r>
        <w:proofErr w:type="gramStart"/>
      </w:hyperlink>
      <w:r w:rsidRPr="00C13EE4">
        <w:rPr>
          <w:rFonts w:ascii="Arial" w:eastAsia="Times New Roman" w:hAnsi="Arial" w:cs="Arial"/>
          <w:color w:val="000000"/>
          <w:sz w:val="21"/>
          <w:szCs w:val="21"/>
          <w:lang w:eastAsia="ru-RU"/>
        </w:rPr>
        <w:br/>
      </w:r>
      <w:hyperlink r:id="rId6" w:tgtFrame="_blank" w:history="1">
        <w:r w:rsidRPr="00C13EE4">
          <w:rPr>
            <w:rFonts w:ascii="Arial" w:eastAsia="Times New Roman" w:hAnsi="Arial" w:cs="Arial"/>
            <w:b/>
            <w:bCs/>
            <w:color w:val="F76200"/>
            <w:sz w:val="21"/>
            <w:u w:val="single"/>
            <w:lang w:eastAsia="ru-RU"/>
          </w:rPr>
          <w:t>З</w:t>
        </w:r>
        <w:proofErr w:type="gramEnd"/>
        <w:r w:rsidRPr="00C13EE4">
          <w:rPr>
            <w:rFonts w:ascii="Arial" w:eastAsia="Times New Roman" w:hAnsi="Arial" w:cs="Arial"/>
            <w:b/>
            <w:bCs/>
            <w:color w:val="F76200"/>
            <w:sz w:val="21"/>
            <w:u w:val="single"/>
            <w:lang w:eastAsia="ru-RU"/>
          </w:rPr>
          <w:t>а советом к логопеду</w:t>
        </w:r>
      </w:hyperlink>
      <w:r w:rsidRPr="00C13EE4">
        <w:rPr>
          <w:rFonts w:ascii="Arial" w:eastAsia="Times New Roman" w:hAnsi="Arial" w:cs="Arial"/>
          <w:color w:val="000000"/>
          <w:sz w:val="21"/>
          <w:szCs w:val="21"/>
          <w:lang w:eastAsia="ru-RU"/>
        </w:rPr>
        <w:br/>
      </w:r>
      <w:hyperlink r:id="rId7" w:tgtFrame="_blank" w:history="1">
        <w:r w:rsidRPr="00C13EE4">
          <w:rPr>
            <w:rFonts w:ascii="Arial" w:eastAsia="Times New Roman" w:hAnsi="Arial" w:cs="Arial"/>
            <w:b/>
            <w:bCs/>
            <w:color w:val="F76200"/>
            <w:sz w:val="21"/>
            <w:u w:val="single"/>
            <w:lang w:eastAsia="ru-RU"/>
          </w:rPr>
          <w:t>Весёлая артикуляционная гимнастика</w:t>
        </w:r>
      </w:hyperlink>
      <w:r w:rsidRPr="00C13EE4">
        <w:rPr>
          <w:rFonts w:ascii="Arial" w:eastAsia="Times New Roman" w:hAnsi="Arial" w:cs="Arial"/>
          <w:color w:val="000000"/>
          <w:sz w:val="21"/>
          <w:szCs w:val="21"/>
          <w:lang w:eastAsia="ru-RU"/>
        </w:rPr>
        <w:br/>
      </w:r>
      <w:hyperlink r:id="rId8" w:tgtFrame="_blank" w:history="1">
        <w:r w:rsidRPr="00C13EE4">
          <w:rPr>
            <w:rFonts w:ascii="Arial" w:eastAsia="Times New Roman" w:hAnsi="Arial" w:cs="Arial"/>
            <w:b/>
            <w:bCs/>
            <w:color w:val="F76200"/>
            <w:sz w:val="21"/>
            <w:u w:val="single"/>
            <w:lang w:eastAsia="ru-RU"/>
          </w:rPr>
          <w:t> Упражнения для артикуляционной гимнастики</w:t>
        </w:r>
      </w:hyperlink>
    </w:p>
    <w:p w:rsidR="00C13EE4" w:rsidRPr="00C13EE4" w:rsidRDefault="00C13EE4" w:rsidP="00C13EE4">
      <w:pPr>
        <w:spacing w:after="0" w:line="240" w:lineRule="auto"/>
        <w:jc w:val="both"/>
        <w:rPr>
          <w:rFonts w:ascii="Arial" w:eastAsia="Times New Roman" w:hAnsi="Arial" w:cs="Arial"/>
          <w:color w:val="000000"/>
          <w:sz w:val="21"/>
          <w:szCs w:val="21"/>
          <w:lang w:eastAsia="ru-RU"/>
        </w:rPr>
      </w:pPr>
    </w:p>
    <w:p w:rsidR="00C13EE4" w:rsidRPr="00C13EE4" w:rsidRDefault="00C13EE4" w:rsidP="00C13EE4">
      <w:pPr>
        <w:spacing w:after="0" w:line="240" w:lineRule="auto"/>
        <w:jc w:val="center"/>
        <w:rPr>
          <w:rFonts w:ascii="Arial" w:eastAsia="Times New Roman" w:hAnsi="Arial" w:cs="Arial"/>
          <w:color w:val="000000"/>
          <w:sz w:val="21"/>
          <w:szCs w:val="21"/>
          <w:lang w:eastAsia="ru-RU"/>
        </w:rPr>
      </w:pPr>
      <w:r w:rsidRPr="00C13EE4">
        <w:rPr>
          <w:rFonts w:ascii="Arial" w:eastAsia="Times New Roman" w:hAnsi="Arial" w:cs="Arial"/>
          <w:b/>
          <w:bCs/>
          <w:color w:val="CC0000"/>
          <w:sz w:val="21"/>
          <w:szCs w:val="21"/>
          <w:lang w:eastAsia="ru-RU"/>
        </w:rPr>
        <w:t>Артикуляционная гимнастика в картинках</w:t>
      </w:r>
    </w:p>
    <w:p w:rsidR="00C13EE4" w:rsidRPr="00C13EE4" w:rsidRDefault="00C13EE4" w:rsidP="00C13EE4">
      <w:pPr>
        <w:spacing w:after="0" w:line="240" w:lineRule="auto"/>
        <w:jc w:val="center"/>
        <w:rPr>
          <w:rFonts w:ascii="Arial" w:eastAsia="Times New Roman" w:hAnsi="Arial" w:cs="Arial"/>
          <w:color w:val="000000"/>
          <w:sz w:val="21"/>
          <w:szCs w:val="21"/>
          <w:lang w:eastAsia="ru-RU"/>
        </w:rPr>
      </w:pPr>
    </w:p>
    <w:tbl>
      <w:tblPr>
        <w:tblW w:w="0" w:type="auto"/>
        <w:tblCellSpacing w:w="15" w:type="dxa"/>
        <w:tblCellMar>
          <w:top w:w="15" w:type="dxa"/>
          <w:left w:w="15" w:type="dxa"/>
          <w:bottom w:w="15" w:type="dxa"/>
          <w:right w:w="15" w:type="dxa"/>
        </w:tblCellMar>
        <w:tblLook w:val="04A0"/>
      </w:tblPr>
      <w:tblGrid>
        <w:gridCol w:w="7020"/>
      </w:tblGrid>
      <w:tr w:rsidR="00C13EE4" w:rsidRPr="00C13EE4" w:rsidTr="00C13EE4">
        <w:trPr>
          <w:tblCellSpacing w:w="15" w:type="dxa"/>
        </w:trPr>
        <w:tc>
          <w:tcPr>
            <w:tcW w:w="0" w:type="auto"/>
            <w:vAlign w:val="center"/>
            <w:hideMark/>
          </w:tcPr>
          <w:p w:rsidR="00C13EE4" w:rsidRPr="00C13EE4" w:rsidRDefault="00C13EE4" w:rsidP="00C13EE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4381500" cy="6096000"/>
                  <wp:effectExtent l="19050" t="0" r="0" b="0"/>
                  <wp:docPr id="1" name="Рисунок 1" descr="http://li-web.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i-web.ru/"/>
                          <pic:cNvPicPr>
                            <a:picLocks noChangeAspect="1" noChangeArrowheads="1"/>
                          </pic:cNvPicPr>
                        </pic:nvPicPr>
                        <pic:blipFill>
                          <a:blip r:embed="rId9" cstate="print"/>
                          <a:srcRect/>
                          <a:stretch>
                            <a:fillRect/>
                          </a:stretch>
                        </pic:blipFill>
                        <pic:spPr bwMode="auto">
                          <a:xfrm>
                            <a:off x="0" y="0"/>
                            <a:ext cx="4381500" cy="6096000"/>
                          </a:xfrm>
                          <a:prstGeom prst="rect">
                            <a:avLst/>
                          </a:prstGeom>
                          <a:noFill/>
                          <a:ln w="9525">
                            <a:noFill/>
                            <a:miter lim="800000"/>
                            <a:headEnd/>
                            <a:tailEnd/>
                          </a:ln>
                        </pic:spPr>
                      </pic:pic>
                    </a:graphicData>
                  </a:graphic>
                </wp:inline>
              </w:drawing>
            </w:r>
          </w:p>
        </w:tc>
      </w:tr>
      <w:tr w:rsidR="00C13EE4" w:rsidRPr="00C13EE4" w:rsidTr="00C13EE4">
        <w:trPr>
          <w:tblCellSpacing w:w="15" w:type="dxa"/>
        </w:trPr>
        <w:tc>
          <w:tcPr>
            <w:tcW w:w="0" w:type="auto"/>
            <w:vAlign w:val="center"/>
            <w:hideMark/>
          </w:tcPr>
          <w:p w:rsidR="00C13EE4" w:rsidRPr="00C13EE4" w:rsidRDefault="00C13EE4" w:rsidP="00C13EE4">
            <w:pPr>
              <w:spacing w:after="0" w:line="240" w:lineRule="auto"/>
              <w:rPr>
                <w:rFonts w:ascii="Times New Roman" w:eastAsia="Times New Roman" w:hAnsi="Times New Roman" w:cs="Times New Roman"/>
                <w:sz w:val="24"/>
                <w:szCs w:val="24"/>
                <w:lang w:eastAsia="ru-RU"/>
              </w:rPr>
            </w:pPr>
            <w:r w:rsidRPr="00C13EE4">
              <w:rPr>
                <w:rFonts w:ascii="Times New Roman" w:eastAsia="Times New Roman" w:hAnsi="Times New Roman" w:cs="Times New Roman"/>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ttp://li-web.ru/" style="width:342pt;height:480pt"/>
              </w:pict>
            </w:r>
          </w:p>
        </w:tc>
      </w:tr>
      <w:tr w:rsidR="00C13EE4" w:rsidRPr="00C13EE4" w:rsidTr="00C13EE4">
        <w:trPr>
          <w:tblCellSpacing w:w="15" w:type="dxa"/>
        </w:trPr>
        <w:tc>
          <w:tcPr>
            <w:tcW w:w="0" w:type="auto"/>
            <w:vAlign w:val="center"/>
            <w:hideMark/>
          </w:tcPr>
          <w:p w:rsidR="00C13EE4" w:rsidRPr="00C13EE4" w:rsidRDefault="00C13EE4" w:rsidP="00C13EE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4343400" cy="6096000"/>
                  <wp:effectExtent l="19050" t="0" r="0" b="0"/>
                  <wp:docPr id="3" name="Рисунок 3" descr="http://li-web.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li-web.ru/"/>
                          <pic:cNvPicPr>
                            <a:picLocks noChangeAspect="1" noChangeArrowheads="1"/>
                          </pic:cNvPicPr>
                        </pic:nvPicPr>
                        <pic:blipFill>
                          <a:blip r:embed="rId10" cstate="print"/>
                          <a:srcRect/>
                          <a:stretch>
                            <a:fillRect/>
                          </a:stretch>
                        </pic:blipFill>
                        <pic:spPr bwMode="auto">
                          <a:xfrm>
                            <a:off x="0" y="0"/>
                            <a:ext cx="4343400" cy="6096000"/>
                          </a:xfrm>
                          <a:prstGeom prst="rect">
                            <a:avLst/>
                          </a:prstGeom>
                          <a:noFill/>
                          <a:ln w="9525">
                            <a:noFill/>
                            <a:miter lim="800000"/>
                            <a:headEnd/>
                            <a:tailEnd/>
                          </a:ln>
                        </pic:spPr>
                      </pic:pic>
                    </a:graphicData>
                  </a:graphic>
                </wp:inline>
              </w:drawing>
            </w:r>
          </w:p>
        </w:tc>
      </w:tr>
      <w:tr w:rsidR="00C13EE4" w:rsidRPr="00C13EE4" w:rsidTr="00C13EE4">
        <w:trPr>
          <w:tblCellSpacing w:w="15" w:type="dxa"/>
        </w:trPr>
        <w:tc>
          <w:tcPr>
            <w:tcW w:w="0" w:type="auto"/>
            <w:vAlign w:val="center"/>
            <w:hideMark/>
          </w:tcPr>
          <w:p w:rsidR="00C13EE4" w:rsidRPr="00C13EE4" w:rsidRDefault="00C13EE4" w:rsidP="00C13EE4">
            <w:pPr>
              <w:spacing w:after="2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4343400" cy="6096000"/>
                  <wp:effectExtent l="19050" t="0" r="0" b="0"/>
                  <wp:docPr id="4" name="Рисунок 4" descr="http://li-web.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li-web.ru/"/>
                          <pic:cNvPicPr>
                            <a:picLocks noChangeAspect="1" noChangeArrowheads="1"/>
                          </pic:cNvPicPr>
                        </pic:nvPicPr>
                        <pic:blipFill>
                          <a:blip r:embed="rId11" cstate="print"/>
                          <a:srcRect/>
                          <a:stretch>
                            <a:fillRect/>
                          </a:stretch>
                        </pic:blipFill>
                        <pic:spPr bwMode="auto">
                          <a:xfrm>
                            <a:off x="0" y="0"/>
                            <a:ext cx="4343400" cy="6096000"/>
                          </a:xfrm>
                          <a:prstGeom prst="rect">
                            <a:avLst/>
                          </a:prstGeom>
                          <a:noFill/>
                          <a:ln w="9525">
                            <a:noFill/>
                            <a:miter lim="800000"/>
                            <a:headEnd/>
                            <a:tailEnd/>
                          </a:ln>
                        </pic:spPr>
                      </pic:pic>
                    </a:graphicData>
                  </a:graphic>
                </wp:inline>
              </w:drawing>
            </w:r>
          </w:p>
        </w:tc>
      </w:tr>
    </w:tbl>
    <w:p w:rsidR="00E334B9" w:rsidRPr="00C13EE4" w:rsidRDefault="00C13EE4">
      <w:pPr>
        <w:rPr>
          <w:lang w:val="en-US"/>
        </w:rPr>
      </w:pPr>
      <w:r w:rsidRPr="00C13EE4">
        <w:rPr>
          <w:rFonts w:ascii="Arial" w:eastAsia="Times New Roman" w:hAnsi="Arial" w:cs="Arial"/>
          <w:color w:val="000000"/>
          <w:sz w:val="21"/>
          <w:szCs w:val="21"/>
          <w:lang w:val="en-US" w:eastAsia="ru-RU"/>
        </w:rPr>
        <w:br/>
      </w:r>
      <w:r w:rsidRPr="00C13EE4">
        <w:rPr>
          <w:rFonts w:ascii="Arial" w:eastAsia="Times New Roman" w:hAnsi="Arial" w:cs="Arial"/>
          <w:color w:val="000000"/>
          <w:sz w:val="21"/>
          <w:szCs w:val="21"/>
          <w:lang w:val="en-US" w:eastAsia="ru-RU"/>
        </w:rPr>
        <w:br/>
        <w:t>Read more:</w:t>
      </w:r>
      <w:r w:rsidRPr="00C13EE4">
        <w:rPr>
          <w:rFonts w:ascii="Arial" w:eastAsia="Times New Roman" w:hAnsi="Arial" w:cs="Arial"/>
          <w:color w:val="000000"/>
          <w:sz w:val="21"/>
          <w:lang w:val="en-US" w:eastAsia="ru-RU"/>
        </w:rPr>
        <w:t> </w:t>
      </w:r>
      <w:hyperlink r:id="rId12" w:anchor="ixzz3mxG1mcxC" w:history="1">
        <w:r w:rsidRPr="00C13EE4">
          <w:rPr>
            <w:rFonts w:ascii="Arial" w:eastAsia="Times New Roman" w:hAnsi="Arial" w:cs="Arial"/>
            <w:color w:val="003399"/>
            <w:sz w:val="21"/>
            <w:u w:val="single"/>
            <w:lang w:val="en-US" w:eastAsia="ru-RU"/>
          </w:rPr>
          <w:t>http://drujhnaia.blogspot.com/p/blog-page_5327.html#ixzz3mxG1mcxC</w:t>
        </w:r>
      </w:hyperlink>
    </w:p>
    <w:sectPr w:rsidR="00E334B9" w:rsidRPr="00C13EE4" w:rsidSect="00E334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obster">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13EE4"/>
    <w:rsid w:val="00C13EE4"/>
    <w:rsid w:val="00E334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4B9"/>
  </w:style>
  <w:style w:type="paragraph" w:styleId="3">
    <w:name w:val="heading 3"/>
    <w:basedOn w:val="a"/>
    <w:link w:val="30"/>
    <w:uiPriority w:val="9"/>
    <w:qFormat/>
    <w:rsid w:val="00C13EE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13EE4"/>
    <w:rPr>
      <w:rFonts w:ascii="Times New Roman" w:eastAsia="Times New Roman" w:hAnsi="Times New Roman" w:cs="Times New Roman"/>
      <w:b/>
      <w:bCs/>
      <w:sz w:val="27"/>
      <w:szCs w:val="27"/>
      <w:lang w:eastAsia="ru-RU"/>
    </w:rPr>
  </w:style>
  <w:style w:type="character" w:customStyle="1" w:styleId="apple-converted-space">
    <w:name w:val="apple-converted-space"/>
    <w:basedOn w:val="a0"/>
    <w:rsid w:val="00C13EE4"/>
  </w:style>
  <w:style w:type="character" w:styleId="a3">
    <w:name w:val="Emphasis"/>
    <w:basedOn w:val="a0"/>
    <w:uiPriority w:val="20"/>
    <w:qFormat/>
    <w:rsid w:val="00C13EE4"/>
    <w:rPr>
      <w:i/>
      <w:iCs/>
    </w:rPr>
  </w:style>
  <w:style w:type="character" w:styleId="a4">
    <w:name w:val="Hyperlink"/>
    <w:basedOn w:val="a0"/>
    <w:uiPriority w:val="99"/>
    <w:semiHidden/>
    <w:unhideWhenUsed/>
    <w:rsid w:val="00C13EE4"/>
    <w:rPr>
      <w:color w:val="0000FF"/>
      <w:u w:val="single"/>
    </w:rPr>
  </w:style>
  <w:style w:type="paragraph" w:styleId="a5">
    <w:name w:val="Balloon Text"/>
    <w:basedOn w:val="a"/>
    <w:link w:val="a6"/>
    <w:uiPriority w:val="99"/>
    <w:semiHidden/>
    <w:unhideWhenUsed/>
    <w:rsid w:val="00C13EE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13E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2961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logoped.ru/artikuljacionnaja_gimnastika.php"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logopediya.com/doskoli/veselaiyarticgimnastika.php" TargetMode="External"/><Relationship Id="rId12" Type="http://schemas.openxmlformats.org/officeDocument/2006/relationships/hyperlink" Target="http://drujhnaia.blogspot.com/p/blog-page_5327.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olnet.ee/parents/log_49.html" TargetMode="External"/><Relationship Id="rId11" Type="http://schemas.openxmlformats.org/officeDocument/2006/relationships/image" Target="media/image3.jpeg"/><Relationship Id="rId5" Type="http://schemas.openxmlformats.org/officeDocument/2006/relationships/hyperlink" Target="http://logoped12.narod.ru/article/training.htm" TargetMode="External"/><Relationship Id="rId10" Type="http://schemas.openxmlformats.org/officeDocument/2006/relationships/image" Target="media/image2.jpeg"/><Relationship Id="rId4" Type="http://schemas.openxmlformats.org/officeDocument/2006/relationships/hyperlink" Target="http://el-mikheeva.ru/tvorchestvo-nashih-vospitateley/prezentasii-i-videozapisi/artikulyatsionnaya-gimnastika-dlya-doshkolnikov" TargetMode="Externa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1020</Words>
  <Characters>5816</Characters>
  <Application>Microsoft Office Word</Application>
  <DocSecurity>0</DocSecurity>
  <Lines>48</Lines>
  <Paragraphs>13</Paragraphs>
  <ScaleCrop>false</ScaleCrop>
  <Company/>
  <LinksUpToDate>false</LinksUpToDate>
  <CharactersWithSpaces>6823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1</cp:revision>
  <dcterms:created xsi:type="dcterms:W3CDTF">2015-09-27T15:51:00Z</dcterms:created>
  <dcterms:modified xsi:type="dcterms:W3CDTF">2015-09-27T15:52:00Z</dcterms:modified>
</cp:coreProperties>
</file>