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3" w:rsidRPr="007D3663" w:rsidRDefault="007D3663" w:rsidP="007D36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Анкета для родителей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«Развитие творческих способностей у детей»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Цель:</w:t>
      </w:r>
      <w:r w:rsidRPr="007D366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совершенствовать работу по приобщению родителей к совместным занятиям с детьми по рисованию; формирование у родителей чувства ответственности за развитие творческих способностей у детей, как в детском саду, так и дома.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(выберите вариант, который считаете необходимым для ответа)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1) Рисует ли ваш ребёнок дома?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да-1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2) Как часто ваш ребёнок рисует дома?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каждый день-2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2-3 раза в неделю-1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в) реже-0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3) Чем ребёнку больше нравится рисовать?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красками-1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цветными карандашами-1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в) фломастерами-1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г) ничем-0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4) Ребёнок пользуется любыми из имеющихся у него материалов для рисования, когда сам пожелает или по Вашему разрешению</w:t>
      </w: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сам пожелает - 1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разрешаю - 0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5) Использует ли ребёнок в рисовании нетрадиционные способы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(пальцем, ладошкой, другими предметами?)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да-1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6) Аккуратен ли ребёнок во время рисования (пачкает ли лист, мебель, лицо, руки?)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аккуратен-1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пачкает-0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7) Если ребёнок пачкается во время рисования, ругаете ли вы его за это?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нет-1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да-0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8) Обращаете ли вы внимание ребёнка на красоту природы в разное время года?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да-1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9) Часто ли ребёнок просит кого – либо из членов семьи порисовать вместе с ним?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часто – 2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иногда – 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в) никогда - 0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10) Как Вы чаще всего реагируете на просьбы ребёнка порисовать с ним: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предлагаете ребёнку самому заняться рисованием, объяснив, что сейчас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заняты – 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переносите совместное рисование на другое время (день, неделю, более удобное для Вас) – 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в) откладываете дело, которым занимались и включаетесь в рисование – 2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11) Рисует ли ваш ребёнок сам или вы помогаете ему?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сам-1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помогаю-0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12) Сколько времени ребёнок может заниматься рисованием?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5 минут-0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10-15 минут-1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в) дольше-2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13) Тему для рисования ваш ребёнок: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выбирает сам-1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с вашей помощью-0.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14) Есть ли в убранстве вашей квартиры, комнаты ребёнка произведения изобразительного искусства (пейзаж, натюрморт и др., декоративно – прикладного искусства (городецкая, хохломская, гжельская роспись и др.) 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а) да – 1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б) нет – 0</w:t>
      </w:r>
    </w:p>
    <w:p w:rsidR="007D3663" w:rsidRP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Default="007D3663" w:rsidP="007D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Интерпретация ответов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• Более 15 баллов. Вы действуете правильно и можете надеяться на хорошие результаты.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• От 10 до 15 баллов. Вы искренно стремитесь помочь ребёнку, но больше давайте ему самостоятельности.</w:t>
      </w:r>
    </w:p>
    <w:p w:rsidR="007D3663" w:rsidRPr="007D3663" w:rsidRDefault="007D3663" w:rsidP="007D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333333"/>
          <w:sz w:val="24"/>
          <w:szCs w:val="24"/>
        </w:rPr>
        <w:t>• Менее 10 баллов. Вам недостаёт знаний, как развить творческие способности в ребёнке, либо желания добиться этого.</w:t>
      </w:r>
    </w:p>
    <w:p w:rsidR="002F4971" w:rsidRDefault="002F4971" w:rsidP="007D3663">
      <w:pPr>
        <w:spacing w:after="0"/>
      </w:pPr>
    </w:p>
    <w:sectPr w:rsidR="002F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63"/>
    <w:rsid w:val="002F4971"/>
    <w:rsid w:val="007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2015-08-23T10:46:00Z</dcterms:created>
  <dcterms:modified xsi:type="dcterms:W3CDTF">2015-08-23T10:54:00Z</dcterms:modified>
</cp:coreProperties>
</file>