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4E" w:rsidRDefault="00BA6F4E" w:rsidP="00BA6F4E">
      <w:pPr>
        <w:jc w:val="center"/>
        <w:rPr>
          <w:b/>
          <w:i/>
          <w:sz w:val="36"/>
          <w:szCs w:val="36"/>
        </w:rPr>
      </w:pPr>
      <w:r w:rsidRPr="004B1B0D">
        <w:rPr>
          <w:b/>
          <w:i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2pt;height:68pt" fillcolor="#3cf" strokecolor="#009" strokeweight="1pt">
            <v:shadow on="t" color="#009" offset="7pt,-7pt"/>
            <v:textpath style="font-family:&quot;Impact&quot;;v-text-spacing:52429f;v-text-kern:t" trim="t" fitpath="t" xscale="f" string="ФИЗИЧЕСКАЯ   НАГРУЗКА     РЕБЕНКА&#10;  ПОСЛЕ   БОЛЕЗНИ"/>
          </v:shape>
        </w:pict>
      </w:r>
    </w:p>
    <w:p w:rsidR="00BA6F4E" w:rsidRDefault="00BA6F4E" w:rsidP="00BA6F4E">
      <w:pPr>
        <w:rPr>
          <w:sz w:val="28"/>
          <w:szCs w:val="28"/>
        </w:rPr>
      </w:pPr>
      <w:r w:rsidRPr="00E16FF0">
        <w:rPr>
          <w:sz w:val="28"/>
          <w:szCs w:val="28"/>
        </w:rPr>
        <w:t xml:space="preserve">    </w:t>
      </w:r>
    </w:p>
    <w:p w:rsidR="00BA6F4E" w:rsidRDefault="00BA6F4E" w:rsidP="00BA6F4E">
      <w:pPr>
        <w:rPr>
          <w:sz w:val="28"/>
          <w:szCs w:val="28"/>
        </w:rPr>
      </w:pPr>
    </w:p>
    <w:p w:rsidR="00BA6F4E" w:rsidRDefault="00BA6F4E" w:rsidP="00BA6F4E">
      <w:pPr>
        <w:rPr>
          <w:sz w:val="28"/>
          <w:szCs w:val="28"/>
        </w:rPr>
      </w:pPr>
    </w:p>
    <w:p w:rsidR="00BA6F4E" w:rsidRDefault="00BA6F4E" w:rsidP="00BA6F4E">
      <w:pPr>
        <w:rPr>
          <w:sz w:val="28"/>
          <w:szCs w:val="28"/>
        </w:rPr>
      </w:pPr>
    </w:p>
    <w:p w:rsidR="00BA6F4E" w:rsidRPr="00E16FF0" w:rsidRDefault="00BA6F4E" w:rsidP="00BA6F4E">
      <w:pPr>
        <w:rPr>
          <w:sz w:val="28"/>
          <w:szCs w:val="28"/>
        </w:rPr>
      </w:pPr>
      <w:bookmarkStart w:id="0" w:name="_GoBack"/>
      <w:bookmarkEnd w:id="0"/>
      <w:r w:rsidRPr="00E16FF0">
        <w:rPr>
          <w:sz w:val="28"/>
          <w:szCs w:val="28"/>
        </w:rPr>
        <w:t xml:space="preserve"> На занятиях ребенку дается заниженная физическая нагрузка, с частым отдыхом и уменьшенной дозировкой. Ребенок включается в движения только спокойного характера, по мере возможности подвижную деятельность заменяют </w:t>
      </w:r>
      <w:proofErr w:type="gramStart"/>
      <w:r w:rsidRPr="00E16FF0">
        <w:rPr>
          <w:sz w:val="28"/>
          <w:szCs w:val="28"/>
        </w:rPr>
        <w:t>на</w:t>
      </w:r>
      <w:proofErr w:type="gramEnd"/>
      <w:r w:rsidRPr="00E16FF0">
        <w:rPr>
          <w:sz w:val="28"/>
          <w:szCs w:val="28"/>
        </w:rPr>
        <w:t xml:space="preserve"> более спокойную.</w:t>
      </w:r>
    </w:p>
    <w:p w:rsidR="00BA6F4E" w:rsidRPr="00E16FF0" w:rsidRDefault="00BA6F4E" w:rsidP="00BA6F4E">
      <w:pPr>
        <w:rPr>
          <w:sz w:val="28"/>
          <w:szCs w:val="28"/>
        </w:rPr>
      </w:pPr>
      <w:r w:rsidRPr="00E16FF0">
        <w:rPr>
          <w:sz w:val="28"/>
          <w:szCs w:val="28"/>
        </w:rPr>
        <w:t xml:space="preserve">       За снижением физической нагрузки следят воспитатель и инструктор по физической культуре. Родители с воспитателем и по необходимости с инструктором должны договориться, как помочь ребенку адаптироваться к двигательной деятельности в зависимости от перенесенного заболевания.</w:t>
      </w:r>
    </w:p>
    <w:p w:rsidR="00BA6F4E" w:rsidRPr="00E16FF0" w:rsidRDefault="00BA6F4E" w:rsidP="00BA6F4E">
      <w:pPr>
        <w:rPr>
          <w:sz w:val="28"/>
          <w:szCs w:val="28"/>
        </w:rPr>
      </w:pPr>
    </w:p>
    <w:p w:rsidR="00BA6F4E" w:rsidRDefault="00BA6F4E" w:rsidP="00BA6F4E">
      <w:pPr>
        <w:jc w:val="center"/>
        <w:rPr>
          <w:b/>
          <w:i/>
          <w:sz w:val="28"/>
          <w:szCs w:val="28"/>
        </w:rPr>
      </w:pPr>
    </w:p>
    <w:p w:rsidR="00BA6F4E" w:rsidRDefault="00BA6F4E" w:rsidP="00BA6F4E">
      <w:pPr>
        <w:jc w:val="center"/>
        <w:rPr>
          <w:b/>
          <w:i/>
          <w:sz w:val="28"/>
          <w:szCs w:val="28"/>
        </w:rPr>
      </w:pPr>
    </w:p>
    <w:p w:rsidR="00BA6F4E" w:rsidRDefault="00BA6F4E" w:rsidP="00BA6F4E">
      <w:pPr>
        <w:jc w:val="center"/>
        <w:rPr>
          <w:b/>
          <w:i/>
          <w:sz w:val="28"/>
          <w:szCs w:val="28"/>
        </w:rPr>
      </w:pPr>
    </w:p>
    <w:p w:rsidR="00BA6F4E" w:rsidRDefault="00BA6F4E" w:rsidP="00BA6F4E">
      <w:pPr>
        <w:jc w:val="center"/>
        <w:rPr>
          <w:b/>
          <w:i/>
          <w:sz w:val="28"/>
          <w:szCs w:val="28"/>
        </w:rPr>
      </w:pPr>
    </w:p>
    <w:p w:rsidR="00BA6F4E" w:rsidRDefault="00BA6F4E" w:rsidP="00BA6F4E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559300" cy="571500"/>
            <wp:effectExtent l="0" t="0" r="0" b="0"/>
            <wp:docPr id="1" name="Рисунок 1" descr="j0088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885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F4E" w:rsidRDefault="00BA6F4E" w:rsidP="00BA6F4E">
      <w:pPr>
        <w:rPr>
          <w:b/>
          <w:i/>
          <w:sz w:val="28"/>
          <w:szCs w:val="28"/>
        </w:rPr>
      </w:pPr>
    </w:p>
    <w:p w:rsidR="00AB2EE1" w:rsidRDefault="00AB2EE1"/>
    <w:p w:rsidR="00BA6F4E" w:rsidRDefault="00BA6F4E"/>
    <w:sectPr w:rsidR="00BA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4E"/>
    <w:rsid w:val="002516C3"/>
    <w:rsid w:val="00AB2EE1"/>
    <w:rsid w:val="00B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Home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2015-10-16T05:02:00Z</dcterms:created>
  <dcterms:modified xsi:type="dcterms:W3CDTF">2015-10-16T05:02:00Z</dcterms:modified>
</cp:coreProperties>
</file>