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067" w:rsidRDefault="00A81067" w:rsidP="00A81067">
      <w:pPr>
        <w:pStyle w:val="a3"/>
        <w:spacing w:after="0"/>
        <w:jc w:val="center"/>
      </w:pPr>
      <w:r>
        <w:rPr>
          <w:color w:val="000000"/>
        </w:rPr>
        <w:t>Проект «Рязанская изба».</w:t>
      </w:r>
    </w:p>
    <w:p w:rsidR="00A81067" w:rsidRDefault="00A81067" w:rsidP="00A81067">
      <w:pPr>
        <w:pStyle w:val="a3"/>
        <w:spacing w:after="0"/>
        <w:jc w:val="center"/>
      </w:pPr>
    </w:p>
    <w:p w:rsidR="00A81067" w:rsidRDefault="00A81067" w:rsidP="00A81067">
      <w:pPr>
        <w:pStyle w:val="a3"/>
        <w:spacing w:after="0"/>
        <w:jc w:val="center"/>
      </w:pPr>
    </w:p>
    <w:p w:rsidR="00A81067" w:rsidRDefault="00A81067" w:rsidP="00A81067">
      <w:pPr>
        <w:pStyle w:val="a3"/>
        <w:spacing w:after="0"/>
      </w:pPr>
      <w:r>
        <w:rPr>
          <w:color w:val="000000"/>
        </w:rPr>
        <w:t xml:space="preserve">Тип проекта: краткосрочный, групповой, </w:t>
      </w:r>
      <w:proofErr w:type="spellStart"/>
      <w:r>
        <w:rPr>
          <w:color w:val="000000"/>
        </w:rPr>
        <w:t>информационно-практико-ориентированный</w:t>
      </w:r>
      <w:proofErr w:type="spellEnd"/>
      <w:r>
        <w:rPr>
          <w:color w:val="000000"/>
        </w:rPr>
        <w:t>.</w:t>
      </w:r>
    </w:p>
    <w:p w:rsidR="00A81067" w:rsidRDefault="00A81067" w:rsidP="00A81067">
      <w:pPr>
        <w:pStyle w:val="a3"/>
        <w:spacing w:after="0"/>
      </w:pPr>
      <w:r>
        <w:rPr>
          <w:color w:val="000000"/>
        </w:rPr>
        <w:t xml:space="preserve">Руководитель проекта: воспитатель высшей квалификационной категории </w:t>
      </w:r>
      <w:proofErr w:type="spellStart"/>
      <w:r>
        <w:rPr>
          <w:color w:val="000000"/>
        </w:rPr>
        <w:t>Жабина</w:t>
      </w:r>
      <w:proofErr w:type="spellEnd"/>
      <w:r>
        <w:rPr>
          <w:color w:val="000000"/>
        </w:rPr>
        <w:t xml:space="preserve"> Е.В.</w:t>
      </w:r>
    </w:p>
    <w:p w:rsidR="00A81067" w:rsidRDefault="00A81067" w:rsidP="00A81067">
      <w:pPr>
        <w:pStyle w:val="a3"/>
        <w:spacing w:after="0"/>
      </w:pPr>
      <w:r>
        <w:rPr>
          <w:color w:val="000000"/>
        </w:rPr>
        <w:t>Участники проекта: дети подготовительной логопедической группы, родители, муз. руководитель</w:t>
      </w:r>
    </w:p>
    <w:p w:rsidR="00A81067" w:rsidRDefault="00A81067" w:rsidP="00A81067">
      <w:pPr>
        <w:pStyle w:val="a3"/>
        <w:spacing w:after="0"/>
        <w:jc w:val="center"/>
      </w:pPr>
    </w:p>
    <w:p w:rsidR="00A81067" w:rsidRDefault="00A81067" w:rsidP="00A81067">
      <w:pPr>
        <w:pStyle w:val="a3"/>
        <w:spacing w:after="0"/>
      </w:pPr>
      <w:r>
        <w:rPr>
          <w:color w:val="000000"/>
        </w:rPr>
        <w:t xml:space="preserve">Цель проекта: расширять и углублять знания детей о жизни и традициях </w:t>
      </w:r>
      <w:proofErr w:type="spellStart"/>
      <w:r>
        <w:rPr>
          <w:color w:val="000000"/>
        </w:rPr>
        <w:t>рязнского</w:t>
      </w:r>
      <w:proofErr w:type="spellEnd"/>
      <w:r>
        <w:rPr>
          <w:color w:val="000000"/>
        </w:rPr>
        <w:t xml:space="preserve"> народа</w:t>
      </w:r>
    </w:p>
    <w:p w:rsidR="00A81067" w:rsidRDefault="00A81067" w:rsidP="00A81067">
      <w:pPr>
        <w:pStyle w:val="a3"/>
        <w:spacing w:after="0"/>
      </w:pPr>
      <w:r>
        <w:rPr>
          <w:color w:val="000000"/>
        </w:rPr>
        <w:t>Задачи:</w:t>
      </w:r>
    </w:p>
    <w:p w:rsidR="00A81067" w:rsidRDefault="00A81067" w:rsidP="00A81067">
      <w:pPr>
        <w:pStyle w:val="a3"/>
        <w:spacing w:after="0"/>
      </w:pPr>
      <w:r>
        <w:rPr>
          <w:color w:val="000000"/>
        </w:rPr>
        <w:t>- Познакомить детей с устройством, особенностями и внутренним убранством русской избы;</w:t>
      </w:r>
    </w:p>
    <w:p w:rsidR="00A81067" w:rsidRDefault="00A81067" w:rsidP="00A81067">
      <w:pPr>
        <w:pStyle w:val="a3"/>
        <w:spacing w:after="0"/>
      </w:pPr>
      <w:r>
        <w:rPr>
          <w:color w:val="000000"/>
        </w:rPr>
        <w:t>- Знакомить детей с предметами домашнего обихода рязанских крестьян</w:t>
      </w:r>
    </w:p>
    <w:p w:rsidR="00A81067" w:rsidRDefault="00A81067" w:rsidP="00A81067">
      <w:pPr>
        <w:pStyle w:val="a3"/>
      </w:pPr>
      <w:r>
        <w:rPr>
          <w:color w:val="000000"/>
        </w:rPr>
        <w:t>- Обогатить словарный запас детей ,</w:t>
      </w:r>
    </w:p>
    <w:p w:rsidR="00A81067" w:rsidRDefault="00A81067" w:rsidP="00A81067">
      <w:pPr>
        <w:pStyle w:val="a3"/>
        <w:spacing w:before="227" w:beforeAutospacing="0" w:after="227"/>
      </w:pPr>
      <w:r>
        <w:rPr>
          <w:color w:val="000000"/>
        </w:rPr>
        <w:t>- Развивать связную монологическую речь и коммуникативные умения</w:t>
      </w:r>
    </w:p>
    <w:p w:rsidR="00A81067" w:rsidRDefault="00A81067" w:rsidP="00A81067">
      <w:pPr>
        <w:pStyle w:val="a3"/>
        <w:spacing w:before="227" w:beforeAutospacing="0" w:after="227"/>
      </w:pPr>
      <w:r>
        <w:rPr>
          <w:color w:val="000000"/>
        </w:rPr>
        <w:t>- Воспитывать чувство уважения и интереса к прошлому народа своего края.</w:t>
      </w:r>
    </w:p>
    <w:p w:rsidR="00A81067" w:rsidRDefault="00A81067" w:rsidP="00A81067">
      <w:pPr>
        <w:pStyle w:val="a3"/>
        <w:spacing w:before="227" w:beforeAutospacing="0" w:after="227"/>
      </w:pPr>
      <w:r>
        <w:rPr>
          <w:color w:val="000000"/>
        </w:rPr>
        <w:t>Предполагаемый результат: пополнение знаний детей о жилище и быте рязанского народа, обогащение словарного запаса, развитие интереса к национальной культуре.</w:t>
      </w:r>
    </w:p>
    <w:p w:rsidR="00A81067" w:rsidRDefault="00A81067" w:rsidP="00A81067">
      <w:pPr>
        <w:pStyle w:val="a3"/>
        <w:spacing w:before="227" w:beforeAutospacing="0" w:after="227"/>
      </w:pPr>
      <w:r>
        <w:rPr>
          <w:color w:val="000000"/>
        </w:rPr>
        <w:t>Этапы проекта.</w:t>
      </w:r>
    </w:p>
    <w:p w:rsidR="00A81067" w:rsidRDefault="00A81067" w:rsidP="00A81067">
      <w:pPr>
        <w:pStyle w:val="a3"/>
        <w:spacing w:before="227" w:beforeAutospacing="0" w:after="227"/>
      </w:pPr>
      <w:r>
        <w:rPr>
          <w:color w:val="000000"/>
        </w:rPr>
        <w:t>1. Подготовительный этап:</w:t>
      </w:r>
    </w:p>
    <w:p w:rsidR="00A81067" w:rsidRDefault="00A81067" w:rsidP="00A81067">
      <w:pPr>
        <w:pStyle w:val="a3"/>
        <w:spacing w:before="227" w:beforeAutospacing="0" w:after="227"/>
      </w:pPr>
      <w:r>
        <w:rPr>
          <w:color w:val="000000"/>
        </w:rPr>
        <w:t>-Выявление информации о знаниях детей по теме</w:t>
      </w:r>
    </w:p>
    <w:p w:rsidR="00A81067" w:rsidRDefault="00A81067" w:rsidP="00A81067">
      <w:pPr>
        <w:pStyle w:val="a3"/>
        <w:spacing w:before="227" w:beforeAutospacing="0" w:after="227"/>
      </w:pPr>
      <w:r>
        <w:rPr>
          <w:color w:val="000000"/>
        </w:rPr>
        <w:t>-Информирование родителей о проекте</w:t>
      </w:r>
    </w:p>
    <w:p w:rsidR="00A81067" w:rsidRDefault="00A81067" w:rsidP="00A81067">
      <w:pPr>
        <w:pStyle w:val="a3"/>
        <w:spacing w:before="227" w:beforeAutospacing="0" w:after="227"/>
      </w:pPr>
      <w:r>
        <w:rPr>
          <w:color w:val="000000"/>
        </w:rPr>
        <w:t xml:space="preserve">-Подбор иллюстративных материалов «Рязанская изба. Предметы быта рязанских крестьян» , художественной литературы, предметов старинной утвари, создание электронной презентации о быте рязанских крестьян , </w:t>
      </w:r>
    </w:p>
    <w:p w:rsidR="00A81067" w:rsidRDefault="00A81067" w:rsidP="00A81067">
      <w:pPr>
        <w:pStyle w:val="a3"/>
        <w:spacing w:before="227" w:beforeAutospacing="0" w:after="227"/>
      </w:pPr>
      <w:r>
        <w:rPr>
          <w:color w:val="000000"/>
        </w:rPr>
        <w:t xml:space="preserve">-Составление сборников «Устное народное творчество Рязанского края», «Подвижные игры Рязанщины», </w:t>
      </w:r>
    </w:p>
    <w:p w:rsidR="00A81067" w:rsidRDefault="00A81067" w:rsidP="00A81067">
      <w:pPr>
        <w:pStyle w:val="a3"/>
        <w:spacing w:before="227" w:beforeAutospacing="0" w:after="227"/>
        <w:rPr>
          <w:color w:val="000000"/>
        </w:rPr>
      </w:pPr>
      <w:r>
        <w:rPr>
          <w:color w:val="000000"/>
        </w:rPr>
        <w:t>Определение форм работы с детьми и родителями.</w:t>
      </w:r>
    </w:p>
    <w:p w:rsidR="00A81067" w:rsidRDefault="00A81067" w:rsidP="00A81067">
      <w:pPr>
        <w:pStyle w:val="a3"/>
        <w:spacing w:before="227" w:beforeAutospacing="0" w:after="227"/>
      </w:pPr>
    </w:p>
    <w:p w:rsidR="00A81067" w:rsidRDefault="00A81067" w:rsidP="00A81067">
      <w:pPr>
        <w:pStyle w:val="a3"/>
        <w:spacing w:before="227" w:beforeAutospacing="0" w:after="227"/>
      </w:pPr>
      <w:r>
        <w:rPr>
          <w:color w:val="000000"/>
        </w:rPr>
        <w:t>2. Основной этап:</w:t>
      </w:r>
    </w:p>
    <w:p w:rsidR="00A81067" w:rsidRDefault="00A81067" w:rsidP="00A81067">
      <w:pPr>
        <w:pStyle w:val="a3"/>
        <w:spacing w:before="227" w:beforeAutospacing="0" w:after="227"/>
      </w:pPr>
      <w:r>
        <w:rPr>
          <w:color w:val="000000"/>
        </w:rPr>
        <w:lastRenderedPageBreak/>
        <w:t>Образовательная деятельность: занятие по ознакомлению с окружающим «Знакомство с рязанской народной избой.», занятие по художественному творчеству «Рязанская изба. Дом Сергея Есенина», викторина «Предметы старины».</w:t>
      </w:r>
    </w:p>
    <w:p w:rsidR="00A81067" w:rsidRDefault="00A81067" w:rsidP="00A81067">
      <w:pPr>
        <w:pStyle w:val="a3"/>
        <w:spacing w:before="227" w:beforeAutospacing="0" w:after="227"/>
      </w:pPr>
      <w:r>
        <w:rPr>
          <w:color w:val="000000"/>
        </w:rPr>
        <w:t xml:space="preserve">Дидактические игры «Русская изба» (Найди предмету место), </w:t>
      </w:r>
      <w:proofErr w:type="spellStart"/>
      <w:r>
        <w:rPr>
          <w:color w:val="000000"/>
        </w:rPr>
        <w:t>пазл</w:t>
      </w:r>
      <w:proofErr w:type="spellEnd"/>
      <w:r>
        <w:rPr>
          <w:color w:val="000000"/>
        </w:rPr>
        <w:t xml:space="preserve"> «Избушка», «Современный и старинный дома», «Укрась избушку узором» .</w:t>
      </w:r>
    </w:p>
    <w:p w:rsidR="00A81067" w:rsidRDefault="00A81067" w:rsidP="00A81067">
      <w:pPr>
        <w:pStyle w:val="a3"/>
        <w:spacing w:before="227" w:beforeAutospacing="0" w:after="227"/>
      </w:pPr>
      <w:r>
        <w:rPr>
          <w:color w:val="000000"/>
        </w:rPr>
        <w:t>Подвижные игры: «Ворота», « Плетень», «Карусель», «Кот и мыши» и т. д.</w:t>
      </w:r>
    </w:p>
    <w:p w:rsidR="00A81067" w:rsidRDefault="00A81067" w:rsidP="00A81067">
      <w:pPr>
        <w:pStyle w:val="a3"/>
        <w:spacing w:before="227" w:beforeAutospacing="0" w:after="227"/>
      </w:pPr>
      <w:r>
        <w:rPr>
          <w:color w:val="000000"/>
        </w:rPr>
        <w:t>Сюжетно-ролевые игры: «В гостях у бабушки», «Русские богатыри».</w:t>
      </w:r>
    </w:p>
    <w:p w:rsidR="00A81067" w:rsidRDefault="00A81067" w:rsidP="00A81067">
      <w:pPr>
        <w:pStyle w:val="a3"/>
        <w:spacing w:before="227" w:beforeAutospacing="0" w:after="227"/>
      </w:pPr>
      <w:r>
        <w:rPr>
          <w:color w:val="000000"/>
        </w:rPr>
        <w:t xml:space="preserve">Организация экскурсии в музей Рязанского Кремля - посещение экспозиции «По обычаю дедову». </w:t>
      </w:r>
    </w:p>
    <w:p w:rsidR="00A81067" w:rsidRDefault="00A81067" w:rsidP="00A81067">
      <w:pPr>
        <w:pStyle w:val="a3"/>
        <w:spacing w:before="227" w:beforeAutospacing="0" w:after="227"/>
      </w:pPr>
      <w:r>
        <w:rPr>
          <w:color w:val="000000"/>
        </w:rPr>
        <w:t>Работа с родителями: Родительское собрание по теме «Жизнь наших предков», помощь родителей в изготовлении макета крестьянского дома, подборе наглядной информации, подготовка сообщения с детьми «Предметы домашнего обихода рязанских крестьян». Проведение виртуальной экскурсии на дому «Родительский дом Сергея Есенина». Помощь в создании презентации.</w:t>
      </w:r>
    </w:p>
    <w:p w:rsidR="00A81067" w:rsidRDefault="00A81067" w:rsidP="00A81067">
      <w:pPr>
        <w:pStyle w:val="a3"/>
        <w:spacing w:before="227" w:beforeAutospacing="0" w:after="227"/>
      </w:pPr>
      <w:r>
        <w:rPr>
          <w:color w:val="000000"/>
        </w:rPr>
        <w:t xml:space="preserve">Заключительный этап. </w:t>
      </w:r>
    </w:p>
    <w:p w:rsidR="00A81067" w:rsidRDefault="00A81067" w:rsidP="00A81067">
      <w:pPr>
        <w:pStyle w:val="a3"/>
        <w:spacing w:before="227" w:beforeAutospacing="0" w:after="227"/>
      </w:pPr>
      <w:r>
        <w:rPr>
          <w:color w:val="000000"/>
        </w:rPr>
        <w:t>Выставка детских работ. Презентация результатов работы для детей и педагогов.</w:t>
      </w:r>
    </w:p>
    <w:p w:rsidR="00A81067" w:rsidRDefault="00A81067" w:rsidP="00A81067">
      <w:pPr>
        <w:pStyle w:val="a3"/>
        <w:spacing w:before="227" w:beforeAutospacing="0" w:after="240"/>
      </w:pPr>
    </w:p>
    <w:p w:rsidR="00E92D61" w:rsidRDefault="00E92D61"/>
    <w:sectPr w:rsidR="00E92D61" w:rsidSect="00E92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8"/>
  <w:doNotDisplayPageBoundaries/>
  <w:proofState w:spelling="clean"/>
  <w:defaultTabStop w:val="708"/>
  <w:characterSpacingControl w:val="doNotCompress"/>
  <w:compat/>
  <w:rsids>
    <w:rsidRoot w:val="00A81067"/>
    <w:rsid w:val="00A81067"/>
    <w:rsid w:val="00E92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106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2015-10-19T19:36:00Z</dcterms:created>
  <dcterms:modified xsi:type="dcterms:W3CDTF">2015-10-19T19:38:00Z</dcterms:modified>
</cp:coreProperties>
</file>