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07" w:rsidRPr="004331A6" w:rsidRDefault="006E3407" w:rsidP="001A3279">
      <w:pPr>
        <w:jc w:val="center"/>
        <w:rPr>
          <w:rFonts w:ascii="Arial" w:hAnsi="Arial" w:cs="Arial"/>
        </w:rPr>
      </w:pPr>
      <w:r w:rsidRPr="004331A6">
        <w:rPr>
          <w:rFonts w:ascii="Arial" w:hAnsi="Arial" w:cs="Arial"/>
        </w:rPr>
        <w:t xml:space="preserve">                 </w:t>
      </w:r>
    </w:p>
    <w:p w:rsidR="006E3407" w:rsidRPr="004331A6" w:rsidRDefault="006E3407" w:rsidP="001A3279">
      <w:pPr>
        <w:jc w:val="center"/>
        <w:rPr>
          <w:rFonts w:ascii="Arial" w:hAnsi="Arial" w:cs="Arial"/>
        </w:rPr>
      </w:pPr>
      <w:r w:rsidRPr="004331A6">
        <w:rPr>
          <w:rFonts w:ascii="Arial" w:hAnsi="Arial" w:cs="Arial"/>
        </w:rPr>
        <w:t xml:space="preserve">      Государственное бюджетное образовательное учреждение </w:t>
      </w:r>
    </w:p>
    <w:p w:rsidR="006E3407" w:rsidRPr="004331A6" w:rsidRDefault="006E3407" w:rsidP="001A3279">
      <w:pPr>
        <w:jc w:val="center"/>
        <w:rPr>
          <w:rFonts w:ascii="Arial" w:hAnsi="Arial" w:cs="Arial"/>
        </w:rPr>
      </w:pPr>
      <w:r w:rsidRPr="004331A6">
        <w:rPr>
          <w:rFonts w:ascii="Arial" w:hAnsi="Arial" w:cs="Arial"/>
        </w:rPr>
        <w:t xml:space="preserve">Детский сад № 27 </w:t>
      </w:r>
    </w:p>
    <w:p w:rsidR="006E3407" w:rsidRPr="004331A6" w:rsidRDefault="006E3407" w:rsidP="00E502D8">
      <w:pPr>
        <w:jc w:val="center"/>
        <w:rPr>
          <w:rFonts w:ascii="Arial" w:hAnsi="Arial" w:cs="Arial"/>
        </w:rPr>
      </w:pPr>
    </w:p>
    <w:p w:rsidR="006E3407" w:rsidRPr="004331A6" w:rsidRDefault="006E3407" w:rsidP="00E502D8">
      <w:pPr>
        <w:rPr>
          <w:rFonts w:ascii="Arial" w:hAnsi="Arial" w:cs="Arial"/>
        </w:rPr>
      </w:pPr>
    </w:p>
    <w:p w:rsidR="006E3407" w:rsidRPr="004331A6" w:rsidRDefault="006E3407" w:rsidP="00E502D8">
      <w:pPr>
        <w:rPr>
          <w:rFonts w:ascii="Arial" w:hAnsi="Arial" w:cs="Arial"/>
        </w:rPr>
      </w:pPr>
    </w:p>
    <w:p w:rsidR="006E3407" w:rsidRPr="004331A6" w:rsidRDefault="006E3407" w:rsidP="00E502D8">
      <w:pPr>
        <w:rPr>
          <w:rFonts w:ascii="Arial" w:hAnsi="Arial" w:cs="Arial"/>
        </w:rPr>
      </w:pPr>
    </w:p>
    <w:p w:rsidR="006E3407" w:rsidRPr="004331A6" w:rsidRDefault="006E3407" w:rsidP="00E502D8">
      <w:pPr>
        <w:rPr>
          <w:rFonts w:ascii="Arial" w:hAnsi="Arial" w:cs="Arial"/>
        </w:rPr>
      </w:pPr>
    </w:p>
    <w:p w:rsidR="006E3407" w:rsidRPr="004331A6" w:rsidRDefault="006E3407" w:rsidP="00E502D8">
      <w:pPr>
        <w:rPr>
          <w:rFonts w:ascii="Arial" w:hAnsi="Arial" w:cs="Arial"/>
          <w:sz w:val="52"/>
          <w:szCs w:val="52"/>
        </w:rPr>
      </w:pPr>
    </w:p>
    <w:p w:rsidR="006E3407" w:rsidRDefault="006E3407" w:rsidP="00E502D8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</w:t>
      </w:r>
      <w:r w:rsidRPr="004331A6">
        <w:rPr>
          <w:rFonts w:ascii="Arial" w:hAnsi="Arial" w:cs="Arial"/>
          <w:sz w:val="52"/>
          <w:szCs w:val="52"/>
        </w:rPr>
        <w:t xml:space="preserve">     </w:t>
      </w:r>
      <w:r>
        <w:rPr>
          <w:rFonts w:ascii="Arial" w:hAnsi="Arial" w:cs="Arial"/>
          <w:sz w:val="52"/>
          <w:szCs w:val="52"/>
        </w:rPr>
        <w:t xml:space="preserve">              </w:t>
      </w:r>
      <w:r w:rsidRPr="004331A6">
        <w:rPr>
          <w:rFonts w:ascii="Arial" w:hAnsi="Arial" w:cs="Arial"/>
          <w:sz w:val="52"/>
          <w:szCs w:val="52"/>
        </w:rPr>
        <w:t xml:space="preserve"> Проек</w:t>
      </w:r>
      <w:r>
        <w:rPr>
          <w:rFonts w:ascii="Arial" w:hAnsi="Arial" w:cs="Arial"/>
          <w:sz w:val="52"/>
          <w:szCs w:val="52"/>
        </w:rPr>
        <w:t>т</w:t>
      </w:r>
    </w:p>
    <w:p w:rsidR="006E3407" w:rsidRPr="004331A6" w:rsidRDefault="006E3407" w:rsidP="004331A6">
      <w:pPr>
        <w:ind w:left="-397"/>
        <w:rPr>
          <w:rFonts w:ascii="Arial" w:hAnsi="Arial" w:cs="Arial"/>
          <w:sz w:val="52"/>
          <w:szCs w:val="52"/>
        </w:rPr>
      </w:pPr>
      <w:r w:rsidRPr="004331A6">
        <w:rPr>
          <w:rFonts w:ascii="Arial" w:hAnsi="Arial" w:cs="Arial"/>
          <w:sz w:val="52"/>
          <w:szCs w:val="52"/>
        </w:rPr>
        <w:t xml:space="preserve"> Тема: «Пра</w:t>
      </w:r>
      <w:r>
        <w:rPr>
          <w:rFonts w:ascii="Arial" w:hAnsi="Arial" w:cs="Arial"/>
          <w:sz w:val="52"/>
          <w:szCs w:val="52"/>
        </w:rPr>
        <w:t xml:space="preserve">вила </w:t>
      </w:r>
      <w:r w:rsidRPr="004331A6">
        <w:rPr>
          <w:rFonts w:ascii="Arial" w:hAnsi="Arial" w:cs="Arial"/>
          <w:sz w:val="52"/>
          <w:szCs w:val="52"/>
        </w:rPr>
        <w:t>дорожного</w:t>
      </w:r>
      <w:r>
        <w:rPr>
          <w:rFonts w:ascii="Arial" w:hAnsi="Arial" w:cs="Arial"/>
          <w:sz w:val="52"/>
          <w:szCs w:val="52"/>
        </w:rPr>
        <w:t xml:space="preserve"> </w:t>
      </w:r>
      <w:r w:rsidRPr="004331A6">
        <w:rPr>
          <w:rFonts w:ascii="Arial" w:hAnsi="Arial" w:cs="Arial"/>
          <w:sz w:val="52"/>
          <w:szCs w:val="52"/>
        </w:rPr>
        <w:t xml:space="preserve">движения»                                           </w:t>
      </w:r>
    </w:p>
    <w:p w:rsidR="006E3407" w:rsidRPr="004331A6" w:rsidRDefault="006E3407" w:rsidP="00E502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56"/>
          <w:szCs w:val="56"/>
        </w:rPr>
        <w:t xml:space="preserve">                     </w:t>
      </w:r>
      <w:r w:rsidRPr="004331A6">
        <w:rPr>
          <w:rFonts w:ascii="Arial" w:hAnsi="Arial" w:cs="Arial"/>
          <w:sz w:val="56"/>
          <w:szCs w:val="56"/>
        </w:rPr>
        <w:t xml:space="preserve"> </w:t>
      </w:r>
      <w:r w:rsidRPr="004331A6">
        <w:rPr>
          <w:rFonts w:ascii="Arial" w:hAnsi="Arial" w:cs="Arial"/>
          <w:sz w:val="36"/>
          <w:szCs w:val="36"/>
        </w:rPr>
        <w:t>Рисование</w:t>
      </w:r>
    </w:p>
    <w:p w:rsidR="006E3407" w:rsidRPr="004331A6" w:rsidRDefault="006E3407" w:rsidP="00E502D8">
      <w:pPr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6E3407" w:rsidRPr="004331A6" w:rsidRDefault="006E3407" w:rsidP="00E502D8">
      <w:pPr>
        <w:rPr>
          <w:rFonts w:ascii="Arial" w:hAnsi="Arial" w:cs="Arial"/>
          <w:sz w:val="32"/>
          <w:szCs w:val="32"/>
        </w:rPr>
      </w:pPr>
      <w:r w:rsidRPr="004331A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Pr="004331A6">
        <w:rPr>
          <w:rFonts w:ascii="Arial" w:hAnsi="Arial" w:cs="Arial"/>
          <w:sz w:val="32"/>
          <w:szCs w:val="32"/>
        </w:rPr>
        <w:t xml:space="preserve">   </w:t>
      </w:r>
    </w:p>
    <w:p w:rsidR="006E3407" w:rsidRPr="004331A6" w:rsidRDefault="006E3407" w:rsidP="00E502D8">
      <w:pPr>
        <w:rPr>
          <w:rFonts w:ascii="Arial" w:hAnsi="Arial" w:cs="Arial"/>
          <w:sz w:val="32"/>
          <w:szCs w:val="32"/>
        </w:rPr>
      </w:pPr>
    </w:p>
    <w:p w:rsidR="006E3407" w:rsidRDefault="006E3407" w:rsidP="001A3279">
      <w:pPr>
        <w:tabs>
          <w:tab w:val="left" w:pos="7380"/>
        </w:tabs>
        <w:rPr>
          <w:rFonts w:ascii="Arial" w:hAnsi="Arial" w:cs="Arial"/>
          <w:sz w:val="32"/>
          <w:szCs w:val="32"/>
        </w:rPr>
      </w:pPr>
      <w:r w:rsidRPr="004331A6">
        <w:rPr>
          <w:rFonts w:ascii="Arial" w:hAnsi="Arial" w:cs="Arial"/>
          <w:sz w:val="32"/>
          <w:szCs w:val="32"/>
        </w:rPr>
        <w:tab/>
      </w:r>
    </w:p>
    <w:p w:rsidR="006E3407" w:rsidRDefault="006E3407" w:rsidP="001A3279">
      <w:pPr>
        <w:tabs>
          <w:tab w:val="left" w:pos="73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</w:t>
      </w:r>
      <w:r w:rsidRPr="004331A6">
        <w:rPr>
          <w:rFonts w:ascii="Arial" w:hAnsi="Arial" w:cs="Arial"/>
          <w:sz w:val="32"/>
          <w:szCs w:val="32"/>
        </w:rPr>
        <w:t xml:space="preserve">Группа </w:t>
      </w:r>
      <w:r>
        <w:rPr>
          <w:rFonts w:ascii="Arial" w:hAnsi="Arial" w:cs="Arial"/>
          <w:sz w:val="32"/>
          <w:szCs w:val="32"/>
        </w:rPr>
        <w:t>№10</w:t>
      </w:r>
      <w:r w:rsidRPr="004331A6">
        <w:rPr>
          <w:rFonts w:ascii="Arial" w:hAnsi="Arial" w:cs="Arial"/>
          <w:sz w:val="32"/>
          <w:szCs w:val="32"/>
        </w:rPr>
        <w:t xml:space="preserve">                      </w:t>
      </w:r>
      <w:r>
        <w:rPr>
          <w:rFonts w:ascii="Arial" w:hAnsi="Arial" w:cs="Arial"/>
          <w:sz w:val="32"/>
          <w:szCs w:val="32"/>
        </w:rPr>
        <w:t xml:space="preserve">                              </w:t>
      </w:r>
    </w:p>
    <w:p w:rsidR="006E3407" w:rsidRPr="004331A6" w:rsidRDefault="006E3407" w:rsidP="001A3279">
      <w:pPr>
        <w:tabs>
          <w:tab w:val="left" w:pos="73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Е</w:t>
      </w:r>
      <w:r w:rsidRPr="004331A6">
        <w:rPr>
          <w:rFonts w:ascii="Arial" w:hAnsi="Arial" w:cs="Arial"/>
          <w:sz w:val="32"/>
          <w:szCs w:val="32"/>
        </w:rPr>
        <w:t xml:space="preserve">.Р. Григорянц </w:t>
      </w:r>
    </w:p>
    <w:p w:rsidR="006E3407" w:rsidRPr="004331A6" w:rsidRDefault="006E3407" w:rsidP="001A3279">
      <w:pPr>
        <w:tabs>
          <w:tab w:val="left" w:pos="73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</w:t>
      </w:r>
      <w:bookmarkStart w:id="0" w:name="_GoBack"/>
      <w:bookmarkEnd w:id="0"/>
    </w:p>
    <w:p w:rsidR="006E3407" w:rsidRPr="004331A6" w:rsidRDefault="006E3407" w:rsidP="00E502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</w:t>
      </w:r>
    </w:p>
    <w:p w:rsidR="006E3407" w:rsidRDefault="006E3407" w:rsidP="00E502D8">
      <w:pPr>
        <w:rPr>
          <w:rFonts w:ascii="Arial" w:hAnsi="Arial" w:cs="Arial"/>
          <w:sz w:val="32"/>
          <w:szCs w:val="32"/>
        </w:rPr>
      </w:pPr>
    </w:p>
    <w:p w:rsidR="006E3407" w:rsidRDefault="006E3407" w:rsidP="00E502D8">
      <w:pPr>
        <w:rPr>
          <w:rFonts w:ascii="Arial" w:hAnsi="Arial" w:cs="Arial"/>
          <w:sz w:val="32"/>
          <w:szCs w:val="32"/>
        </w:rPr>
      </w:pPr>
    </w:p>
    <w:p w:rsidR="006E3407" w:rsidRPr="004331A6" w:rsidRDefault="006E3407" w:rsidP="00E502D8">
      <w:pPr>
        <w:rPr>
          <w:rFonts w:ascii="Arial" w:hAnsi="Arial" w:cs="Arial"/>
          <w:sz w:val="32"/>
          <w:szCs w:val="32"/>
        </w:rPr>
      </w:pPr>
    </w:p>
    <w:p w:rsidR="006E3407" w:rsidRPr="004331A6" w:rsidRDefault="006E3407" w:rsidP="00E22129">
      <w:pPr>
        <w:rPr>
          <w:rFonts w:ascii="Arial" w:hAnsi="Arial" w:cs="Arial"/>
          <w:sz w:val="32"/>
          <w:szCs w:val="32"/>
        </w:rPr>
      </w:pPr>
      <w:r w:rsidRPr="004331A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</w:t>
      </w:r>
      <w:r w:rsidRPr="004331A6">
        <w:rPr>
          <w:rFonts w:ascii="Arial" w:hAnsi="Arial" w:cs="Arial"/>
          <w:b/>
          <w:sz w:val="28"/>
          <w:szCs w:val="28"/>
        </w:rPr>
        <w:t>Введение: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Эстетическое воспитание – это одна из важных задач. Дети получают первые художественные впечатления, приобщаются к искусству, овладевают разными видами художественной деятельности, среди которых  большое место занимает рисование.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Ребёнок имеет возможность передать свои впечатления об окружающей  действительности с помощью карандаша, красок, гуаши, фломастера.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Этот процесс вызывает чувство радости, удивления. На занятиях по рисованию у детей формируются навыки культуры трудовой деятельности: планирование будущего рисунка, самоконтроль за своими действиями в процессе выполнения работы. При выполнении коллективных работ дети обучаются способом сотрудничества.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Вторая младшая группа.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Ознакомление с искусством проводится на занятиях рисованием и во время самостоятельной деятельности.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У детей четвёртого года жизни благодаря формообразующим движениям в рисунке возникают отчётливые изображения предметов. В созданном образе ребёнок находит отражение наиболее существенное, характерное для данного персонажа (у мишки круглые ушки, у девочки бантик и т.д.). Воспитатель учит детей рассматривать предмет, обводя рукой по контуру предмета. Процесс изображения сопровождается вопросами, которые направляют восприятие ребёнка на существенные детали (цветы растут в траве, её надо нарисовать). Показ приёмов изображения часто сопровождается тем, что воспитатель просит ребёнка нарисовать предмет. Этот приём способствует развитию у детей самостоятельности, активности. Игровые приёмы, беседы от лица персонажей создают живой интерес к образу, вызывают желание действовать (мишка просит нарисовать для него много разноцветных шаров).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Во второй младшей группе продолжается развитие сюжетно – игрового замысла. Малыши осваивают технические навыки: учатся правильно держать в правой руке карандаш, кисть, не сжимая сильно пальцами, лист бумаги придерживать левой рукой, набирать  краску на кисть: аккуратно обмакивать её всем ворсом в баночку с краской, снимать лишнюю краску о край баночки, хорошо промывать кисть, прежде чем набрать краску другого цвета.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На занятиях рисованием впервые осваивают приёмы украшения листа бумаги. Педагог развивает способность замечать выразительность сочетаний цвета краски и бумаги (красивые белые кружочки на синем платье и т.д.). Дети учатся изображать простые предметы рисовать прямые линии (короткие, длинные) в разных направлениях. Изображать предметы разной формы (округлой, прямоугольной) и предметы состоящие из разных форм и линий (неваляшка, снеговик, тележка). </w:t>
      </w:r>
      <w:r w:rsidRPr="004331A6">
        <w:rPr>
          <w:rFonts w:ascii="Arial" w:hAnsi="Arial" w:cs="Arial"/>
          <w:b/>
          <w:sz w:val="28"/>
          <w:szCs w:val="28"/>
        </w:rPr>
        <w:t>Формируется умение создавать несложные сюжетные композиции, повторяя изображение одного предмета (неваляшки гуляют  или изображать разнообразные предметы      (колобок катится по дорожке).</w:t>
      </w:r>
      <w:r w:rsidRPr="004331A6">
        <w:rPr>
          <w:rFonts w:ascii="Arial" w:hAnsi="Arial" w:cs="Arial"/>
          <w:sz w:val="28"/>
          <w:szCs w:val="28"/>
        </w:rPr>
        <w:t xml:space="preserve"> Располагать изображения по всему листу.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Дети закрепляют названия цветов (красный, синий, зелёный, белый, чёрный) и знакомятся с оттенками (розовый, голубой, серый).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В младшей группе дети приобщаются к декоративной деятельности: украшают узорами силуэты игрушек, вырезанных воспитателем и разных предметов.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Воспитатель развивает умение ритмично наносить линии, штрихи, пятна, мазки  с( деревьев опадают листочки, идёт дождь, снег кружится           и т.д.).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Иногда рисунки дети выполняют коллективно, такой вид работы полезен тем, что учит видеть, как постепенно создается одна большая картина.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«Дорога для автомобиля».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Программное содержание </w:t>
      </w:r>
      <w:r w:rsidRPr="004331A6">
        <w:rPr>
          <w:rFonts w:ascii="Arial" w:hAnsi="Arial" w:cs="Arial"/>
          <w:sz w:val="28"/>
          <w:szCs w:val="28"/>
        </w:rPr>
        <w:t>: учить детей умению регулировать силу нажима карандаша, учить правильно держать карандаш в правой руке, лист бумаги придерживать левой рукой. Развивать умение штриховать в одном направлении.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« Светофор».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Программное содержание :</w:t>
      </w:r>
      <w:r w:rsidRPr="004331A6">
        <w:rPr>
          <w:rFonts w:ascii="Arial" w:hAnsi="Arial" w:cs="Arial"/>
          <w:sz w:val="28"/>
          <w:szCs w:val="28"/>
        </w:rPr>
        <w:t xml:space="preserve"> учить рисовать круги красного, желтого и зелёного цветов. Учить правильно держать кисть не сжимая сильно пальцами, закрашивать в одном направлении, закреплять знания о сигналах светофора.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Средняя группа.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У детей средней группы начинает формироваться художественный вкус. Они могут назвать, какие картины и иллюстрации им больше нравятся, определяют явления природы. Воспитатель знакомит детей со скульптурой малых форм. В основном это народные игрушки : дымковская, филимоновская и др.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В средней группе дети чаще изображают то, что видели в окружающем, хотя работы ещё очень просты. Прежде чем изображать предмет, воспитатель учит умению обследовать его форму, помогает самостоятельно передать строение, основные части и некоторые характерные детали. При изображении сложных предметов, фигур, освоении технических навыков воспитатель использует показ, который сопровождает указаниями, помогающими детям запомнить последовательность действий. Развивая сюжет, воспитатель стремится к тому, чтобы дети не ограничивались только изображением персонажей (при рисовании цыплят нарисовать зелёную полянку и т.д.).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В этом возрасте внимание детей направляется на передачу соотношения предметов по величине: дерево высокое, куст ниже дерева. Продолжается закрепление и обогащение представления детей о цветах и оттенках окружающих предметов и объектов природы. К уже известным цветам и оттенкам добавляются новые (коричневый, оранжевый, светло-зелёный). Развивается умение смешивать краски для получения нужных цветов и оттенков.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В средней группе закрепляется умение правильно держать карандаш, кисть, фломастер, цветной мелок, умение закрашивать рисунки кистью, карандашами, проводя линии и штрихи только в одном направлении (сверху вниз или слева направо), ритмично наносить мазки, не выходя за пределы контура, проводить линии широкие всей кистью, а узкие линии и точки концом ворса кисти. Промывать кисть перед использованием краски другого цвета. Получать  светлые и тёмные оттенки цвета, изменяя нажим на карандаш.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Методика занятий по рисованию в средней группе характеризуется большей направленностью на развитие у детей самостоятельности, хотя в этой группе вводятся новые виды деятельности (декоративное рисование), освоение которого требует показа способов действий кистью.</w:t>
      </w:r>
      <w:r w:rsidRPr="004331A6">
        <w:rPr>
          <w:rFonts w:ascii="Arial" w:hAnsi="Arial" w:cs="Arial"/>
          <w:sz w:val="28"/>
          <w:szCs w:val="28"/>
        </w:rPr>
        <w:t xml:space="preserve"> Формируется умение создавать декоративные композиции по мотивам дымковских, филимоновских узоров. В средней группе дети знакомятся с городецкими изделиями, учатся выделять элементы городецкой росписи (бутоны, купавы, розаны, листья), видеть и выделять цвета используемые в росписи.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>На занятиях по рисованию в средней группе предлагаются коллективные работы, которые требуют совместных усилий, умений, согласованности действий.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« Пешеходный переход».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 Программное содержание: </w:t>
      </w:r>
      <w:r w:rsidRPr="004331A6">
        <w:rPr>
          <w:rFonts w:ascii="Arial" w:hAnsi="Arial" w:cs="Arial"/>
          <w:sz w:val="28"/>
          <w:szCs w:val="28"/>
        </w:rPr>
        <w:t>закреплять умение рисовать прямые линии всей кистью. Воспитывать желание доводить начатое до конца.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«Наша улица»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Программное содержание: </w:t>
      </w:r>
      <w:r w:rsidRPr="004331A6">
        <w:rPr>
          <w:rFonts w:ascii="Arial" w:hAnsi="Arial" w:cs="Arial"/>
          <w:sz w:val="28"/>
          <w:szCs w:val="28"/>
        </w:rPr>
        <w:t xml:space="preserve"> учить изображать части и элементы дороги. Закреплять  умение закрашивать рисунок кистью, не выходя за пределы контура.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Старшая группа.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Дети старшей группы начинают иначе воспринимать образ в картине.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В методике ознакомления с искусством большое значение имеет взаимосвязь наглядных и словесных методов. В этом возрасте на занятиях по рисованию воспитатель использует наглядные, словесные и практические методы, обращая внимания прежде всего на развитие у детей наблюдательности. В старшем возрасте три вида рисования: предметное, сюжетное  и декоративное.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Предметное рисование.</w:t>
      </w:r>
      <w:r w:rsidRPr="004331A6">
        <w:rPr>
          <w:rFonts w:ascii="Arial" w:hAnsi="Arial" w:cs="Arial"/>
          <w:sz w:val="28"/>
          <w:szCs w:val="28"/>
        </w:rPr>
        <w:t xml:space="preserve"> У детей закрепляется умение передавать в рисунке образы предметов, объектов, персонажей сказок, литературных произведений. Обращается внимание детей на отличия предметов по форме, величине, пропорциям частей, побуждать передавать эти отличия в рисунках. В старшем возрасте внимание детей обращается на то, что предметы могут по- разному располагаться на плоскости   (стоять, лежать, менять положение), передавать движения фигур. Дети учатся располагать изображение на листе с учётом его пропорций (если предмет вытянут в высоту, располагать по вертикале, если вытянут в ширину, располагать по горизонтали). Закрепляются способы и приёмы рисования различными материалами  (цветные карандаши, гуашь, акварель, цветные мелки, фломастеры, разнообразные кисти и т.п.).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 В старшей группе у детей вырабатывается навык рисования контура предмета простым карандашом с лёгким нажимом, чтобы при закрашивании изображения не оставалось грубых линий. Совершенствуется умение детей рисовать кистью разными способами: широкие линии – всем ворсом, тонкие – концом кисти, наносить мазки, прикладывая кисть всем ворсом к бумаге, рисовать концом кисти мелкие пятнышки. Знакомятся с новыми цветами         (фиолетовый) и оттенками (голубой, розовый, тёмно – зелёный, сиреневый). Смешивать краски для получения новых цветов и оттенков (при рисовании гуашью) и высветлять цвет добавляя в краску воду (при рисовании акварелью). При рисовании карандашами передавать оттенки цвета, регулируя нажим на карандаш.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Сюжетное рисование.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В сюжетном рисование дети подводятся к созданию сюжетных композиций на темы окружающей жизни и на темы литературных произведений. Закрепляется умение в расположение изображения на полосе внизу листа, по всему листу. Внимание детей обращается на соотношение по величине разных предметов в сюжете (дома большие, деревья высокие и низкие, люди меньше домов и т.д.), учатся располагать предметы так, чтобы они загораживали друг друга (растущие деревья перед домом частично его загораживают и т.д.).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</w:t>
      </w:r>
      <w:r w:rsidRPr="004331A6">
        <w:rPr>
          <w:rFonts w:ascii="Arial" w:hAnsi="Arial" w:cs="Arial"/>
          <w:b/>
          <w:sz w:val="28"/>
          <w:szCs w:val="28"/>
        </w:rPr>
        <w:t>Декоративное рисование.</w:t>
      </w:r>
      <w:r w:rsidRPr="004331A6">
        <w:rPr>
          <w:rFonts w:ascii="Arial" w:hAnsi="Arial" w:cs="Arial"/>
          <w:sz w:val="28"/>
          <w:szCs w:val="28"/>
        </w:rPr>
        <w:t xml:space="preserve">                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В декоративном рисовании продолжается знакомство с изделиями народных промыслов, закрепляются и углубляются знания о дымковской и филимоновской игрушках и их росписи, создаются изображения по мотивам декоративной росписи. Дети знакомятся с характерными элементами городецкой, гжельской росписи  (бутоны, цветы, листья, травка, завитки, усики и т.д.), закрепляется умение в ритмичном расположении узоров.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>В старшей группе коллективные работы приобретают другой характер. Дети учатся согласовывать свои действия. Задания могут выполняться подгруппами по 3-4 детей.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« Дорожный знак»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Программное содержание: </w:t>
      </w:r>
      <w:r w:rsidRPr="004331A6">
        <w:rPr>
          <w:rFonts w:ascii="Arial" w:hAnsi="Arial" w:cs="Arial"/>
          <w:sz w:val="28"/>
          <w:szCs w:val="28"/>
        </w:rPr>
        <w:t xml:space="preserve">закреплять знания о дорожных знаках и их назначении, упражнять в умении изображать дорожные знаки. Контур дорожного знака рисовать простым карандашом с лёгким нажимом, чтобы при закрашивании не оставалось линий. Совершенствовать знания геометрических фигур.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Подготовительная группа.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Предметное рисование.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В подготовительной группе проводится рисование с натуры и по представлению на основе наблюдений и ознакомления с литературными произведениями. Сюжетно-тематическое рисование после детального обследования предметов, очертаний орнаментов – декоративное рисование.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Четкость восприятия и правильное обследование предмета – основное в рисовании с натуры. Так же в подготовительной группе продолжается совершенствование в изображении предметов по памяти. Развивается техника изображения (плавность, ритмичность движений), расширяется набор материалов.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В подготовительной группе формируется умение в свободном владении карандашом, в плавном повороте руки, завитков в разном направлении. При рисовании длинных линий дети рисуют всей рукой, при рисовании мелких деталей – одними пальцами. У детей развивается умение в равномерности закрашивания рисунка. Так же развивается представление о разнообразии цветов и оттенков. Дети учатся замечать изменение цвета в природе в связи с изменением погоды (небо голубое в солнечный день, и серое – в пасмурный). Закрепляется умение различать оттенки цветов.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  В сюжетном рисование </w:t>
      </w:r>
      <w:r w:rsidRPr="004331A6">
        <w:rPr>
          <w:rFonts w:ascii="Arial" w:hAnsi="Arial" w:cs="Arial"/>
          <w:sz w:val="28"/>
          <w:szCs w:val="28"/>
        </w:rPr>
        <w:t xml:space="preserve">особое место занимают творческие задания.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 Их цель – подвести детей к образному отображению окружающей действительности. Основные задачи сюжетного рисования – научить композиционно располагать предметы, фигуры в соответствии с замыслом, выделяя главное. Расположение изображения в рисунке бывает различным  (по всему листу бумаги, на полосе и т.д.). Дети учатся передавать различия в величине изображаемых предметов (дерево высокое, цветок ниже дерева, воробышек маленький, ворона большая и т.д.).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В рисунках дети передают как сюжеты народных сказок, так и авторских произведений, проявляют самостоятельность в выборе темы, цветового решения.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     Декоративное рисование </w:t>
      </w:r>
      <w:r w:rsidRPr="004331A6">
        <w:rPr>
          <w:rFonts w:ascii="Arial" w:hAnsi="Arial" w:cs="Arial"/>
          <w:sz w:val="28"/>
          <w:szCs w:val="28"/>
        </w:rPr>
        <w:t>осуществляется на основе ознакомления с народным декоративно – прикладным искусством. Дети усваивают колорит, композицию, орнаментальные элементы, характерные для того или иного предмета (хохломская, городецкая, дымковская роспись и т. д.). Выделяют и передают цветовую гамму декоративного искусства. При составлении декоративной композиции на основе того или иного вида народного искусства используют характерные для него элементы узора и цветовую гамму. Закрепляется умение в создании композиций на листках бумаги разной формы, силуэтах предметов и игрушек.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В подготовительной группе коллективное творчество продолжает своё развитие. Дети стремятся согласовывать свои действия учатся договариваться о том, кто какую часть работы будет выполнять, как отдельные изображения будут объединяться в общую картину.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« Мой дом, моя улица»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b/>
          <w:sz w:val="28"/>
          <w:szCs w:val="28"/>
        </w:rPr>
        <w:t xml:space="preserve">          Программное содержание</w:t>
      </w:r>
      <w:r w:rsidRPr="004331A6">
        <w:rPr>
          <w:rFonts w:ascii="Arial" w:hAnsi="Arial" w:cs="Arial"/>
          <w:sz w:val="28"/>
          <w:szCs w:val="28"/>
        </w:rPr>
        <w:t>: закреплять представление детей об улице, умение отображать увиденное во время прогулок по улице, передавать свои впечатления. Продолжать развивать технику изображения (плавность, ритмичность движений), развивать умение в равномерности закрашивания рисунка.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             </w:t>
      </w:r>
      <w:r w:rsidRPr="004331A6">
        <w:rPr>
          <w:rFonts w:ascii="Arial" w:hAnsi="Arial" w:cs="Arial"/>
          <w:b/>
          <w:sz w:val="28"/>
          <w:szCs w:val="28"/>
        </w:rPr>
        <w:t xml:space="preserve">Используемая литература:                                                                                                                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4331A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>Т.Г.  Казакова « Развивайте у дошкольников творчество».</w:t>
      </w:r>
    </w:p>
    <w:p w:rsidR="006E3407" w:rsidRPr="004331A6" w:rsidRDefault="006E3407" w:rsidP="004331A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>М.А.  Васильева «От рождения до школы. Программа воспитания и обучения».</w:t>
      </w:r>
    </w:p>
    <w:p w:rsidR="006E3407" w:rsidRPr="004331A6" w:rsidRDefault="006E3407" w:rsidP="004331A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Т. И. Данилова « Программа  Светофор. Обучение детей дошкольного возраста п.д.д.».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  <w:r w:rsidRPr="004331A6">
        <w:rPr>
          <w:rFonts w:ascii="Arial" w:hAnsi="Arial" w:cs="Arial"/>
          <w:sz w:val="28"/>
          <w:szCs w:val="28"/>
        </w:rPr>
        <w:t xml:space="preserve"> </w:t>
      </w: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</w:rPr>
      </w:pPr>
    </w:p>
    <w:p w:rsidR="006E3407" w:rsidRPr="004331A6" w:rsidRDefault="006E3407" w:rsidP="00D171F6">
      <w:pPr>
        <w:spacing w:after="0"/>
        <w:jc w:val="both"/>
        <w:rPr>
          <w:rFonts w:ascii="Arial" w:hAnsi="Arial" w:cs="Arial"/>
        </w:rPr>
      </w:pPr>
    </w:p>
    <w:sectPr w:rsidR="006E3407" w:rsidRPr="004331A6" w:rsidSect="00E22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07" w:rsidRDefault="006E3407" w:rsidP="00E502D8">
      <w:pPr>
        <w:spacing w:after="0" w:line="240" w:lineRule="auto"/>
      </w:pPr>
      <w:r>
        <w:separator/>
      </w:r>
    </w:p>
  </w:endnote>
  <w:endnote w:type="continuationSeparator" w:id="0">
    <w:p w:rsidR="006E3407" w:rsidRDefault="006E3407" w:rsidP="00E5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07" w:rsidRDefault="006E3407" w:rsidP="00E502D8">
      <w:pPr>
        <w:spacing w:after="0" w:line="240" w:lineRule="auto"/>
      </w:pPr>
      <w:r>
        <w:separator/>
      </w:r>
    </w:p>
  </w:footnote>
  <w:footnote w:type="continuationSeparator" w:id="0">
    <w:p w:rsidR="006E3407" w:rsidRDefault="006E3407" w:rsidP="00E5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65D8"/>
    <w:multiLevelType w:val="hybridMultilevel"/>
    <w:tmpl w:val="C256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2D8"/>
    <w:rsid w:val="0008200B"/>
    <w:rsid w:val="00085A4A"/>
    <w:rsid w:val="0011255A"/>
    <w:rsid w:val="00141AEF"/>
    <w:rsid w:val="00191284"/>
    <w:rsid w:val="001A3279"/>
    <w:rsid w:val="001E3811"/>
    <w:rsid w:val="002E6FCF"/>
    <w:rsid w:val="003B73C9"/>
    <w:rsid w:val="004331A6"/>
    <w:rsid w:val="00453B6E"/>
    <w:rsid w:val="004713E1"/>
    <w:rsid w:val="004F6DC2"/>
    <w:rsid w:val="00502893"/>
    <w:rsid w:val="00592200"/>
    <w:rsid w:val="00616369"/>
    <w:rsid w:val="006E3407"/>
    <w:rsid w:val="00716011"/>
    <w:rsid w:val="00737EF3"/>
    <w:rsid w:val="00781CDB"/>
    <w:rsid w:val="007A5832"/>
    <w:rsid w:val="00806A10"/>
    <w:rsid w:val="008D3391"/>
    <w:rsid w:val="008F2BC4"/>
    <w:rsid w:val="009B4D10"/>
    <w:rsid w:val="00AD6FCE"/>
    <w:rsid w:val="00AE299B"/>
    <w:rsid w:val="00B31723"/>
    <w:rsid w:val="00BC55D4"/>
    <w:rsid w:val="00BE538D"/>
    <w:rsid w:val="00C442D1"/>
    <w:rsid w:val="00CF7068"/>
    <w:rsid w:val="00D171F6"/>
    <w:rsid w:val="00D711B5"/>
    <w:rsid w:val="00DD36C3"/>
    <w:rsid w:val="00DF12CD"/>
    <w:rsid w:val="00E22129"/>
    <w:rsid w:val="00E502D8"/>
    <w:rsid w:val="00EC1A59"/>
    <w:rsid w:val="00EC3A3E"/>
    <w:rsid w:val="00F15A14"/>
    <w:rsid w:val="00F9007C"/>
    <w:rsid w:val="00FB643B"/>
    <w:rsid w:val="00FB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2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2D8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E502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502D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99"/>
    <w:qFormat/>
    <w:rsid w:val="00E502D8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E5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2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02D8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EC1A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3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10</Pages>
  <Words>2271</Words>
  <Characters>12948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ро</cp:lastModifiedBy>
  <cp:revision>5</cp:revision>
  <dcterms:created xsi:type="dcterms:W3CDTF">2013-03-30T10:28:00Z</dcterms:created>
  <dcterms:modified xsi:type="dcterms:W3CDTF">2014-11-12T18:23:00Z</dcterms:modified>
</cp:coreProperties>
</file>