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5D" w:rsidRPr="003536E5" w:rsidRDefault="003536E5" w:rsidP="00C86B54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6E5"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театрализованной </w:t>
      </w:r>
      <w:r w:rsidR="006F49AB" w:rsidRPr="003536E5">
        <w:rPr>
          <w:rFonts w:ascii="Times New Roman" w:hAnsi="Times New Roman" w:cs="Times New Roman"/>
          <w:b/>
          <w:sz w:val="24"/>
          <w:szCs w:val="24"/>
        </w:rPr>
        <w:t xml:space="preserve"> деятельности в разных возрастных группах</w:t>
      </w:r>
    </w:p>
    <w:p w:rsidR="006F49AB" w:rsidRPr="00632293" w:rsidRDefault="006F49AB" w:rsidP="00632293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9AB" w:rsidRPr="00702804" w:rsidRDefault="006F49AB" w:rsidP="00C86B54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8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Выбирая материал для инсценировки, нужно отталкиваться от возрастных возможностей, знаний и умений детей, обогащать их жизненный опыт, побуждать интерес к новым знаниям, расширять творческий потенциал:</w:t>
      </w:r>
    </w:p>
    <w:p w:rsidR="006F49AB" w:rsidRPr="00702804" w:rsidRDefault="006F49AB" w:rsidP="0063229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80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Совместная театрализованная деятельность взрослых и детей, музей кукол, театральное занятие, театрализованная игра на праздниках и развлечениях.</w:t>
      </w:r>
    </w:p>
    <w:p w:rsidR="006F49AB" w:rsidRPr="00702804" w:rsidRDefault="006F49AB" w:rsidP="0063229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028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театрально-художественная деятельность, театрализованные игра в повседневной жизни.</w:t>
      </w:r>
      <w:proofErr w:type="gramEnd"/>
    </w:p>
    <w:p w:rsidR="006F49AB" w:rsidRPr="00632293" w:rsidRDefault="006F49AB" w:rsidP="0063229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804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Мини-игры на других занятиях, театрализованные игры-спектакли, посещение детьми театров совместно с родителями, мини-сценки с куклами в ходе изучения рег</w:t>
      </w:r>
      <w:r w:rsidR="005260F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ионального компонента с детьми.</w:t>
      </w:r>
    </w:p>
    <w:p w:rsidR="00703F56" w:rsidRPr="00632293" w:rsidRDefault="00703F56" w:rsidP="0063229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103"/>
        <w:gridCol w:w="13817"/>
      </w:tblGrid>
      <w:tr w:rsidR="00C86B54" w:rsidRPr="00632293" w:rsidTr="00703F56">
        <w:tc>
          <w:tcPr>
            <w:tcW w:w="2103" w:type="dxa"/>
          </w:tcPr>
          <w:p w:rsidR="00C86B54" w:rsidRDefault="00C86B54" w:rsidP="002B2AA8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2293">
              <w:rPr>
                <w:rFonts w:ascii="Times New Roman" w:hAnsi="Times New Roman" w:cs="Times New Roman"/>
                <w:sz w:val="24"/>
                <w:szCs w:val="24"/>
              </w:rPr>
              <w:t>ладшая группа</w:t>
            </w:r>
          </w:p>
          <w:p w:rsidR="002B2AA8" w:rsidRPr="00632293" w:rsidRDefault="002B2AA8" w:rsidP="002B2AA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– 4 года)</w:t>
            </w:r>
          </w:p>
        </w:tc>
        <w:tc>
          <w:tcPr>
            <w:tcW w:w="13817" w:type="dxa"/>
          </w:tcPr>
          <w:p w:rsidR="00C86B54" w:rsidRPr="00632293" w:rsidRDefault="00C86B54" w:rsidP="00C86B54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возрасте 2 — 4</w:t>
            </w:r>
            <w:r w:rsidRPr="00632293">
              <w:rPr>
                <w:color w:val="000000"/>
              </w:rPr>
              <w:t xml:space="preserve"> лет малыши живо интересуются играми с куклой, их впечатляют небольшие сюжеты, показанные воспитателем, они с удовольствием выражают свои эмоции в двигательных образах-импровизациях под музыку. Именно на основе первых впечатлений от художественной игры впоследствии будут развиваться творческие способности детей. Вначале это будут короткие инсценировки, например, портретная зарисовка и диалог воспитателя и персонажа с детьми. Например, я показываю куклу детям:</w:t>
            </w:r>
          </w:p>
          <w:p w:rsidR="00C86B54" w:rsidRPr="00632293" w:rsidRDefault="00C86B54" w:rsidP="00C86B54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32293">
              <w:rPr>
                <w:color w:val="000000"/>
              </w:rPr>
              <w:t xml:space="preserve">-К вам пришла кукла Катя в нарядном платье. Что это у Кати? (Бантик.) Да, это бантик. А это что? (Шляпка) Что у неё на ножках? (Туфельки) Давайте попросим Катю поплясать: «Катя, </w:t>
            </w:r>
            <w:r w:rsidR="003536E5" w:rsidRPr="00632293">
              <w:rPr>
                <w:color w:val="000000"/>
              </w:rPr>
              <w:t>попляши,</w:t>
            </w:r>
            <w:r w:rsidRPr="00632293">
              <w:rPr>
                <w:color w:val="000000"/>
              </w:rPr>
              <w:t xml:space="preserve"> пожалуйста». (Катя пляшет.) Катя, наши дети тоже умеют плясать. Посмотри.</w:t>
            </w:r>
            <w:r w:rsidR="003536E5">
              <w:rPr>
                <w:color w:val="000000"/>
              </w:rPr>
              <w:t xml:space="preserve"> (Дети пляшут под </w:t>
            </w:r>
            <w:r w:rsidR="002B2AA8">
              <w:rPr>
                <w:color w:val="000000"/>
              </w:rPr>
              <w:t>украинскую народную</w:t>
            </w:r>
            <w:r w:rsidR="002B2AA8" w:rsidRPr="00632293">
              <w:rPr>
                <w:color w:val="000000"/>
              </w:rPr>
              <w:t xml:space="preserve"> мелодию</w:t>
            </w:r>
            <w:r w:rsidR="002B2AA8">
              <w:rPr>
                <w:color w:val="000000"/>
              </w:rPr>
              <w:t xml:space="preserve"> </w:t>
            </w:r>
            <w:r w:rsidR="003536E5">
              <w:rPr>
                <w:color w:val="000000"/>
              </w:rPr>
              <w:t>«</w:t>
            </w:r>
            <w:proofErr w:type="spellStart"/>
            <w:r w:rsidR="003536E5">
              <w:rPr>
                <w:color w:val="000000"/>
              </w:rPr>
              <w:t>Гопачок</w:t>
            </w:r>
            <w:proofErr w:type="spellEnd"/>
            <w:r w:rsidR="003536E5">
              <w:rPr>
                <w:color w:val="000000"/>
              </w:rPr>
              <w:t>»</w:t>
            </w:r>
            <w:r w:rsidRPr="00632293">
              <w:rPr>
                <w:color w:val="000000"/>
              </w:rPr>
              <w:t>).</w:t>
            </w:r>
          </w:p>
          <w:p w:rsidR="00C86B54" w:rsidRPr="00632293" w:rsidRDefault="00C86B54" w:rsidP="00C86B54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32293">
              <w:rPr>
                <w:color w:val="000000"/>
              </w:rPr>
              <w:t xml:space="preserve">Катя: Я — кукла Катя. У меня </w:t>
            </w:r>
            <w:proofErr w:type="gramStart"/>
            <w:r w:rsidRPr="00632293">
              <w:rPr>
                <w:color w:val="000000"/>
              </w:rPr>
              <w:t>красивые</w:t>
            </w:r>
            <w:proofErr w:type="gramEnd"/>
            <w:r w:rsidRPr="00632293">
              <w:rPr>
                <w:color w:val="000000"/>
              </w:rPr>
              <w:t xml:space="preserve"> платье и шляпка. Я люблю петь. Я спою вам весёлую</w:t>
            </w:r>
            <w:r w:rsidR="003536E5">
              <w:rPr>
                <w:color w:val="000000"/>
              </w:rPr>
              <w:t xml:space="preserve"> песенку. (Дети слушают песню «Куколка» музыка</w:t>
            </w:r>
            <w:r w:rsidRPr="00632293">
              <w:rPr>
                <w:color w:val="000000"/>
              </w:rPr>
              <w:t xml:space="preserve"> </w:t>
            </w:r>
            <w:proofErr w:type="spellStart"/>
            <w:r w:rsidRPr="00632293">
              <w:rPr>
                <w:color w:val="000000"/>
              </w:rPr>
              <w:t>Красева</w:t>
            </w:r>
            <w:proofErr w:type="spellEnd"/>
            <w:r w:rsidRPr="00632293">
              <w:rPr>
                <w:color w:val="000000"/>
              </w:rPr>
              <w:t>).</w:t>
            </w:r>
          </w:p>
          <w:p w:rsidR="00C86B54" w:rsidRPr="00632293" w:rsidRDefault="002B2AA8" w:rsidP="00C86B54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Затем можно спросить </w:t>
            </w:r>
            <w:r w:rsidR="00C86B54" w:rsidRPr="00632293">
              <w:rPr>
                <w:color w:val="000000"/>
              </w:rPr>
              <w:t>у детей: хорошая песенка? Вам понравилась кукла Катя? Давайте пригласим Катю ещё к нам прийти в гости. Приходи к нам, Катя, еще, пожалуйста.</w:t>
            </w:r>
          </w:p>
          <w:p w:rsidR="00C86B54" w:rsidRDefault="00C86B54" w:rsidP="00C86B54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32293">
              <w:rPr>
                <w:color w:val="000000"/>
              </w:rPr>
              <w:t>Театрализованная игра тесно связана с сюжетно-ролевой игрой, поэтому большинство игр отражают круг повседневных интересов детей: игры с куклами, с машинками, в стройку, в больницу и т. д. Знакомые стихи и песенки являются хорошим игровым материалом. Показывая мини-пьески в</w:t>
            </w:r>
            <w:r w:rsidRPr="00632293">
              <w:rPr>
                <w:rStyle w:val="apple-converted-space"/>
                <w:color w:val="000000"/>
              </w:rPr>
              <w:t> </w:t>
            </w:r>
            <w:hyperlink r:id="rId4" w:tooltip="Настольный театр" w:history="1">
              <w:r w:rsidRPr="003536E5">
                <w:rPr>
                  <w:rStyle w:val="a5"/>
                  <w:color w:val="auto"/>
                  <w:u w:val="none"/>
                </w:rPr>
                <w:t>настольном театре</w:t>
              </w:r>
            </w:hyperlink>
            <w:r w:rsidRPr="003536E5">
              <w:t>,</w:t>
            </w:r>
            <w:r w:rsidRPr="00632293">
              <w:rPr>
                <w:color w:val="000000"/>
              </w:rPr>
              <w:t xml:space="preserve"> на </w:t>
            </w:r>
            <w:proofErr w:type="spellStart"/>
            <w:r w:rsidRPr="00632293">
              <w:rPr>
                <w:color w:val="000000"/>
              </w:rPr>
              <w:t>фланелеграфе</w:t>
            </w:r>
            <w:proofErr w:type="spellEnd"/>
            <w:r w:rsidRPr="00632293">
              <w:rPr>
                <w:color w:val="000000"/>
              </w:rPr>
              <w:t>, в технике бибабо, при помощи отдельных игрушек и кукол, воспитатель передаёт палитру переживаний через интонацию, а по возможности и через внешние действия героя. Все слова и движения персонажей должны ясно определяться, различаться по своему характеру и настроению, следовать нужно в небыстром темпе и действие должно быть непродолжительным. С целью раскрепощения и устранения внутренней скованности малышей проводятся специальные этюды, упражнения на развитие эмоций. Например, простые этюды «Солнышко встаёт», «</w:t>
            </w:r>
            <w:proofErr w:type="gramStart"/>
            <w:r w:rsidRPr="00632293">
              <w:rPr>
                <w:color w:val="000000"/>
              </w:rPr>
              <w:t>Солнышко</w:t>
            </w:r>
            <w:proofErr w:type="gramEnd"/>
            <w:r w:rsidRPr="00632293">
              <w:rPr>
                <w:color w:val="000000"/>
              </w:rPr>
              <w:t xml:space="preserve"> садиться», в которых эмоциональное состояние передаётся детям при помощи словесной (солнышко встаёт и солнышко садится) и музыкальной (мелодия движется вверх и вниз) установок, побуждающих выполнять соответствующие движения. Используя склонность детей к подражанию, можно добиться выразительной имитации голосом различных звуков живой и неживой природы. Например, дети, изображая ветер, надувают щёки, делая это старательно и беззаботно. Упражнение усложняется, когда перед ними встаёт задача подуть так, чтобы спугнуть злого волка, лица детей делаются устрашающими, в глазах передаётся гамма самых разнообразных чувств. Театрализованная игра позволяет ребёнку вступить в особые отношения с окружающим миром, в которые он не может вступить сам в силу ограниченности своих возможностей, способствует развитию положительных эмоций, воображения, в дальнейшем соотносить различные впечатления со своим личным опытом в самостоятельной игровой деятельности.</w:t>
            </w:r>
          </w:p>
          <w:p w:rsidR="002B2AA8" w:rsidRPr="00C86B54" w:rsidRDefault="002B2AA8" w:rsidP="00C86B54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86B54" w:rsidRPr="00632293" w:rsidTr="00703F56">
        <w:tc>
          <w:tcPr>
            <w:tcW w:w="2103" w:type="dxa"/>
          </w:tcPr>
          <w:p w:rsidR="00C86B54" w:rsidRDefault="00C86B54" w:rsidP="002B2AA8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группа</w:t>
            </w:r>
          </w:p>
          <w:p w:rsidR="002B2AA8" w:rsidRDefault="002B2AA8" w:rsidP="002B2AA8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(4-5 лет)</w:t>
            </w:r>
          </w:p>
          <w:p w:rsidR="002B2AA8" w:rsidRPr="00632293" w:rsidRDefault="002B2AA8" w:rsidP="0063229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7" w:type="dxa"/>
          </w:tcPr>
          <w:p w:rsidR="00C86B54" w:rsidRPr="00632293" w:rsidRDefault="00C86B54" w:rsidP="00632293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32293">
              <w:rPr>
                <w:color w:val="000000"/>
              </w:rPr>
              <w:t>Ребёнок постепенно переходит:</w:t>
            </w:r>
          </w:p>
          <w:p w:rsidR="00C86B54" w:rsidRPr="00632293" w:rsidRDefault="00C86B54" w:rsidP="00632293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32293">
              <w:rPr>
                <w:color w:val="000000"/>
              </w:rPr>
              <w:t>- от игры  «для себя » к игре, ориентированной на зрителя;</w:t>
            </w:r>
          </w:p>
          <w:p w:rsidR="00C86B54" w:rsidRPr="00632293" w:rsidRDefault="00C86B54" w:rsidP="00632293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32293">
              <w:rPr>
                <w:color w:val="000000"/>
              </w:rPr>
              <w:t>- игры, в которой главное — сам процесс, к игре, где значимы и процесс и результат;</w:t>
            </w:r>
          </w:p>
          <w:p w:rsidR="00C86B54" w:rsidRPr="00632293" w:rsidRDefault="00C86B54" w:rsidP="00632293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32293">
              <w:rPr>
                <w:color w:val="000000"/>
              </w:rPr>
              <w:t>- игры в малой группе сверстников, исполняющих аналогичные роли, к игре в группе из пяти-семи сверстников, ролевые позиции которых различны (равноправие, подчинение, управление);</w:t>
            </w:r>
          </w:p>
          <w:p w:rsidR="00C86B54" w:rsidRPr="00632293" w:rsidRDefault="00C86B54" w:rsidP="00632293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32293">
              <w:rPr>
                <w:color w:val="000000"/>
              </w:rPr>
              <w:t>- создание в игре-драматизации простого образа к воплощению целостного образа, в котором сочетаются эмоции, настроения героя, их смена.</w:t>
            </w:r>
          </w:p>
          <w:p w:rsidR="00C86B54" w:rsidRPr="00632293" w:rsidRDefault="00C86B54" w:rsidP="00632293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32293">
              <w:rPr>
                <w:color w:val="000000"/>
              </w:rPr>
              <w:t>Углубляется интерес к театрализованным играм. Дети учатся сочетать в роли движение и текст, движение и слово, развивать чувство партнёрства, использовать пантомиму двух-четырёх действующих лиц. Театрально-игровой опыт детей расширяется за счёт освоения игры-драматизации. В работе с детьми используются:</w:t>
            </w:r>
          </w:p>
          <w:p w:rsidR="00C86B54" w:rsidRPr="00632293" w:rsidRDefault="00C86B54" w:rsidP="00632293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32293">
              <w:rPr>
                <w:color w:val="000000"/>
              </w:rPr>
              <w:t xml:space="preserve">- </w:t>
            </w:r>
            <w:proofErr w:type="spellStart"/>
            <w:r w:rsidRPr="00632293">
              <w:rPr>
                <w:color w:val="000000"/>
              </w:rPr>
              <w:t>многоперсонажные</w:t>
            </w:r>
            <w:proofErr w:type="spellEnd"/>
            <w:r w:rsidRPr="00632293">
              <w:rPr>
                <w:color w:val="000000"/>
              </w:rPr>
              <w:t xml:space="preserve"> игры — драматизации по текстам двух — трёх — частных сказок о животных и волшебных сказок («Гуси-лебеди»);</w:t>
            </w:r>
          </w:p>
          <w:p w:rsidR="00C86B54" w:rsidRPr="00632293" w:rsidRDefault="00C86B54" w:rsidP="00632293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32293">
              <w:rPr>
                <w:color w:val="000000"/>
              </w:rPr>
              <w:t xml:space="preserve">- игры </w:t>
            </w:r>
            <w:proofErr w:type="gramStart"/>
            <w:r w:rsidRPr="00632293">
              <w:rPr>
                <w:color w:val="000000"/>
              </w:rPr>
              <w:t>-д</w:t>
            </w:r>
            <w:proofErr w:type="gramEnd"/>
            <w:r w:rsidRPr="00632293">
              <w:rPr>
                <w:color w:val="000000"/>
              </w:rPr>
              <w:t>раматизации по рассказам по рассказам на тему » Труд взрослых»;</w:t>
            </w:r>
          </w:p>
          <w:p w:rsidR="00C86B54" w:rsidRPr="00632293" w:rsidRDefault="00C86B54" w:rsidP="00632293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32293">
              <w:rPr>
                <w:color w:val="000000"/>
              </w:rPr>
              <w:t>- постановка спектакля по произведению.</w:t>
            </w:r>
          </w:p>
          <w:p w:rsidR="00C86B54" w:rsidRPr="00632293" w:rsidRDefault="00C86B54" w:rsidP="00632293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32293">
              <w:rPr>
                <w:color w:val="000000"/>
              </w:rPr>
              <w:t>Содержательную основу составляют игровые этюды репродуктивного и импровизационного характера («Угадай, что я делаю»).</w:t>
            </w:r>
          </w:p>
          <w:p w:rsidR="00C86B54" w:rsidRPr="00632293" w:rsidRDefault="00C86B54" w:rsidP="00632293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632293">
              <w:rPr>
                <w:color w:val="000000"/>
              </w:rPr>
              <w:t>Театрально — игровые этюды и упражнения по «Угадай, что я делаю», положительно влияют на развитие психических качеств детей: восприятия, ассоциативно — образного мышления, воображения, памяти, внимания.</w:t>
            </w:r>
            <w:proofErr w:type="gramEnd"/>
            <w:r w:rsidRPr="00632293">
              <w:rPr>
                <w:color w:val="000000"/>
              </w:rPr>
              <w:t xml:space="preserve"> В ходе такого перевоплощения происходит совершенствование эмоциональной сферы; дети мгновенно, в рамках заданного образа, реагируют на смену музыкальных характеристик, подражают новым героям. </w:t>
            </w:r>
            <w:proofErr w:type="spellStart"/>
            <w:r w:rsidRPr="00632293">
              <w:rPr>
                <w:color w:val="000000"/>
              </w:rPr>
              <w:t>Импровизационность</w:t>
            </w:r>
            <w:proofErr w:type="spellEnd"/>
            <w:r w:rsidRPr="00632293">
              <w:rPr>
                <w:color w:val="000000"/>
              </w:rPr>
              <w:t xml:space="preserve"> становится основой работой на этапе обсуждения способов воплощения образов героев, и на этапе анализа результатов театрализованной игры, детей подводят к идее о том, что одного и того же героя, ситуацию, сюжет можно показать по-разному. Развивается режиссёрская игра. Необходимо поощрять желание придумать свои способы реализации задуманного, действовать в зависимости от своего понимания содержания текста.</w:t>
            </w:r>
          </w:p>
          <w:p w:rsidR="00C86B54" w:rsidRPr="00632293" w:rsidRDefault="00C86B54" w:rsidP="006322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B54" w:rsidRPr="00632293" w:rsidTr="00703F56">
        <w:tc>
          <w:tcPr>
            <w:tcW w:w="2103" w:type="dxa"/>
          </w:tcPr>
          <w:p w:rsidR="00C86B54" w:rsidRDefault="00C86B54" w:rsidP="002B2AA8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93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2B2AA8" w:rsidRPr="00632293" w:rsidRDefault="002B2AA8" w:rsidP="002B2AA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– 6 лет)</w:t>
            </w:r>
          </w:p>
        </w:tc>
        <w:tc>
          <w:tcPr>
            <w:tcW w:w="13817" w:type="dxa"/>
          </w:tcPr>
          <w:p w:rsidR="00C86B54" w:rsidRPr="00C86B54" w:rsidRDefault="00C86B54" w:rsidP="00C86B54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32293">
              <w:rPr>
                <w:color w:val="000000"/>
              </w:rPr>
              <w:t xml:space="preserve">Дети продолжают совершенствовать свои исполнительские умения, развивается чувство партнёрства. Проводятся прогулки, наблюдения за окружающим (поведение животных, людей, их интонации, движения.) Для развития воображения проходят такие задания, как: «Представьте море, песчаный берег. Мы лежим на тёплом песке, загораем. У нас хорошее настроение» и т. д. Создавая обстановку свободы и раскованности, воспитатель побуждает детей фантазировать, видоизменять, комбинировать, сочинять, импровизировать на основе уже имеющегося опыта. Так, они могут переиначивать начало и концовки знакомых сюжетов, придумывать новые обстоятельства, в которые попадает герой, вводить в действие новых персонажей. Используются мимические и </w:t>
            </w:r>
            <w:proofErr w:type="spellStart"/>
            <w:r w:rsidRPr="00632293">
              <w:rPr>
                <w:color w:val="000000"/>
              </w:rPr>
              <w:t>пантомические</w:t>
            </w:r>
            <w:proofErr w:type="spellEnd"/>
            <w:r w:rsidRPr="00632293">
              <w:rPr>
                <w:color w:val="000000"/>
              </w:rPr>
              <w:t xml:space="preserve"> этюды и этюды на запоминание физических действий. Дети подключаются к придумыванию оформления сказок, отражению их в изобразительной деятельности. В драматизации дети проявляют себя очень эмоционально и непосредственно, сам процесс драматизации захватывает ребёнка гораздо сильнее, чем результат. Артистические способности детей развиваются от выступления к выступлению. Совместное обсуждение постановки спектакля, коллективная работа по его воплощению, само проведение спектакля — всё это сближает участников творческого процесса, делает их союзниками, коллегами в общем деле, партнёрами. Работа по развитию театрализованной деятельности и формированию творческих способностей детей </w:t>
            </w:r>
            <w:proofErr w:type="gramStart"/>
            <w:r w:rsidRPr="00632293">
              <w:rPr>
                <w:color w:val="000000"/>
              </w:rPr>
              <w:t>приносит ощутимые результаты</w:t>
            </w:r>
            <w:proofErr w:type="gramEnd"/>
            <w:r w:rsidRPr="00632293">
              <w:rPr>
                <w:color w:val="000000"/>
              </w:rPr>
              <w:t>. В процессе театрализованной деятельности складывается эстетическое отношение к окружающему миру, развиваются общие психические процессы: восприятие, образное мышление, воображение, внимание, память и др.</w:t>
            </w:r>
          </w:p>
        </w:tc>
      </w:tr>
      <w:tr w:rsidR="00C86B54" w:rsidRPr="00632293" w:rsidTr="00703F56">
        <w:tc>
          <w:tcPr>
            <w:tcW w:w="2103" w:type="dxa"/>
          </w:tcPr>
          <w:p w:rsidR="00C86B54" w:rsidRDefault="00C86B54" w:rsidP="002B2AA8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к школе группа</w:t>
            </w:r>
          </w:p>
          <w:p w:rsidR="002B2AA8" w:rsidRPr="00632293" w:rsidRDefault="002B2AA8" w:rsidP="002B2AA8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– 7 лет)</w:t>
            </w:r>
          </w:p>
        </w:tc>
        <w:tc>
          <w:tcPr>
            <w:tcW w:w="13817" w:type="dxa"/>
          </w:tcPr>
          <w:p w:rsidR="00C86B54" w:rsidRPr="00632293" w:rsidRDefault="00C86B54" w:rsidP="00632293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32293">
              <w:rPr>
                <w:color w:val="000000"/>
              </w:rPr>
              <w:t>Дети подготовительной к школе группы живо интересуются театром как видом искусства. Их увлекают рассказы об истории театра и театрального искусства, о внутреннем обустройстве театрального помещения для зрителей (фойе с фотографиями артистов и сцен из спектаклей, гардероб, зрительный зал, буфет) и для работников театра (сцена, зрительный зал, репетиционные комнаты, костюмерная, гримёрная, художественная мастерская). Интересны детям и театральные профессии (режиссёр, актёр, гримёр, художник и др.). Дошкольники уже знают основные правила поведения в театре и стараются не нарушать их, когда приходят на представление. Подготовить их к посещению театра помогут специальные игры — беседы, викторины. Например: «Как Лисёнок в театр ходил», » Правила поведения в зрительном зале» и др. Знакомство с различными видами театра способствует накоплению живых театральных впечатлений, овладению навыком их осмысления и эстетическому восприятию.</w:t>
            </w:r>
          </w:p>
          <w:p w:rsidR="00C86B54" w:rsidRPr="00632293" w:rsidRDefault="00C86B54" w:rsidP="00632293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32293">
              <w:rPr>
                <w:color w:val="000000"/>
              </w:rPr>
              <w:t>Игра — драматизация часто становится спектаклем, в котором дети играют для зрителей, а не для себя, им доступны режиссёрские игры, где персонажи — куклы, послушные ребёнку. Это требует от него умения регулировать своё поведение, движения, обдумывать свои слова. Дети продолжают разыгрывать небольшие сюжеты, используя разные виды театра: настольный, бибабо, стендовый, пальчиковый; придумывать и разыгрывать диалоги, выражая интонацией особенности характера и настроения героя.</w:t>
            </w:r>
          </w:p>
          <w:p w:rsidR="00C86B54" w:rsidRPr="00632293" w:rsidRDefault="00C86B54" w:rsidP="00632293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32293">
              <w:rPr>
                <w:color w:val="000000"/>
              </w:rPr>
              <w:t>В подготовительной группе важное место занимает не только подготовка и проведение спектакля, но и последующая работа. Выясняется степень усвоения содержания воспринимаемого и разыгрываемого спектакля в специальной беседе с детьми, в ходе которой высказываются мнения о содержании пьесы, даются характеристики действующим персонажам, анализируются средства выразительности. Для выявления степени усвоения детьми материала можно использовать метод ассоциаций. Например, на отдельном занятии дети вспоминают весь сюжет спектакля в сопровождении музыкальных произведений, звучавших в ходе него, и, используя те же атрибуты, которые были на сцене. Повторное обращение к постановке способствует лучшему запоминанию и пониманию её содержания, акцентирует внимание детей на особенностях выразительных средств, даёт возможность вновь пережить испытанные чувства. В этом возрасте детей уже не устраивают готовые сюжеты — им хочется придумывать свои и для этого должны предоставляться необходимые условия:</w:t>
            </w:r>
          </w:p>
          <w:p w:rsidR="00C86B54" w:rsidRPr="00632293" w:rsidRDefault="00C86B54" w:rsidP="00632293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32293">
              <w:rPr>
                <w:color w:val="000000"/>
              </w:rPr>
              <w:t>— нацеливать детей на создание собственных поделок для режиссёрской настольной театрализованной игры;</w:t>
            </w:r>
          </w:p>
          <w:p w:rsidR="00C86B54" w:rsidRPr="00632293" w:rsidRDefault="00C86B54" w:rsidP="00632293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32293">
              <w:rPr>
                <w:color w:val="000000"/>
              </w:rPr>
              <w:t>— знакомить их с интересными рассказами и сказками, способствующими созданию собственного замысла;</w:t>
            </w:r>
          </w:p>
          <w:p w:rsidR="00C86B54" w:rsidRPr="00632293" w:rsidRDefault="00C86B54" w:rsidP="00632293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32293">
              <w:rPr>
                <w:color w:val="000000"/>
              </w:rPr>
              <w:t>— давать детям возможность отражать замыслы в движении, пении, рисовании;</w:t>
            </w:r>
          </w:p>
          <w:p w:rsidR="00C86B54" w:rsidRPr="00632293" w:rsidRDefault="00C86B54" w:rsidP="00632293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32293">
              <w:rPr>
                <w:color w:val="000000"/>
              </w:rPr>
              <w:t>— проявлять инициативу и творчество как пример для подражания.</w:t>
            </w:r>
          </w:p>
          <w:p w:rsidR="00C86B54" w:rsidRPr="00632293" w:rsidRDefault="00C86B54" w:rsidP="00632293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32293">
              <w:rPr>
                <w:color w:val="000000"/>
              </w:rPr>
              <w:t>Совершенствованию отдельных элементов движений, интонаций помогают специальные упражнения и гимнастика, которую дошкольники могут проводить сами. Они придумывают и задают сверстникам какой-либо образ, сопровождая его словом, жестом, интонацией, позой, мимикой. Работа строится по структуре: чтение, беседа, исполнение отрывка, анализ выразительности воспроизведения. Важно предоставлять детям больше свободы в действиях, фантазии при имитации движений.</w:t>
            </w:r>
          </w:p>
          <w:p w:rsidR="00C86B54" w:rsidRPr="00632293" w:rsidRDefault="00C86B54" w:rsidP="00632293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32293">
              <w:rPr>
                <w:color w:val="000000"/>
              </w:rPr>
              <w:t>Например, упражнение на звуковое воображение:</w:t>
            </w:r>
          </w:p>
          <w:p w:rsidR="00C86B54" w:rsidRPr="00632293" w:rsidRDefault="00C86B54" w:rsidP="00632293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32293">
              <w:rPr>
                <w:color w:val="000000"/>
              </w:rPr>
              <w:t>Можешь ли ты услышать, что говорит облако? Может, оно поёт, вздыхает? Представь и услышишь необыкновенные звуки или придумай свои, никому пока неизвестные. Опиши или нарисуй свой собственный звук.</w:t>
            </w:r>
          </w:p>
          <w:p w:rsidR="00C86B54" w:rsidRPr="00632293" w:rsidRDefault="00C86B54" w:rsidP="00632293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32293">
              <w:rPr>
                <w:color w:val="000000"/>
              </w:rPr>
              <w:t>Игра «Кто я?» Представь и расскажи. Я:</w:t>
            </w:r>
          </w:p>
          <w:p w:rsidR="00C86B54" w:rsidRPr="00632293" w:rsidRDefault="00C86B54" w:rsidP="00632293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32293">
              <w:rPr>
                <w:color w:val="000000"/>
              </w:rPr>
              <w:t>— ящерка;</w:t>
            </w:r>
          </w:p>
          <w:p w:rsidR="00C86B54" w:rsidRPr="00632293" w:rsidRDefault="00C86B54" w:rsidP="00632293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32293">
              <w:rPr>
                <w:color w:val="000000"/>
              </w:rPr>
              <w:t>— ветерок;</w:t>
            </w:r>
          </w:p>
          <w:p w:rsidR="00C86B54" w:rsidRPr="00632293" w:rsidRDefault="00C86B54" w:rsidP="00632293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32293">
              <w:rPr>
                <w:color w:val="000000"/>
              </w:rPr>
              <w:t>— макаронина;</w:t>
            </w:r>
          </w:p>
          <w:p w:rsidR="00C86B54" w:rsidRPr="00632293" w:rsidRDefault="00C86B54" w:rsidP="00632293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32293">
              <w:rPr>
                <w:color w:val="000000"/>
              </w:rPr>
              <w:t>— рыбка;</w:t>
            </w:r>
          </w:p>
          <w:p w:rsidR="00C86B54" w:rsidRPr="00C86B54" w:rsidRDefault="00C86B54" w:rsidP="00C86B54">
            <w:pPr>
              <w:pStyle w:val="a4"/>
              <w:keepNext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— книжка и т.д.</w:t>
            </w:r>
          </w:p>
        </w:tc>
      </w:tr>
    </w:tbl>
    <w:p w:rsidR="006F49AB" w:rsidRPr="00632293" w:rsidRDefault="006F49AB" w:rsidP="00632293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9AB" w:rsidRPr="00632293" w:rsidRDefault="006F49AB" w:rsidP="00632293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F49AB" w:rsidRPr="00632293" w:rsidSect="006F49A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9AB"/>
    <w:rsid w:val="002B2AA8"/>
    <w:rsid w:val="003536E5"/>
    <w:rsid w:val="003F0DF9"/>
    <w:rsid w:val="005260F1"/>
    <w:rsid w:val="005E3F94"/>
    <w:rsid w:val="00632293"/>
    <w:rsid w:val="006F49AB"/>
    <w:rsid w:val="00703F56"/>
    <w:rsid w:val="00A52A5D"/>
    <w:rsid w:val="00C8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F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49AB"/>
  </w:style>
  <w:style w:type="character" w:styleId="a5">
    <w:name w:val="Hyperlink"/>
    <w:basedOn w:val="a0"/>
    <w:rsid w:val="006F49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lanetadetstva.net/info/nastolnyj-teatr-svoimi-ruk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Hom</cp:lastModifiedBy>
  <cp:revision>5</cp:revision>
  <dcterms:created xsi:type="dcterms:W3CDTF">2015-09-24T14:17:00Z</dcterms:created>
  <dcterms:modified xsi:type="dcterms:W3CDTF">2015-10-14T20:29:00Z</dcterms:modified>
</cp:coreProperties>
</file>