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D06BA">
        <w:rPr>
          <w:bCs/>
          <w:sz w:val="28"/>
          <w:szCs w:val="28"/>
        </w:rPr>
        <w:t>Муниципальное     общеобразовательное      учреждение</w:t>
      </w:r>
    </w:p>
    <w:p w:rsidR="001D06BA" w:rsidRPr="001D06BA" w:rsidRDefault="001D06BA" w:rsidP="001D06BA">
      <w:pPr>
        <w:suppressAutoHyphens/>
        <w:jc w:val="center"/>
        <w:rPr>
          <w:bCs/>
          <w:sz w:val="28"/>
          <w:szCs w:val="28"/>
          <w:lang w:eastAsia="ar-SA"/>
        </w:rPr>
      </w:pPr>
      <w:r w:rsidRPr="001D06BA">
        <w:rPr>
          <w:bCs/>
          <w:sz w:val="28"/>
          <w:szCs w:val="28"/>
          <w:lang w:eastAsia="ar-SA"/>
        </w:rPr>
        <w:t>«Средняя общеобразовательная школа №76»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</w:pPr>
      <w:r w:rsidRPr="001D06BA">
        <w:t>Ленинского района города Саратова</w:t>
      </w:r>
    </w:p>
    <w:tbl>
      <w:tblPr>
        <w:tblpPr w:leftFromText="180" w:rightFromText="180" w:vertAnchor="page" w:horzAnchor="margin" w:tblpY="2205"/>
        <w:tblW w:w="10031" w:type="dxa"/>
        <w:tblLayout w:type="fixed"/>
        <w:tblLook w:val="01E0" w:firstRow="1" w:lastRow="1" w:firstColumn="1" w:lastColumn="1" w:noHBand="0" w:noVBand="0"/>
      </w:tblPr>
      <w:tblGrid>
        <w:gridCol w:w="4077"/>
        <w:gridCol w:w="3119"/>
        <w:gridCol w:w="2835"/>
      </w:tblGrid>
      <w:tr w:rsidR="00E03F48" w:rsidRPr="001D06BA" w:rsidTr="00E03F48">
        <w:trPr>
          <w:trHeight w:val="1418"/>
        </w:trPr>
        <w:tc>
          <w:tcPr>
            <w:tcW w:w="4077" w:type="dxa"/>
          </w:tcPr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06BA">
              <w:rPr>
                <w:b/>
                <w:sz w:val="20"/>
                <w:szCs w:val="20"/>
              </w:rPr>
              <w:t>«Рассмотрено»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на заседании методического объединения учителей ___________________________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 xml:space="preserve">Протокол № ___ от «____» ________ 2015  г. 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_________/Л.Н. Борисова</w:t>
            </w:r>
            <w:r w:rsidRPr="001D06BA">
              <w:rPr>
                <w:sz w:val="20"/>
                <w:szCs w:val="20"/>
              </w:rPr>
              <w:t xml:space="preserve">/ </w:t>
            </w:r>
          </w:p>
        </w:tc>
        <w:tc>
          <w:tcPr>
            <w:tcW w:w="3119" w:type="dxa"/>
          </w:tcPr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06BA">
              <w:rPr>
                <w:b/>
                <w:sz w:val="20"/>
                <w:szCs w:val="20"/>
              </w:rPr>
              <w:t>«Согласовано»</w:t>
            </w: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Зам. директора п</w:t>
            </w:r>
            <w:r>
              <w:rPr>
                <w:sz w:val="20"/>
                <w:szCs w:val="20"/>
              </w:rPr>
              <w:t>о УР _________/Т</w:t>
            </w:r>
            <w:r w:rsidRPr="001D06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В. Царева</w:t>
            </w:r>
            <w:r w:rsidRPr="001D06BA">
              <w:rPr>
                <w:sz w:val="20"/>
                <w:szCs w:val="20"/>
              </w:rPr>
              <w:t>/</w:t>
            </w: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06BA">
              <w:rPr>
                <w:sz w:val="22"/>
                <w:szCs w:val="22"/>
              </w:rPr>
              <w:t xml:space="preserve"> </w:t>
            </w:r>
            <w:r w:rsidRPr="001D06BA">
              <w:rPr>
                <w:sz w:val="20"/>
                <w:szCs w:val="20"/>
              </w:rPr>
              <w:t>«___»____________2015 г.</w:t>
            </w:r>
          </w:p>
        </w:tc>
        <w:tc>
          <w:tcPr>
            <w:tcW w:w="2835" w:type="dxa"/>
          </w:tcPr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06BA">
              <w:rPr>
                <w:b/>
                <w:sz w:val="20"/>
                <w:szCs w:val="20"/>
              </w:rPr>
              <w:t>«Утверждаю»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Директор МОУ «СОШ № 76»</w:t>
            </w:r>
          </w:p>
          <w:p w:rsidR="00E03F48" w:rsidRPr="001D06BA" w:rsidRDefault="00E03F48" w:rsidP="00E03F4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____________/</w:t>
            </w:r>
            <w:proofErr w:type="spellStart"/>
            <w:r w:rsidRPr="001D06BA">
              <w:rPr>
                <w:sz w:val="20"/>
                <w:szCs w:val="20"/>
                <w:u w:val="single"/>
              </w:rPr>
              <w:t>И.А.Вехова</w:t>
            </w:r>
            <w:proofErr w:type="spellEnd"/>
            <w:r w:rsidRPr="001D06BA">
              <w:rPr>
                <w:sz w:val="20"/>
                <w:szCs w:val="20"/>
              </w:rPr>
              <w:t>/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18"/>
                <w:szCs w:val="18"/>
              </w:rPr>
              <w:t xml:space="preserve"> </w:t>
            </w:r>
            <w:r w:rsidRPr="001D06BA">
              <w:rPr>
                <w:sz w:val="20"/>
                <w:szCs w:val="20"/>
              </w:rPr>
              <w:t xml:space="preserve">Приказ № _____ </w:t>
            </w:r>
          </w:p>
          <w:p w:rsidR="00E03F48" w:rsidRPr="001D06BA" w:rsidRDefault="00E03F48" w:rsidP="00E03F4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06BA">
              <w:rPr>
                <w:sz w:val="20"/>
                <w:szCs w:val="20"/>
              </w:rPr>
              <w:t>от «___»____________2015 г</w:t>
            </w:r>
            <w:proofErr w:type="gramStart"/>
            <w:r w:rsidRPr="001D06BA"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1D06BA" w:rsidRPr="001D06BA" w:rsidRDefault="009161BE" w:rsidP="001D06B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3.75pt;width:465.75pt;height:0;z-index:1;mso-position-horizontal-relative:text;mso-position-vertical-relative:text" o:connectortype="straight"/>
        </w:pic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rPr>
          <w:rFonts w:ascii="Tahoma" w:hAnsi="Tahoma"/>
          <w:sz w:val="28"/>
          <w:szCs w:val="20"/>
        </w:rPr>
      </w:pP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1D06BA">
        <w:rPr>
          <w:b/>
          <w:sz w:val="52"/>
          <w:szCs w:val="52"/>
        </w:rPr>
        <w:t>Рабочая программа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r w:rsidRPr="001D06BA">
        <w:rPr>
          <w:b/>
          <w:sz w:val="32"/>
          <w:szCs w:val="32"/>
        </w:rPr>
        <w:t>Корыбко</w:t>
      </w:r>
      <w:proofErr w:type="spellEnd"/>
      <w:r w:rsidRPr="001D06BA">
        <w:rPr>
          <w:b/>
          <w:sz w:val="32"/>
          <w:szCs w:val="32"/>
        </w:rPr>
        <w:t xml:space="preserve"> О.Г., учителя 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консультаций </w:t>
      </w:r>
      <w:r w:rsidRPr="001D06BA">
        <w:rPr>
          <w:b/>
          <w:sz w:val="36"/>
          <w:szCs w:val="36"/>
        </w:rPr>
        <w:t xml:space="preserve">по математике </w:t>
      </w:r>
    </w:p>
    <w:p w:rsidR="001D06BA" w:rsidRPr="001D06BA" w:rsidRDefault="001D06BA" w:rsidP="001D06BA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D06BA">
        <w:rPr>
          <w:b/>
          <w:sz w:val="36"/>
          <w:szCs w:val="36"/>
        </w:rPr>
        <w:t xml:space="preserve">для </w:t>
      </w:r>
      <w:r w:rsidRPr="001D06BA">
        <w:rPr>
          <w:b/>
          <w:sz w:val="36"/>
          <w:szCs w:val="36"/>
          <w:u w:val="single"/>
        </w:rPr>
        <w:t xml:space="preserve">    </w:t>
      </w:r>
      <w:proofErr w:type="gramStart"/>
      <w:r w:rsidR="002669DF">
        <w:rPr>
          <w:b/>
          <w:sz w:val="36"/>
          <w:szCs w:val="36"/>
          <w:u w:val="single"/>
        </w:rPr>
        <w:t>7</w:t>
      </w:r>
      <w:proofErr w:type="gramEnd"/>
      <w:r w:rsidRPr="001D06BA">
        <w:rPr>
          <w:b/>
          <w:sz w:val="36"/>
          <w:szCs w:val="36"/>
          <w:u w:val="single"/>
        </w:rPr>
        <w:t xml:space="preserve"> а  </w:t>
      </w:r>
      <w:r w:rsidRPr="001D06BA">
        <w:rPr>
          <w:b/>
          <w:sz w:val="36"/>
          <w:szCs w:val="36"/>
        </w:rPr>
        <w:t xml:space="preserve">  класса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580"/>
        <w:jc w:val="both"/>
        <w:rPr>
          <w:sz w:val="20"/>
          <w:szCs w:val="20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580"/>
        <w:jc w:val="both"/>
        <w:rPr>
          <w:sz w:val="20"/>
          <w:szCs w:val="20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Pr="001D06BA" w:rsidRDefault="001D06BA" w:rsidP="00454F5D">
      <w:pPr>
        <w:widowControl w:val="0"/>
        <w:tabs>
          <w:tab w:val="left" w:pos="9288"/>
        </w:tabs>
        <w:autoSpaceDE w:val="0"/>
        <w:autoSpaceDN w:val="0"/>
        <w:adjustRightInd w:val="0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 xml:space="preserve">Рассмотрено на заседании 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>педагогического совета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>протокол № ____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1D06BA">
        <w:rPr>
          <w:sz w:val="28"/>
          <w:szCs w:val="28"/>
        </w:rPr>
        <w:t xml:space="preserve"> от «___»______________2015 г.</w:t>
      </w: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54F5D" w:rsidRPr="001D06BA" w:rsidRDefault="00454F5D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D06BA" w:rsidRDefault="001D06BA" w:rsidP="00454F5D">
      <w:pPr>
        <w:widowControl w:val="0"/>
        <w:tabs>
          <w:tab w:val="left" w:pos="9288"/>
        </w:tabs>
        <w:autoSpaceDE w:val="0"/>
        <w:autoSpaceDN w:val="0"/>
        <w:adjustRightInd w:val="0"/>
        <w:rPr>
          <w:sz w:val="28"/>
          <w:szCs w:val="28"/>
        </w:rPr>
      </w:pPr>
    </w:p>
    <w:p w:rsidR="00454F5D" w:rsidRPr="001D06BA" w:rsidRDefault="00454F5D" w:rsidP="00454F5D">
      <w:pPr>
        <w:widowControl w:val="0"/>
        <w:tabs>
          <w:tab w:val="left" w:pos="9288"/>
        </w:tabs>
        <w:autoSpaceDE w:val="0"/>
        <w:autoSpaceDN w:val="0"/>
        <w:adjustRightInd w:val="0"/>
        <w:rPr>
          <w:sz w:val="28"/>
          <w:szCs w:val="28"/>
        </w:rPr>
      </w:pPr>
    </w:p>
    <w:p w:rsidR="001D06BA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897A1E" w:rsidRPr="001D06BA" w:rsidRDefault="001D06BA" w:rsidP="001D06BA">
      <w:pPr>
        <w:widowControl w:val="0"/>
        <w:tabs>
          <w:tab w:val="left" w:pos="92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06BA">
        <w:rPr>
          <w:b/>
          <w:sz w:val="28"/>
          <w:szCs w:val="28"/>
        </w:rPr>
        <w:t>2015 - 2016  учебный год</w:t>
      </w:r>
    </w:p>
    <w:p w:rsidR="00637C09" w:rsidRDefault="00637C09" w:rsidP="001D06BA">
      <w:pPr>
        <w:rPr>
          <w:rFonts w:ascii="Arial" w:hAnsi="Arial" w:cs="Arial"/>
          <w:b/>
          <w:bCs/>
          <w:sz w:val="22"/>
          <w:szCs w:val="22"/>
        </w:rPr>
      </w:pPr>
    </w:p>
    <w:p w:rsidR="00440063" w:rsidRPr="00454F5D" w:rsidRDefault="00440063" w:rsidP="00C02892">
      <w:pPr>
        <w:jc w:val="center"/>
        <w:rPr>
          <w:b/>
          <w:bCs/>
          <w:sz w:val="28"/>
          <w:szCs w:val="28"/>
        </w:rPr>
      </w:pPr>
      <w:r w:rsidRPr="00454F5D">
        <w:rPr>
          <w:b/>
          <w:bCs/>
          <w:sz w:val="28"/>
          <w:szCs w:val="28"/>
        </w:rPr>
        <w:lastRenderedPageBreak/>
        <w:t>Пояснительная записка</w:t>
      </w:r>
    </w:p>
    <w:p w:rsidR="00454F5D" w:rsidRPr="00454F5D" w:rsidRDefault="00454F5D" w:rsidP="00C02892">
      <w:pPr>
        <w:jc w:val="center"/>
        <w:rPr>
          <w:b/>
          <w:bCs/>
          <w:sz w:val="28"/>
          <w:szCs w:val="28"/>
        </w:rPr>
      </w:pPr>
    </w:p>
    <w:p w:rsidR="00440063" w:rsidRPr="00F94983" w:rsidRDefault="00F94983" w:rsidP="00440063">
      <w:pPr>
        <w:jc w:val="both"/>
        <w:rPr>
          <w:bCs/>
        </w:rPr>
      </w:pPr>
      <w:r>
        <w:rPr>
          <w:bCs/>
        </w:rPr>
        <w:t xml:space="preserve">       </w:t>
      </w:r>
      <w:r w:rsidR="00454F5D">
        <w:rPr>
          <w:bCs/>
        </w:rPr>
        <w:t xml:space="preserve">    </w:t>
      </w:r>
      <w:r w:rsidR="00440063" w:rsidRPr="00F94983">
        <w:rPr>
          <w:bCs/>
        </w:rPr>
        <w:t>Требования, предъявляемые программой по математике, школьными учебниками и сложившейся методикой обучения, рассчитаны на так называемого «среднего» ученика. Однако уже с первых классов начинается расслоение коллектива учащихся на тех, кто легко и  с интересом усваивает программный материал по математике; на тех,</w:t>
      </w:r>
      <w:r w:rsidRPr="00F94983">
        <w:rPr>
          <w:bCs/>
        </w:rPr>
        <w:t xml:space="preserve"> кто д</w:t>
      </w:r>
      <w:r w:rsidR="00440063" w:rsidRPr="00F94983">
        <w:rPr>
          <w:bCs/>
        </w:rPr>
        <w:t>обивается при изучении материала лишь удовлетворительных результатов</w:t>
      </w:r>
      <w:r w:rsidRPr="00F94983">
        <w:rPr>
          <w:bCs/>
        </w:rPr>
        <w:t xml:space="preserve"> и тех, кому успешное изучение математики дается с большим трудом. Это приводит к необходимости проведения внеклассных занятий по математике, консультаций, на которых учащиеся могут восполнить пробел пройденного материала.</w:t>
      </w:r>
    </w:p>
    <w:p w:rsidR="00440063" w:rsidRDefault="00440063" w:rsidP="00CD632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02892" w:rsidRDefault="00637C09" w:rsidP="00454F5D">
      <w:pPr>
        <w:ind w:firstLine="709"/>
        <w:jc w:val="both"/>
      </w:pPr>
      <w:r w:rsidRPr="00637C09">
        <w:rPr>
          <w:b/>
          <w:bCs/>
        </w:rPr>
        <w:t>Цель  занятий</w:t>
      </w:r>
      <w:r w:rsidR="00440063">
        <w:t>:</w:t>
      </w:r>
      <w:r w:rsidRPr="00637C09">
        <w:t xml:space="preserve"> повышение уровня общего развития</w:t>
      </w:r>
      <w:r w:rsidR="00F94983">
        <w:t xml:space="preserve"> учащихся, восполнение пробелов </w:t>
      </w:r>
      <w:r w:rsidRPr="00637C09">
        <w:t>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</w:t>
      </w:r>
    </w:p>
    <w:p w:rsidR="00637C09" w:rsidRPr="00637C09" w:rsidRDefault="00637C09" w:rsidP="00C02892">
      <w:pPr>
        <w:jc w:val="center"/>
        <w:rPr>
          <w:b/>
        </w:rPr>
      </w:pPr>
    </w:p>
    <w:p w:rsidR="00637C09" w:rsidRPr="00637C09" w:rsidRDefault="00637C09" w:rsidP="00454F5D">
      <w:pPr>
        <w:ind w:firstLine="709"/>
      </w:pPr>
      <w:r w:rsidRPr="00637C09">
        <w:rPr>
          <w:b/>
          <w:bCs/>
        </w:rPr>
        <w:t>Задачи:</w:t>
      </w:r>
      <w:r w:rsidRPr="00637C09">
        <w:br/>
        <w:t xml:space="preserve">- развитие познавательной активности детей </w:t>
      </w:r>
    </w:p>
    <w:p w:rsidR="00637C09" w:rsidRDefault="00637C09" w:rsidP="00637C09">
      <w:r w:rsidRPr="00637C09">
        <w:t xml:space="preserve">- развитие </w:t>
      </w:r>
      <w:proofErr w:type="spellStart"/>
      <w:r w:rsidRPr="00637C09">
        <w:t>общеинтеллектуальных</w:t>
      </w:r>
      <w:proofErr w:type="spellEnd"/>
      <w:r w:rsidRPr="00637C09">
        <w:t xml:space="preserve"> умений: приемов анализа, сравнения, обобщения, навыков группировки и классификации; </w:t>
      </w:r>
      <w:r w:rsidRPr="00637C09">
        <w:br/>
        <w:t xml:space="preserve">- нормализация учебной деятельности, формирование умения ориентироваться в задании, воспитание самоконтроля и самооценки; </w:t>
      </w:r>
      <w:r w:rsidRPr="00637C09">
        <w:br/>
        <w:t xml:space="preserve">- развитие словаря, устной монологической речи детей в единстве с обогащением знаниями и представлениями об окружающей действительности; </w:t>
      </w:r>
      <w:r w:rsidRPr="00637C09">
        <w:br/>
        <w:t>- социальная профилактика, формирование навыков общения, правильного поведения.</w:t>
      </w:r>
    </w:p>
    <w:p w:rsidR="000B4336" w:rsidRDefault="000B4336" w:rsidP="00637C09"/>
    <w:p w:rsidR="00454F5D" w:rsidRPr="006D4C91" w:rsidRDefault="00454F5D" w:rsidP="00454F5D">
      <w:pPr>
        <w:tabs>
          <w:tab w:val="num" w:pos="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курса</w:t>
      </w:r>
    </w:p>
    <w:p w:rsidR="00454F5D" w:rsidRDefault="00454F5D" w:rsidP="00454F5D">
      <w:pPr>
        <w:ind w:firstLine="709"/>
        <w:rPr>
          <w:b/>
          <w:bCs/>
          <w:sz w:val="28"/>
          <w:szCs w:val="28"/>
        </w:rPr>
      </w:pPr>
    </w:p>
    <w:p w:rsidR="009453CA" w:rsidRDefault="009453CA" w:rsidP="009453CA">
      <w:pPr>
        <w:spacing w:after="200"/>
        <w:ind w:left="72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Содержание курса Алгебры</w:t>
      </w:r>
    </w:p>
    <w:p w:rsidR="009453CA" w:rsidRPr="009453CA" w:rsidRDefault="009453CA" w:rsidP="009453CA">
      <w:pPr>
        <w:spacing w:after="200"/>
        <w:ind w:left="720"/>
        <w:contextualSpacing/>
        <w:jc w:val="center"/>
        <w:rPr>
          <w:rFonts w:eastAsia="Calibri"/>
          <w:b/>
          <w:bCs/>
          <w:lang w:eastAsia="en-US"/>
        </w:rPr>
      </w:pP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Математический язык. Математическая модель (13 часов)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9453CA">
        <w:rPr>
          <w:rFonts w:eastAsia="Calibri"/>
          <w:lang w:eastAsia="en-US"/>
        </w:rPr>
        <w:t>Координатная</w:t>
      </w:r>
      <w:proofErr w:type="gramEnd"/>
      <w:r w:rsidRPr="009453CA">
        <w:rPr>
          <w:rFonts w:eastAsia="Calibri"/>
          <w:lang w:eastAsia="en-US"/>
        </w:rPr>
        <w:t xml:space="preserve"> прямая, виды промежутков на ней. Основная цель изучения данной темы – выработать у учащихся умение выполнять действия над степенями с натуральным показателем.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Линейная функция (11 часов)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>Координатная плоскость. Алгоритм отыскания координат точки. Алгоритм построения точки М(</w:t>
      </w:r>
      <w:proofErr w:type="spellStart"/>
      <w:r w:rsidRPr="009453CA">
        <w:rPr>
          <w:rFonts w:eastAsia="Calibri"/>
          <w:lang w:eastAsia="en-US"/>
        </w:rPr>
        <w:t>а;b</w:t>
      </w:r>
      <w:proofErr w:type="spellEnd"/>
      <w:r w:rsidRPr="009453CA">
        <w:rPr>
          <w:rFonts w:eastAsia="Calibri"/>
          <w:lang w:eastAsia="en-US"/>
        </w:rPr>
        <w:t xml:space="preserve">) в прямоугольной системе </w:t>
      </w:r>
      <w:proofErr w:type="spellStart"/>
      <w:r w:rsidRPr="009453CA">
        <w:rPr>
          <w:rFonts w:eastAsia="Calibri"/>
          <w:lang w:eastAsia="en-US"/>
        </w:rPr>
        <w:t>координат</w:t>
      </w:r>
      <w:proofErr w:type="gramStart"/>
      <w:r w:rsidRPr="009453CA">
        <w:rPr>
          <w:rFonts w:eastAsia="Calibri"/>
          <w:lang w:eastAsia="en-US"/>
        </w:rPr>
        <w:t>.Л</w:t>
      </w:r>
      <w:proofErr w:type="gramEnd"/>
      <w:r w:rsidRPr="009453CA">
        <w:rPr>
          <w:rFonts w:eastAsia="Calibri"/>
          <w:lang w:eastAsia="en-US"/>
        </w:rPr>
        <w:t>инейное</w:t>
      </w:r>
      <w:proofErr w:type="spellEnd"/>
      <w:r w:rsidRPr="009453CA">
        <w:rPr>
          <w:rFonts w:eastAsia="Calibri"/>
          <w:lang w:eastAsia="en-US"/>
        </w:rPr>
        <w:t xml:space="preserve"> уравнение с двумя переменными. Решение уравнение. График уравнения. Алгоритм построения графика уравнения. 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 Взаимное расположение графиков линейных функций.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Системы двух линейных уравнений с двумя переменными (13 часов)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 xml:space="preserve">Система уравнений. Решение системы уравнений. Графический способ решения уравнений. Метод подстановки. Метод алгебраического сложения. Системы двух </w:t>
      </w:r>
      <w:r w:rsidRPr="009453CA">
        <w:rPr>
          <w:rFonts w:eastAsia="Calibri"/>
          <w:lang w:eastAsia="en-US"/>
        </w:rPr>
        <w:lastRenderedPageBreak/>
        <w:t>линейных уравнений с двумя переменными как математические модели реальных ситуаций (текстовые задачи)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Степень с натуральным показателем и её свойства(8 часов)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Одночлены. Арифметические операции над одночленами (8 часов)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 xml:space="preserve">Понятие одночлена. Коэффициент одночлена. Стандартный вид одночлена. Подобные </w:t>
      </w:r>
      <w:proofErr w:type="spellStart"/>
      <w:r w:rsidRPr="009453CA">
        <w:rPr>
          <w:rFonts w:eastAsia="Calibri"/>
          <w:lang w:eastAsia="en-US"/>
        </w:rPr>
        <w:t>одночлены</w:t>
      </w:r>
      <w:proofErr w:type="gramStart"/>
      <w:r w:rsidRPr="009453CA">
        <w:rPr>
          <w:rFonts w:eastAsia="Calibri"/>
          <w:lang w:eastAsia="en-US"/>
        </w:rPr>
        <w:t>.А</w:t>
      </w:r>
      <w:proofErr w:type="gramEnd"/>
      <w:r w:rsidRPr="009453CA">
        <w:rPr>
          <w:rFonts w:eastAsia="Calibri"/>
          <w:lang w:eastAsia="en-US"/>
        </w:rPr>
        <w:t>рифметические</w:t>
      </w:r>
      <w:proofErr w:type="spellEnd"/>
      <w:r w:rsidRPr="009453CA">
        <w:rPr>
          <w:rFonts w:eastAsia="Calibri"/>
          <w:lang w:eastAsia="en-US"/>
        </w:rPr>
        <w:t xml:space="preserve"> операции над одночленами.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Многочлены. Арифметические операции над многочленами (15 часов)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 xml:space="preserve">Многочлен. Члены многочлена. Двучлен. Трехчлен. Приведение подобных слагаемых членов многочлена. Стандартный вид </w:t>
      </w:r>
      <w:proofErr w:type="spellStart"/>
      <w:r w:rsidRPr="009453CA">
        <w:rPr>
          <w:rFonts w:eastAsia="Calibri"/>
          <w:lang w:eastAsia="en-US"/>
        </w:rPr>
        <w:t>многочлена</w:t>
      </w:r>
      <w:proofErr w:type="gramStart"/>
      <w:r w:rsidRPr="009453CA">
        <w:rPr>
          <w:rFonts w:eastAsia="Calibri"/>
          <w:lang w:eastAsia="en-US"/>
        </w:rPr>
        <w:t>.Ф</w:t>
      </w:r>
      <w:proofErr w:type="gramEnd"/>
      <w:r w:rsidRPr="009453CA">
        <w:rPr>
          <w:rFonts w:eastAsia="Calibri"/>
          <w:lang w:eastAsia="en-US"/>
        </w:rPr>
        <w:t>ормулы</w:t>
      </w:r>
      <w:proofErr w:type="spellEnd"/>
      <w:r w:rsidRPr="009453CA">
        <w:rPr>
          <w:rFonts w:eastAsia="Calibri"/>
          <w:lang w:eastAsia="en-US"/>
        </w:rPr>
        <w:t xml:space="preserve"> сокращенного умножения. Деление многочлена на одночлен.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Разложение многочленов на множители (18 часа)</w:t>
      </w:r>
    </w:p>
    <w:p w:rsidR="009453CA" w:rsidRPr="009453CA" w:rsidRDefault="009453CA" w:rsidP="009453CA">
      <w:pPr>
        <w:spacing w:after="200"/>
        <w:ind w:left="36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>Разложение многочлена на множители: с помощью формул сокращенного умножения, способ группировки, вынесение общего множителя за скобки, комбинированный способ. Метод выделения полного квадрата. Основная цель изучения данной темы - выработать умение выполнять сложение, вычитание, умножение многочленов и разложение многочлена на множители. Данная тема играет фундаментальную роль в формировании умения выполнять тождественные преобразования алгебраических выражений. Понятие алгебраической дроби. Сокращение алгебраической дроби. Тождество. Тождественно равные выражения. Тождественные преобразования.</w:t>
      </w:r>
    </w:p>
    <w:p w:rsidR="009453CA" w:rsidRPr="009453CA" w:rsidRDefault="009453CA" w:rsidP="009453C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Функция  y=x² (8 часов)</w:t>
      </w:r>
    </w:p>
    <w:p w:rsidR="009453CA" w:rsidRDefault="009453CA" w:rsidP="009453CA">
      <w:pPr>
        <w:ind w:firstLine="709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 xml:space="preserve">Квадратичная функция, ее свойства и график. Графическое решение уравнений. </w:t>
      </w:r>
      <w:proofErr w:type="spellStart"/>
      <w:r w:rsidRPr="009453CA">
        <w:rPr>
          <w:rFonts w:eastAsia="Calibri"/>
          <w:lang w:eastAsia="en-US"/>
        </w:rPr>
        <w:t>Кусочная</w:t>
      </w:r>
      <w:proofErr w:type="spellEnd"/>
      <w:r w:rsidRPr="009453CA">
        <w:rPr>
          <w:rFonts w:eastAsia="Calibri"/>
          <w:lang w:eastAsia="en-US"/>
        </w:rPr>
        <w:t xml:space="preserve"> функция. Чтение графика функции. Область определения функции. Первое представление о непрерывных функция</w:t>
      </w:r>
      <w:r>
        <w:rPr>
          <w:rFonts w:eastAsia="Calibri"/>
          <w:lang w:eastAsia="en-US"/>
        </w:rPr>
        <w:t xml:space="preserve">х. Точка разрыва. </w:t>
      </w:r>
    </w:p>
    <w:p w:rsidR="009453CA" w:rsidRPr="009453CA" w:rsidRDefault="009453CA" w:rsidP="009453CA">
      <w:pPr>
        <w:ind w:firstLine="709"/>
        <w:rPr>
          <w:rFonts w:eastAsia="Calibri"/>
          <w:lang w:eastAsia="en-US"/>
        </w:rPr>
      </w:pPr>
    </w:p>
    <w:p w:rsidR="009453CA" w:rsidRPr="009453CA" w:rsidRDefault="009453CA" w:rsidP="009453CA">
      <w:pPr>
        <w:spacing w:after="20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Содержание курса геометрии</w:t>
      </w:r>
    </w:p>
    <w:p w:rsidR="009453CA" w:rsidRDefault="009453CA" w:rsidP="009453CA">
      <w:pPr>
        <w:numPr>
          <w:ilvl w:val="0"/>
          <w:numId w:val="19"/>
        </w:num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b/>
          <w:lang w:eastAsia="en-US"/>
        </w:rPr>
        <w:t>Простейшие геометрические фигуры</w:t>
      </w:r>
      <w:r w:rsidRPr="009453CA">
        <w:rPr>
          <w:rFonts w:eastAsia="Calibri"/>
          <w:lang w:eastAsia="en-US"/>
        </w:rPr>
        <w:t>: прямая, точка, отрезок, луч, угол.</w:t>
      </w:r>
    </w:p>
    <w:p w:rsidR="009453CA" w:rsidRPr="009453CA" w:rsidRDefault="009453CA" w:rsidP="009453CA">
      <w:pPr>
        <w:numPr>
          <w:ilvl w:val="0"/>
          <w:numId w:val="19"/>
        </w:num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b/>
          <w:lang w:eastAsia="en-US"/>
        </w:rPr>
        <w:t>Понятие равенства геометрических фигур.</w:t>
      </w:r>
    </w:p>
    <w:p w:rsidR="009453CA" w:rsidRPr="009453CA" w:rsidRDefault="009453CA" w:rsidP="009453CA">
      <w:p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>Сравнение отрезков и углов. Измерение отрезков, длина отрезка. Измерение углов, градусная мера угла.</w:t>
      </w:r>
    </w:p>
    <w:p w:rsidR="009453CA" w:rsidRPr="009453CA" w:rsidRDefault="009453CA" w:rsidP="009453CA">
      <w:pPr>
        <w:numPr>
          <w:ilvl w:val="0"/>
          <w:numId w:val="20"/>
        </w:numPr>
        <w:spacing w:after="200"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Смежные и вертикальные углы, их свойства. Перпендикулярные прямые.</w:t>
      </w:r>
    </w:p>
    <w:p w:rsidR="009453CA" w:rsidRPr="009453CA" w:rsidRDefault="009453CA" w:rsidP="009453CA">
      <w:p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u w:val="single"/>
          <w:lang w:eastAsia="en-US"/>
        </w:rPr>
        <w:t>Основная цель</w:t>
      </w:r>
      <w:r w:rsidRPr="009453CA">
        <w:rPr>
          <w:rFonts w:eastAsia="Calibri"/>
          <w:lang w:eastAsia="en-US"/>
        </w:rPr>
        <w:t xml:space="preserve"> — систематизировать знания учащихся о простейших геометрических фигурах и их свойствах; ввести понятие равенства фигур.</w:t>
      </w:r>
    </w:p>
    <w:p w:rsidR="009453CA" w:rsidRPr="009453CA" w:rsidRDefault="009453CA" w:rsidP="009453CA">
      <w:p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1—6 классов геометрических фактов.</w:t>
      </w:r>
    </w:p>
    <w:p w:rsidR="009453CA" w:rsidRPr="009453CA" w:rsidRDefault="009453CA" w:rsidP="009453CA">
      <w:p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t>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</w:t>
      </w:r>
    </w:p>
    <w:p w:rsidR="009453CA" w:rsidRPr="009453CA" w:rsidRDefault="009453CA" w:rsidP="009453CA">
      <w:pPr>
        <w:spacing w:after="200"/>
        <w:jc w:val="both"/>
        <w:rPr>
          <w:rFonts w:eastAsia="Calibri"/>
          <w:lang w:eastAsia="en-US"/>
        </w:rPr>
      </w:pPr>
      <w:r w:rsidRPr="009453CA">
        <w:rPr>
          <w:rFonts w:eastAsia="Calibri"/>
          <w:lang w:eastAsia="en-US"/>
        </w:rPr>
        <w:lastRenderedPageBreak/>
        <w:t>Принципиальным моментом данной темы является введение понятия равенства геометрических фигур на основе наглядного понятия наложения.</w:t>
      </w:r>
    </w:p>
    <w:p w:rsidR="009453CA" w:rsidRPr="009453CA" w:rsidRDefault="009453CA" w:rsidP="009453CA">
      <w:pPr>
        <w:numPr>
          <w:ilvl w:val="0"/>
          <w:numId w:val="20"/>
        </w:numPr>
        <w:spacing w:after="200"/>
        <w:jc w:val="both"/>
        <w:rPr>
          <w:rFonts w:eastAsia="Calibri"/>
          <w:b/>
          <w:lang w:eastAsia="en-US"/>
        </w:rPr>
      </w:pPr>
      <w:r w:rsidRPr="009453CA">
        <w:rPr>
          <w:rFonts w:eastAsia="Calibri"/>
          <w:b/>
          <w:lang w:eastAsia="en-US"/>
        </w:rPr>
        <w:t>Соотношения между  сторонами и углами треугольника.</w:t>
      </w:r>
    </w:p>
    <w:p w:rsidR="000B4336" w:rsidRPr="00F94983" w:rsidRDefault="000B4336" w:rsidP="00637C09">
      <w:pPr>
        <w:rPr>
          <w:b/>
          <w:sz w:val="32"/>
          <w:szCs w:val="32"/>
        </w:rPr>
      </w:pPr>
    </w:p>
    <w:p w:rsidR="002669DF" w:rsidRDefault="002669DF" w:rsidP="002669DF">
      <w:pPr>
        <w:ind w:firstLine="181"/>
        <w:jc w:val="center"/>
        <w:outlineLvl w:val="2"/>
        <w:rPr>
          <w:b/>
          <w:bCs/>
        </w:rPr>
      </w:pPr>
      <w:r>
        <w:rPr>
          <w:b/>
          <w:bCs/>
        </w:rPr>
        <w:t>Календарно тематическое планирование 7 класс</w:t>
      </w:r>
    </w:p>
    <w:p w:rsidR="002669DF" w:rsidRDefault="002669DF" w:rsidP="002669DF">
      <w:pPr>
        <w:ind w:firstLine="181"/>
        <w:jc w:val="center"/>
        <w:outlineLvl w:val="2"/>
        <w:rPr>
          <w:b/>
          <w:bCs/>
        </w:rPr>
      </w:pPr>
    </w:p>
    <w:p w:rsidR="002669DF" w:rsidRDefault="002669DF" w:rsidP="002669DF">
      <w:pPr>
        <w:ind w:firstLine="181"/>
        <w:jc w:val="center"/>
        <w:outlineLvl w:val="2"/>
        <w:rPr>
          <w:b/>
          <w:bCs/>
        </w:rPr>
      </w:pPr>
    </w:p>
    <w:tbl>
      <w:tblPr>
        <w:tblW w:w="9034" w:type="dxa"/>
        <w:jc w:val="center"/>
        <w:tblInd w:w="-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7250"/>
        <w:gridCol w:w="1134"/>
      </w:tblGrid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jc w:val="center"/>
              <w:rPr>
                <w:rFonts w:eastAsia="Calibri"/>
                <w:b/>
              </w:rPr>
            </w:pPr>
            <w:r w:rsidRPr="002669DF">
              <w:rPr>
                <w:b/>
              </w:rPr>
              <w:t>№</w:t>
            </w:r>
          </w:p>
          <w:p w:rsidR="009453CA" w:rsidRPr="002669DF" w:rsidRDefault="009453CA">
            <w:pPr>
              <w:snapToGrid w:val="0"/>
              <w:jc w:val="center"/>
              <w:rPr>
                <w:rFonts w:eastAsia="Calibri"/>
                <w:b/>
              </w:rPr>
            </w:pPr>
            <w:r w:rsidRPr="002669DF">
              <w:rPr>
                <w:b/>
              </w:rPr>
              <w:t>урока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jc w:val="center"/>
              <w:rPr>
                <w:rFonts w:eastAsia="Calibri"/>
                <w:b/>
              </w:rPr>
            </w:pPr>
            <w:r w:rsidRPr="002669DF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jc w:val="center"/>
              <w:rPr>
                <w:rFonts w:eastAsia="Calibri"/>
                <w:b/>
              </w:rPr>
            </w:pPr>
            <w:r w:rsidRPr="002669DF">
              <w:rPr>
                <w:b/>
              </w:rPr>
              <w:t>Кол-во</w:t>
            </w:r>
          </w:p>
          <w:p w:rsidR="009453CA" w:rsidRPr="002669DF" w:rsidRDefault="009453CA">
            <w:pPr>
              <w:snapToGrid w:val="0"/>
              <w:jc w:val="center"/>
              <w:rPr>
                <w:rFonts w:eastAsia="Calibri"/>
                <w:b/>
              </w:rPr>
            </w:pPr>
            <w:r w:rsidRPr="002669DF">
              <w:rPr>
                <w:b/>
              </w:rPr>
              <w:t>часов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Повторение курса 6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Числовые и алгебраические выражения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Математическая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Линейное уравнение с одной переменной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Координатная прямая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Линейное уравнение с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Линейная функция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Построение графиков линейной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Взаимное расположение графиков линейной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Решение упражнений на составление систем двух линейных уравнений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6" w:history="1">
              <w:r w:rsidRPr="002669DF">
                <w:rPr>
                  <w:rStyle w:val="a6"/>
                  <w:color w:val="000000"/>
                </w:rPr>
                <w:t>Признаки равенства треугольников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7" w:history="1">
              <w:r w:rsidRPr="002669DF">
                <w:rPr>
                  <w:rStyle w:val="a6"/>
                  <w:color w:val="000000"/>
                </w:rPr>
                <w:t>Окружность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Таблица основных степеней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8" w:history="1">
              <w:r w:rsidRPr="002669DF">
                <w:rPr>
                  <w:rStyle w:val="a6"/>
                  <w:color w:val="000000"/>
                </w:rPr>
                <w:t>Параллельные прямые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Понятие одночлена. Стандартный вид одночлена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9" w:history="1">
              <w:r w:rsidRPr="002669DF">
                <w:rPr>
                  <w:rStyle w:val="a6"/>
                  <w:color w:val="000000"/>
                </w:rPr>
                <w:t xml:space="preserve">Аксиома </w:t>
              </w:r>
              <w:proofErr w:type="gramStart"/>
              <w:r w:rsidRPr="002669DF">
                <w:rPr>
                  <w:rStyle w:val="a6"/>
                  <w:color w:val="000000"/>
                </w:rPr>
                <w:t>параллельных</w:t>
              </w:r>
              <w:proofErr w:type="gramEnd"/>
              <w:r w:rsidRPr="002669DF">
                <w:rPr>
                  <w:rStyle w:val="a6"/>
                  <w:color w:val="000000"/>
                </w:rPr>
                <w:t xml:space="preserve"> прямых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Деление одночлена на одночлен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Сложение и вычитание многочленов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trHeight w:val="7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0" w:history="1">
              <w:r w:rsidRPr="002669DF">
                <w:rPr>
                  <w:rStyle w:val="a6"/>
                  <w:color w:val="000000"/>
                </w:rPr>
                <w:t>Сумма углов треугольника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1" w:history="1">
              <w:r w:rsidRPr="002669DF">
                <w:rPr>
                  <w:rStyle w:val="a6"/>
                  <w:color w:val="000000"/>
                </w:rPr>
                <w:t>Соотношения между сторонами и углами треугольника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Умножение многочлена на многочлен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2" w:history="1">
              <w:r w:rsidRPr="002669DF">
                <w:rPr>
                  <w:rStyle w:val="a6"/>
                  <w:color w:val="000000"/>
                </w:rPr>
                <w:t>Прямоугольные треугольники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3" w:history="1">
              <w:r w:rsidRPr="002669DF">
                <w:rPr>
                  <w:rStyle w:val="a6"/>
                  <w:color w:val="000000"/>
                </w:rPr>
                <w:t>Формулы сокращенного умножения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4" w:history="1">
              <w:r w:rsidRPr="002669DF">
                <w:rPr>
                  <w:rStyle w:val="a6"/>
                  <w:color w:val="000000"/>
                </w:rPr>
                <w:t>Прямоугольные треугольники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5" w:history="1">
              <w:r w:rsidRPr="002669DF">
                <w:rPr>
                  <w:rStyle w:val="a6"/>
                  <w:color w:val="000000"/>
                </w:rPr>
                <w:t xml:space="preserve">Разложение многочлена на множители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6" w:history="1">
              <w:r w:rsidRPr="002669DF">
                <w:rPr>
                  <w:rStyle w:val="a6"/>
                  <w:color w:val="000000"/>
                </w:rPr>
                <w:t>Построение треугольников по трем элементам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7" w:history="1">
              <w:r w:rsidRPr="002669DF">
                <w:rPr>
                  <w:rStyle w:val="a6"/>
                  <w:color w:val="000000"/>
                </w:rPr>
                <w:t>Вынесение общего множителя за скобки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8" w:history="1">
              <w:r w:rsidRPr="002669DF">
                <w:rPr>
                  <w:rStyle w:val="a6"/>
                  <w:color w:val="000000"/>
                </w:rPr>
                <w:t>Прямоугольные треугольники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19" w:history="1">
              <w:r w:rsidRPr="002669DF">
                <w:rPr>
                  <w:rStyle w:val="a6"/>
                  <w:color w:val="000000"/>
                </w:rPr>
                <w:t>Разложение многочлена на множители с помощью комбинации различных приемов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20" w:history="1">
              <w:proofErr w:type="gramStart"/>
              <w:r w:rsidRPr="002669DF">
                <w:rPr>
                  <w:rStyle w:val="a6"/>
                  <w:color w:val="000000"/>
                </w:rPr>
                <w:t>Ф</w:t>
              </w:r>
            </w:hyperlink>
            <w:r w:rsidRPr="002669DF">
              <w:rPr>
                <w:color w:val="000000"/>
              </w:rPr>
              <w:t>УНКЦИЯ</w:t>
            </w:r>
            <w:proofErr w:type="gramEnd"/>
            <w:r w:rsidRPr="002669DF">
              <w:rPr>
                <w:color w:val="000000"/>
              </w:rPr>
              <w:t xml:space="preserve"> y=x^2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hyperlink r:id="rId21" w:history="1">
              <w:r w:rsidRPr="002669DF">
                <w:rPr>
                  <w:rStyle w:val="a6"/>
                  <w:color w:val="000000"/>
                </w:rPr>
                <w:t>Графическое решение уравнений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  <w:tr w:rsidR="009453CA" w:rsidTr="009453CA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CA" w:rsidRPr="002669DF" w:rsidRDefault="009453CA" w:rsidP="002669DF">
            <w:pPr>
              <w:numPr>
                <w:ilvl w:val="0"/>
                <w:numId w:val="17"/>
              </w:numPr>
              <w:snapToGrid w:val="0"/>
              <w:ind w:left="417"/>
              <w:rPr>
                <w:rFonts w:eastAsia="Calibri"/>
              </w:rPr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snapToGrid w:val="0"/>
              <w:rPr>
                <w:rFonts w:eastAsia="Calibri"/>
                <w:color w:val="000000"/>
              </w:rPr>
            </w:pPr>
            <w:r w:rsidRPr="002669DF">
              <w:rPr>
                <w:color w:val="000000"/>
              </w:rPr>
              <w:t>Повторение курса 7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CA" w:rsidRPr="002669DF" w:rsidRDefault="009453CA">
            <w:pPr>
              <w:rPr>
                <w:rFonts w:eastAsia="Calibri"/>
              </w:rPr>
            </w:pPr>
            <w:r w:rsidRPr="002669DF">
              <w:t>1</w:t>
            </w:r>
          </w:p>
        </w:tc>
      </w:tr>
    </w:tbl>
    <w:p w:rsidR="00C02892" w:rsidRDefault="00C02892" w:rsidP="00C02892">
      <w:pPr>
        <w:rPr>
          <w:color w:val="000000"/>
          <w:sz w:val="8"/>
        </w:rPr>
      </w:pPr>
    </w:p>
    <w:p w:rsidR="0077798D" w:rsidRDefault="0077798D" w:rsidP="0077798D"/>
    <w:p w:rsidR="009453CA" w:rsidRDefault="009453CA" w:rsidP="00F94983">
      <w:pPr>
        <w:jc w:val="center"/>
        <w:rPr>
          <w:b/>
          <w:sz w:val="28"/>
          <w:szCs w:val="28"/>
        </w:rPr>
      </w:pPr>
    </w:p>
    <w:p w:rsidR="009453CA" w:rsidRDefault="009453CA" w:rsidP="00F94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</w:p>
    <w:p w:rsidR="009453CA" w:rsidRDefault="009453CA" w:rsidP="00F94983">
      <w:pPr>
        <w:jc w:val="center"/>
        <w:rPr>
          <w:b/>
          <w:sz w:val="28"/>
          <w:szCs w:val="28"/>
        </w:rPr>
      </w:pPr>
    </w:p>
    <w:p w:rsidR="009453CA" w:rsidRDefault="009453CA" w:rsidP="009453CA">
      <w:pPr>
        <w:ind w:firstLine="709"/>
        <w:jc w:val="both"/>
      </w:pPr>
      <w:r w:rsidRPr="001F240D">
        <w:t>Данной программой предусмотрено, чтобы в процессе изучения учащиеся</w:t>
      </w:r>
      <w:r w:rsidRPr="00637C09">
        <w:t xml:space="preserve"> </w:t>
      </w:r>
      <w:r>
        <w:t>повысили свой уровень</w:t>
      </w:r>
      <w:r w:rsidRPr="00637C09">
        <w:t xml:space="preserve"> общего развития</w:t>
      </w:r>
      <w:r>
        <w:t>, воспол</w:t>
      </w:r>
      <w:r>
        <w:t>ни</w:t>
      </w:r>
      <w:r>
        <w:t>ли пробелы</w:t>
      </w:r>
      <w:r>
        <w:t xml:space="preserve"> </w:t>
      </w:r>
      <w:r w:rsidRPr="00637C09">
        <w:t>пред</w:t>
      </w:r>
      <w:r>
        <w:t>шествующего развития и обучения</w:t>
      </w:r>
      <w:proofErr w:type="gramStart"/>
      <w:r>
        <w:t>.</w:t>
      </w:r>
      <w:proofErr w:type="gramEnd"/>
      <w:r>
        <w:t xml:space="preserve"> А также предусмотрена</w:t>
      </w:r>
      <w:r w:rsidRPr="00637C09">
        <w:t xml:space="preserve">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</w:t>
      </w:r>
    </w:p>
    <w:p w:rsidR="009453CA" w:rsidRDefault="009453CA" w:rsidP="00F94983">
      <w:pPr>
        <w:jc w:val="center"/>
        <w:rPr>
          <w:b/>
          <w:sz w:val="28"/>
          <w:szCs w:val="28"/>
        </w:rPr>
      </w:pPr>
    </w:p>
    <w:p w:rsidR="0077798D" w:rsidRDefault="00F94983" w:rsidP="00F94983">
      <w:pPr>
        <w:jc w:val="center"/>
        <w:rPr>
          <w:b/>
          <w:sz w:val="28"/>
          <w:szCs w:val="28"/>
        </w:rPr>
      </w:pPr>
      <w:r w:rsidRPr="00F94983">
        <w:rPr>
          <w:b/>
          <w:sz w:val="28"/>
          <w:szCs w:val="28"/>
        </w:rPr>
        <w:t>Литература</w:t>
      </w:r>
      <w:r w:rsidR="00454F5D">
        <w:rPr>
          <w:b/>
          <w:sz w:val="28"/>
          <w:szCs w:val="28"/>
        </w:rPr>
        <w:t xml:space="preserve">  и средства обучения </w:t>
      </w:r>
    </w:p>
    <w:p w:rsidR="009161BE" w:rsidRDefault="009161BE" w:rsidP="00F9498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Алгебра, 7 класс. В 2 ч. Учебник и задачник для общеобразовательных учреждений / </w:t>
      </w:r>
      <w:proofErr w:type="spellStart"/>
      <w:r w:rsidRPr="009161BE">
        <w:rPr>
          <w:rFonts w:eastAsia="Calibri"/>
          <w:lang w:eastAsia="en-US"/>
        </w:rPr>
        <w:t>А.Г.Мордкович</w:t>
      </w:r>
      <w:proofErr w:type="spellEnd"/>
      <w:r w:rsidRPr="009161BE">
        <w:rPr>
          <w:rFonts w:eastAsia="Calibri"/>
          <w:lang w:eastAsia="en-US"/>
        </w:rPr>
        <w:t>: Мнемозина, 2007.</w:t>
      </w:r>
    </w:p>
    <w:p w:rsidR="009161BE" w:rsidRP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>Алгебра 7 класс. Контрольные работы для учащихся общеобразовательных учреждений / Л.А. Александрова: Мнемозина, 2009.</w:t>
      </w:r>
    </w:p>
    <w:p w:rsidR="009161BE" w:rsidRP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>Алгебра 7 класс. Самостоятельные работы для учащихся общеобразовательных учреждений / Л.А. Александрова: Мнемозина, 2009.</w:t>
      </w:r>
    </w:p>
    <w:p w:rsid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Алгебра. Тесты для 7 – 9 </w:t>
      </w:r>
      <w:proofErr w:type="spellStart"/>
      <w:r w:rsidRPr="009161BE">
        <w:rPr>
          <w:rFonts w:eastAsia="Calibri"/>
          <w:lang w:eastAsia="en-US"/>
        </w:rPr>
        <w:t>кл</w:t>
      </w:r>
      <w:proofErr w:type="spellEnd"/>
      <w:r w:rsidRPr="009161BE">
        <w:rPr>
          <w:rFonts w:eastAsia="Calibri"/>
          <w:lang w:eastAsia="en-US"/>
        </w:rPr>
        <w:t xml:space="preserve">. общеобразовательных учреждений / А.Г. Мордкович, Е.Е. </w:t>
      </w:r>
      <w:proofErr w:type="spellStart"/>
      <w:r w:rsidRPr="009161BE">
        <w:rPr>
          <w:rFonts w:eastAsia="Calibri"/>
          <w:lang w:eastAsia="en-US"/>
        </w:rPr>
        <w:t>Тульчинская</w:t>
      </w:r>
      <w:proofErr w:type="spellEnd"/>
      <w:r w:rsidRPr="009161BE">
        <w:rPr>
          <w:rFonts w:eastAsia="Calibri"/>
          <w:lang w:eastAsia="en-US"/>
        </w:rPr>
        <w:t>: Мнемозина, 2004.</w:t>
      </w:r>
    </w:p>
    <w:p w:rsidR="009161BE" w:rsidRP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Алгебра. 7 – 9 </w:t>
      </w:r>
      <w:proofErr w:type="spellStart"/>
      <w:r w:rsidRPr="009161BE">
        <w:rPr>
          <w:rFonts w:eastAsia="Calibri"/>
          <w:lang w:eastAsia="en-US"/>
        </w:rPr>
        <w:t>кл</w:t>
      </w:r>
      <w:proofErr w:type="spellEnd"/>
      <w:r w:rsidRPr="009161BE">
        <w:rPr>
          <w:rFonts w:eastAsia="Calibri"/>
          <w:lang w:eastAsia="en-US"/>
        </w:rPr>
        <w:t>. Методическое пособие для учителя А.Г. Мордкович: Мнемозина, 2007.</w:t>
      </w:r>
    </w:p>
    <w:p w:rsid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Геометрия, 7 – 9. Учебник для общеобразовательных учреждений / Л.С. </w:t>
      </w:r>
      <w:proofErr w:type="spellStart"/>
      <w:r w:rsidRPr="009161BE">
        <w:rPr>
          <w:rFonts w:eastAsia="Calibri"/>
          <w:lang w:eastAsia="en-US"/>
        </w:rPr>
        <w:t>Атанасян</w:t>
      </w:r>
      <w:proofErr w:type="spellEnd"/>
      <w:r w:rsidRPr="009161BE">
        <w:rPr>
          <w:rFonts w:eastAsia="Calibri"/>
          <w:lang w:eastAsia="en-US"/>
        </w:rPr>
        <w:t>, В.Ф. Бутузов, С.Б. Кадомцев и др.: Просвещение, 2005.</w:t>
      </w:r>
    </w:p>
    <w:p w:rsidR="009161BE" w:rsidRDefault="009161BE" w:rsidP="009161BE">
      <w:pPr>
        <w:numPr>
          <w:ilvl w:val="0"/>
          <w:numId w:val="21"/>
        </w:numPr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Дидактические материалы по геометрии для 7 класса / Б.Г. Зив, В.М. </w:t>
      </w:r>
      <w:proofErr w:type="spellStart"/>
      <w:r w:rsidRPr="009161BE">
        <w:rPr>
          <w:rFonts w:eastAsia="Calibri"/>
          <w:lang w:eastAsia="en-US"/>
        </w:rPr>
        <w:t>Мейлер</w:t>
      </w:r>
      <w:proofErr w:type="spellEnd"/>
      <w:r w:rsidRPr="009161BE">
        <w:rPr>
          <w:rFonts w:eastAsia="Calibri"/>
          <w:lang w:eastAsia="en-US"/>
        </w:rPr>
        <w:t>: Просвещение 2004.</w:t>
      </w:r>
    </w:p>
    <w:p w:rsidR="009161BE" w:rsidRDefault="009161BE" w:rsidP="009161BE">
      <w:pPr>
        <w:ind w:left="720"/>
        <w:rPr>
          <w:rFonts w:eastAsia="Calibri"/>
          <w:lang w:eastAsia="en-US"/>
        </w:rPr>
      </w:pPr>
    </w:p>
    <w:p w:rsidR="009161BE" w:rsidRP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9161BE">
        <w:rPr>
          <w:rFonts w:eastAsia="Calibri"/>
          <w:lang w:eastAsia="en-US"/>
        </w:rPr>
        <w:t>Атанасян</w:t>
      </w:r>
      <w:proofErr w:type="spellEnd"/>
      <w:r w:rsidRPr="009161BE">
        <w:rPr>
          <w:rFonts w:eastAsia="Calibri"/>
          <w:lang w:eastAsia="en-US"/>
        </w:rPr>
        <w:t>, В.Ф. Бутузов, Ю.А. Глазков: Просвещение, 2004.</w:t>
      </w:r>
    </w:p>
    <w:p w:rsidR="009161BE" w:rsidRP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События. Вероятности. Статистическая обработка данных. Доп. Параграфы к курсу алгебры 7 – 9 классов общеобразовательных учреждений / А.Г. Мордкович, </w:t>
      </w:r>
      <w:proofErr w:type="spellStart"/>
      <w:r w:rsidRPr="009161BE">
        <w:rPr>
          <w:rFonts w:eastAsia="Calibri"/>
          <w:lang w:eastAsia="en-US"/>
        </w:rPr>
        <w:t>П.В.Семенов</w:t>
      </w:r>
      <w:proofErr w:type="spellEnd"/>
      <w:r w:rsidRPr="009161BE">
        <w:rPr>
          <w:rFonts w:eastAsia="Calibri"/>
          <w:lang w:eastAsia="en-US"/>
        </w:rPr>
        <w:t>: Мнемозина, 2003.</w:t>
      </w:r>
    </w:p>
    <w:p w:rsidR="009161BE" w:rsidRPr="009161BE" w:rsidRDefault="009161BE" w:rsidP="009161BE">
      <w:pPr>
        <w:numPr>
          <w:ilvl w:val="0"/>
          <w:numId w:val="21"/>
        </w:numPr>
        <w:spacing w:after="200" w:line="276" w:lineRule="auto"/>
        <w:jc w:val="both"/>
        <w:rPr>
          <w:rFonts w:eastAsia="Calibri"/>
          <w:lang w:eastAsia="en-US"/>
        </w:rPr>
      </w:pPr>
      <w:r w:rsidRPr="009161BE">
        <w:rPr>
          <w:rFonts w:eastAsia="Calibri"/>
          <w:lang w:eastAsia="en-US"/>
        </w:rPr>
        <w:t xml:space="preserve">Самостоятельные и контрольные работы по алгебре и геометрии для 7 класса / А.П. Ершова, В.В. </w:t>
      </w:r>
      <w:proofErr w:type="spellStart"/>
      <w:r w:rsidRPr="009161BE">
        <w:rPr>
          <w:rFonts w:eastAsia="Calibri"/>
          <w:lang w:eastAsia="en-US"/>
        </w:rPr>
        <w:t>Голобородько</w:t>
      </w:r>
      <w:proofErr w:type="spellEnd"/>
      <w:r w:rsidRPr="009161BE">
        <w:rPr>
          <w:rFonts w:eastAsia="Calibri"/>
          <w:lang w:eastAsia="en-US"/>
        </w:rPr>
        <w:t xml:space="preserve">, А.С. Ершов: </w:t>
      </w:r>
      <w:proofErr w:type="spellStart"/>
      <w:r w:rsidRPr="009161BE">
        <w:rPr>
          <w:rFonts w:eastAsia="Calibri"/>
          <w:lang w:eastAsia="en-US"/>
        </w:rPr>
        <w:t>Илекса</w:t>
      </w:r>
      <w:proofErr w:type="spellEnd"/>
      <w:r w:rsidRPr="009161BE">
        <w:rPr>
          <w:rFonts w:eastAsia="Calibri"/>
          <w:lang w:eastAsia="en-US"/>
        </w:rPr>
        <w:t>, 2004.</w:t>
      </w:r>
    </w:p>
    <w:p w:rsidR="00454F5D" w:rsidRDefault="00454F5D" w:rsidP="00F94983">
      <w:pPr>
        <w:jc w:val="center"/>
        <w:rPr>
          <w:b/>
          <w:sz w:val="28"/>
          <w:szCs w:val="28"/>
        </w:rPr>
      </w:pPr>
    </w:p>
    <w:p w:rsidR="00F94983" w:rsidRPr="000B64E2" w:rsidRDefault="00F94983" w:rsidP="00F94983">
      <w:pPr>
        <w:tabs>
          <w:tab w:val="num" w:pos="0"/>
        </w:tabs>
        <w:spacing w:after="200" w:line="276" w:lineRule="auto"/>
        <w:ind w:left="360" w:hanging="360"/>
      </w:pPr>
    </w:p>
    <w:p w:rsidR="00F94983" w:rsidRPr="00F94983" w:rsidRDefault="00F94983" w:rsidP="00F94983">
      <w:pPr>
        <w:jc w:val="center"/>
        <w:rPr>
          <w:b/>
          <w:sz w:val="28"/>
          <w:szCs w:val="28"/>
        </w:rPr>
      </w:pPr>
    </w:p>
    <w:sectPr w:rsidR="00F94983" w:rsidRPr="00F94983" w:rsidSect="00454F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448D5"/>
    <w:multiLevelType w:val="hybridMultilevel"/>
    <w:tmpl w:val="8A1E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A1308"/>
    <w:multiLevelType w:val="hybridMultilevel"/>
    <w:tmpl w:val="C9F2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F0D3B"/>
    <w:multiLevelType w:val="multilevel"/>
    <w:tmpl w:val="A916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42969"/>
    <w:multiLevelType w:val="hybridMultilevel"/>
    <w:tmpl w:val="CA92F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7C117B"/>
    <w:multiLevelType w:val="multilevel"/>
    <w:tmpl w:val="7E88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E3CBA"/>
    <w:multiLevelType w:val="hybridMultilevel"/>
    <w:tmpl w:val="D34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8"/>
  </w:num>
  <w:num w:numId="5">
    <w:abstractNumId w:val="8"/>
  </w:num>
  <w:num w:numId="6">
    <w:abstractNumId w:val="0"/>
  </w:num>
  <w:num w:numId="7">
    <w:abstractNumId w:val="15"/>
  </w:num>
  <w:num w:numId="8">
    <w:abstractNumId w:val="2"/>
  </w:num>
  <w:num w:numId="9">
    <w:abstractNumId w:val="17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12"/>
  </w:num>
  <w:num w:numId="15">
    <w:abstractNumId w:val="16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98D"/>
    <w:rsid w:val="00080B39"/>
    <w:rsid w:val="00083E37"/>
    <w:rsid w:val="000B4336"/>
    <w:rsid w:val="00166435"/>
    <w:rsid w:val="00192870"/>
    <w:rsid w:val="001D06BA"/>
    <w:rsid w:val="002669DF"/>
    <w:rsid w:val="003D40B1"/>
    <w:rsid w:val="00440063"/>
    <w:rsid w:val="00454F5D"/>
    <w:rsid w:val="00574195"/>
    <w:rsid w:val="00637C09"/>
    <w:rsid w:val="006443D7"/>
    <w:rsid w:val="00675877"/>
    <w:rsid w:val="006F1875"/>
    <w:rsid w:val="0077798D"/>
    <w:rsid w:val="00897A1E"/>
    <w:rsid w:val="008F0019"/>
    <w:rsid w:val="009161BE"/>
    <w:rsid w:val="00917C8F"/>
    <w:rsid w:val="00933601"/>
    <w:rsid w:val="009453CA"/>
    <w:rsid w:val="00952CA7"/>
    <w:rsid w:val="00990F16"/>
    <w:rsid w:val="009C6D5C"/>
    <w:rsid w:val="009E386F"/>
    <w:rsid w:val="00A20328"/>
    <w:rsid w:val="00B51876"/>
    <w:rsid w:val="00B86E5E"/>
    <w:rsid w:val="00C02892"/>
    <w:rsid w:val="00CD632C"/>
    <w:rsid w:val="00E0001F"/>
    <w:rsid w:val="00E03F48"/>
    <w:rsid w:val="00F9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289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rsid w:val="00C02892"/>
    <w:rPr>
      <w:rFonts w:ascii="Courier New" w:hAnsi="Courier New" w:cs="Courier New"/>
    </w:rPr>
  </w:style>
  <w:style w:type="paragraph" w:customStyle="1" w:styleId="1">
    <w:name w:val="Знак1"/>
    <w:basedOn w:val="a"/>
    <w:rsid w:val="00C028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uiPriority w:val="99"/>
    <w:unhideWhenUsed/>
    <w:rsid w:val="00266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embox.url('modules/teacher/lesson_info.php?add_plan=2754','%D0%98%D0%BD%D1%84%D0%BE%D1%80%D0%BC%D0%B0%D1%86%D0%B8%D1%8F%20%D0%BE%D0%B1%20%D1%83%D1%80%D0%BE%D0%BA%D0%B5')" TargetMode="External"/><Relationship Id="rId13" Type="http://schemas.openxmlformats.org/officeDocument/2006/relationships/hyperlink" Target="javascript:%20embox.url('modules/teacher/lesson_info.php?add_plan=12903','%D0%98%D0%BD%D1%84%D0%BE%D1%80%D0%BC%D0%B0%D1%86%D0%B8%D1%8F%20%D0%BE%D0%B1%20%D1%83%D1%80%D0%BE%D0%BA%D0%B5')" TargetMode="External"/><Relationship Id="rId18" Type="http://schemas.openxmlformats.org/officeDocument/2006/relationships/hyperlink" Target="javascript:%20embox.url('modules/teacher/lesson_info.php?add_plan=2774','%D0%98%D0%BD%D1%84%D0%BE%D1%80%D0%BC%D0%B0%D1%86%D0%B8%D1%8F%20%D0%BE%D0%B1%20%D1%83%D1%80%D0%BE%D0%BA%D0%B5'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%20embox.url('modules/teacher/lesson_info.php?add_plan=12941','%D0%98%D0%BD%D1%84%D0%BE%D1%80%D0%BC%D0%B0%D1%86%D0%B8%D1%8F%20%D0%BE%D0%B1%20%D1%83%D1%80%D0%BE%D0%BA%D0%B5')" TargetMode="External"/><Relationship Id="rId7" Type="http://schemas.openxmlformats.org/officeDocument/2006/relationships/hyperlink" Target="javascript:%20embox.url('modules/teacher/lesson_info.php?add_plan=2745','%D0%98%D0%BD%D1%84%D0%BE%D1%80%D0%BC%D0%B0%D1%86%D0%B8%D1%8F%20%D0%BE%D0%B1%20%D1%83%D1%80%D0%BE%D0%BA%D0%B5')" TargetMode="External"/><Relationship Id="rId12" Type="http://schemas.openxmlformats.org/officeDocument/2006/relationships/hyperlink" Target="javascript:%20embox.url('modules/teacher/lesson_info.php?add_plan=2774','%D0%98%D0%BD%D1%84%D0%BE%D1%80%D0%BC%D0%B0%D1%86%D0%B8%D1%8F%20%D0%BE%D0%B1%20%D1%83%D1%80%D0%BE%D0%BA%D0%B5')" TargetMode="External"/><Relationship Id="rId17" Type="http://schemas.openxmlformats.org/officeDocument/2006/relationships/hyperlink" Target="javascript:%20embox.url('modules/teacher/lesson_info.php?add_plan=12916','%D0%98%D0%BD%D1%84%D0%BE%D1%80%D0%BC%D0%B0%D1%86%D0%B8%D1%8F%20%D0%BE%D0%B1%20%D1%83%D1%80%D0%BE%D0%BA%D0%B5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0embox.url('modules/teacher/lesson_info.php?add_plan=2779','%D0%98%D0%BD%D1%84%D0%BE%D1%80%D0%BC%D0%B0%D1%86%D0%B8%D1%8F%20%D0%BE%D0%B1%20%D1%83%D1%80%D0%BE%D0%BA%D0%B5')" TargetMode="External"/><Relationship Id="rId20" Type="http://schemas.openxmlformats.org/officeDocument/2006/relationships/hyperlink" Target="javascript:%20embox.url('modules/teacher/lesson_info.php?add_plan=12936','%D0%98%D0%BD%D1%84%D0%BE%D1%80%D0%BC%D0%B0%D1%86%D0%B8%D1%8F%20%D0%BE%D0%B1%20%D1%83%D1%80%D0%BE%D0%BA%D0%B5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0embox.url('modules/teacher/lesson_info.php?add_plan=2741','%D0%98%D0%BD%D1%84%D0%BE%D1%80%D0%BC%D0%B0%D1%86%D0%B8%D1%8F%20%D0%BE%D0%B1%20%D1%83%D1%80%D0%BE%D0%BA%D0%B5')" TargetMode="External"/><Relationship Id="rId11" Type="http://schemas.openxmlformats.org/officeDocument/2006/relationships/hyperlink" Target="javascript:%20embox.url('modules/teacher/lesson_info.php?add_plan=2771','%D0%98%D0%BD%D1%84%D0%BE%D1%80%D0%BC%D0%B0%D1%86%D0%B8%D1%8F%20%D0%BE%D0%B1%20%D1%83%D1%80%D0%BE%D0%BA%D0%B5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embox.url('modules/teacher/lesson_info.php?add_plan=12912','%D0%98%D0%BD%D1%84%D0%BE%D1%80%D0%BC%D0%B0%D1%86%D0%B8%D1%8F%20%D0%BE%D0%B1%20%D1%83%D1%80%D0%BE%D0%BA%D0%B5')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%20embox.url('modules/teacher/lesson_info.php?add_plan=2768','%D0%98%D0%BD%D1%84%D0%BE%D1%80%D0%BC%D0%B0%D1%86%D0%B8%D1%8F%20%D0%BE%D0%B1%20%D1%83%D1%80%D0%BE%D0%BA%D0%B5')" TargetMode="External"/><Relationship Id="rId19" Type="http://schemas.openxmlformats.org/officeDocument/2006/relationships/hyperlink" Target="javascript:%20embox.url('modules/teacher/lesson_info.php?add_plan=12925','%D0%98%D0%BD%D1%84%D0%BE%D1%80%D0%BC%D0%B0%D1%86%D0%B8%D1%8F%20%D0%BE%D0%B1%20%D1%83%D1%80%D0%BE%D0%BA%D0%B5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embox.url('modules/teacher/lesson_info.php?add_plan=2760','%D0%98%D0%BD%D1%84%D0%BE%D1%80%D0%BC%D0%B0%D1%86%D0%B8%D1%8F%20%D0%BE%D0%B1%20%D1%83%D1%80%D0%BE%D0%BA%D0%B5')" TargetMode="External"/><Relationship Id="rId14" Type="http://schemas.openxmlformats.org/officeDocument/2006/relationships/hyperlink" Target="javascript:%20embox.url('modules/teacher/lesson_info.php?add_plan=2774','%D0%98%D0%BD%D1%84%D0%BE%D1%80%D0%BC%D0%B0%D1%86%D0%B8%D1%8F%20%D0%BE%D0%B1%20%D1%83%D1%80%D0%BE%D0%BA%D0%B5'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 предмета «Математика» (5 класс)</vt:lpstr>
    </vt:vector>
  </TitlesOfParts>
  <Company>505.ru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 предмета «Математика» (5 класс)</dc:title>
  <dc:subject/>
  <dc:creator>SamLab.ws</dc:creator>
  <cp:keywords/>
  <cp:lastModifiedBy>Оля</cp:lastModifiedBy>
  <cp:revision>4</cp:revision>
  <cp:lastPrinted>2014-09-15T09:50:00Z</cp:lastPrinted>
  <dcterms:created xsi:type="dcterms:W3CDTF">2015-08-19T07:26:00Z</dcterms:created>
  <dcterms:modified xsi:type="dcterms:W3CDTF">2015-08-19T07:40:00Z</dcterms:modified>
</cp:coreProperties>
</file>