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86" w:rsidRDefault="000C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маленькому ребёнку.</w:t>
      </w:r>
    </w:p>
    <w:p w:rsidR="000C3332" w:rsidRDefault="000C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Логика- это наука о законах мышления и его формах. Основателем считается древнегреческий философ Аристотель. Как наука логика изучается в высших и специальных учебных заведениях. Знание законов логики важно при выработке решений в сложных, запутанных ситуациях, при управлении простыми и сложными системами. Владея навыками логического мышления, человек сможет быстрее освоить профессию и более успешно реализовать себя в ней, не растеряется, попав в тяжё</w:t>
      </w:r>
      <w:r w:rsidR="0038533D">
        <w:rPr>
          <w:rFonts w:ascii="Times New Roman" w:hAnsi="Times New Roman" w:cs="Times New Roman"/>
          <w:sz w:val="28"/>
          <w:szCs w:val="28"/>
        </w:rPr>
        <w:t>лые жизненные обстоятельства.</w:t>
      </w:r>
    </w:p>
    <w:p w:rsidR="00D54C28" w:rsidRDefault="00385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зачем логика маленькому ребёнку, дошкольнику? Дело в том, что на каждом возрастном этапе создаётся как бы определённый «этаж», на котором формируются психические функции, важные для перехода к следующему этапу. Таким образом, навыки, умения, приобретённые в дошкольный период, будут служить фундаментом для получения знаний и развития способностей в более старшем возрасте- в школе. И важнейшим среди этих навыков является навык логического мышления, способность «действовать в уме». Овладев логическими операциями, ребёнок станет более внимательным, научится мыслить ясно и чётко, сумеет в нужный момент </w:t>
      </w:r>
      <w:r w:rsidR="00D54C28">
        <w:rPr>
          <w:rFonts w:ascii="Times New Roman" w:hAnsi="Times New Roman" w:cs="Times New Roman"/>
          <w:sz w:val="28"/>
          <w:szCs w:val="28"/>
        </w:rPr>
        <w:t xml:space="preserve">сконцентрироваться на сути проблемы, убедить других в своей правоте. Логические приёмы- сравнение, синтез, анализ, классификация, доказательство и другие- применяются во всех видах деятельности. «Сейчас, в условиях коренного изменения характера человеческого труда, ценность такого знания возрастает. Свидетельство тому- растущее </w:t>
      </w:r>
      <w:proofErr w:type="gramStart"/>
      <w:r w:rsidR="00D54C28">
        <w:rPr>
          <w:rFonts w:ascii="Times New Roman" w:hAnsi="Times New Roman" w:cs="Times New Roman"/>
          <w:sz w:val="28"/>
          <w:szCs w:val="28"/>
        </w:rPr>
        <w:t>значение  компьютерной</w:t>
      </w:r>
      <w:proofErr w:type="gramEnd"/>
      <w:r w:rsidR="00D54C28">
        <w:rPr>
          <w:rFonts w:ascii="Times New Roman" w:hAnsi="Times New Roman" w:cs="Times New Roman"/>
          <w:sz w:val="28"/>
          <w:szCs w:val="28"/>
        </w:rPr>
        <w:t xml:space="preserve"> грамотности, одной из теоретических основ которой является логика».</w:t>
      </w:r>
    </w:p>
    <w:p w:rsidR="0038533D" w:rsidRDefault="00D54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логики способствует культурному и интеллектуальному развитию личности.</w:t>
      </w:r>
      <w:bookmarkStart w:id="0" w:name="_GoBack"/>
      <w:bookmarkEnd w:id="0"/>
      <w:r w:rsidR="00385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3D" w:rsidRPr="000C3332" w:rsidRDefault="0038533D">
      <w:pPr>
        <w:rPr>
          <w:rFonts w:ascii="Times New Roman" w:hAnsi="Times New Roman" w:cs="Times New Roman"/>
          <w:sz w:val="28"/>
          <w:szCs w:val="28"/>
        </w:rPr>
      </w:pPr>
    </w:p>
    <w:sectPr w:rsidR="0038533D" w:rsidRPr="000C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32"/>
    <w:rsid w:val="000C3332"/>
    <w:rsid w:val="0038533D"/>
    <w:rsid w:val="00630086"/>
    <w:rsid w:val="00D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D30B-F8DD-4E6B-ADF5-797CAFDC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2014-07-29T16:01:00Z</dcterms:created>
  <dcterms:modified xsi:type="dcterms:W3CDTF">2014-07-29T16:31:00Z</dcterms:modified>
</cp:coreProperties>
</file>