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33" w:rsidRPr="00942933" w:rsidRDefault="00942933" w:rsidP="00942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933">
        <w:rPr>
          <w:rFonts w:ascii="Times New Roman" w:eastAsia="Times New Roman" w:hAnsi="Times New Roman" w:cs="Times New Roman"/>
          <w:color w:val="006600"/>
          <w:sz w:val="30"/>
          <w:szCs w:val="30"/>
          <w:lang w:eastAsia="ru-RU"/>
        </w:rPr>
        <w:t>Полезная информация для родителей</w:t>
      </w:r>
    </w:p>
    <w:p w:rsidR="00942933" w:rsidRPr="00942933" w:rsidRDefault="00942933" w:rsidP="009429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293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Уважаемые родители!</w:t>
      </w:r>
    </w:p>
    <w:p w:rsidR="00942933" w:rsidRPr="00942933" w:rsidRDefault="00942933" w:rsidP="009429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>С целью развития информационного общества и обеспечения открытости процесса комплектования государственных дошкольных образовательных учреждений с 17 марта 2014 года работает новая система комплектования дошкольных образовательных учреждений (ДОУ).</w:t>
      </w:r>
    </w:p>
    <w:p w:rsidR="00942933" w:rsidRPr="00942933" w:rsidRDefault="00942933" w:rsidP="009429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Для регистрации ребенка в очереди на получение места в дошкольном образовательном учреждении родитель (законный представитель) ребенка должен подать заявление. Заявление может быть подано как в электронном виде, так и в традиционном виде, при обращении в дошкольное образовательное учреждение.</w:t>
      </w:r>
    </w:p>
    <w:p w:rsidR="00942933" w:rsidRDefault="00942933" w:rsidP="009429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</w:pPr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>Родители, имеющие детей до 7 лет, могут самостоятельно зарегистрировать своего ребенка в Электронном реестре Автоматизированной информационной системы «Электронная очередь в ДОУ» через сеть Интернет на открытой части системы на сайте </w:t>
      </w:r>
      <w:hyperlink r:id="rId4" w:history="1">
        <w:r w:rsidRPr="00942933">
          <w:rPr>
            <w:rFonts w:ascii="Times New Roman" w:eastAsia="Times New Roman" w:hAnsi="Times New Roman" w:cs="Times New Roman"/>
            <w:color w:val="0066CC"/>
            <w:sz w:val="30"/>
            <w:szCs w:val="30"/>
            <w:u w:val="single"/>
            <w:bdr w:val="none" w:sz="0" w:space="0" w:color="auto" w:frame="1"/>
            <w:lang w:eastAsia="ru-RU"/>
          </w:rPr>
          <w:t>http://es.asurso.ru</w:t>
        </w:r>
      </w:hyperlink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 xml:space="preserve">, а также отслеживать продвижение очереди ребенка по номеру заявления. Те родители, которые </w:t>
      </w:r>
      <w:proofErr w:type="gramStart"/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>поставили ребенка на очередь до 17 марта текущего года могут</w:t>
      </w:r>
      <w:proofErr w:type="gramEnd"/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 xml:space="preserve"> узнать свой номер заявления в ДОУ, в которое вставали на очередь, в Ресурсном центре или </w:t>
      </w:r>
      <w:r w:rsidR="009E1B6D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>У</w:t>
      </w:r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 xml:space="preserve">правлении </w:t>
      </w:r>
      <w:r w:rsidR="009E1B6D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 xml:space="preserve">образования </w:t>
      </w:r>
      <w:proofErr w:type="spellStart"/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>МОиНСО</w:t>
      </w:r>
      <w:proofErr w:type="spellEnd"/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942933" w:rsidRPr="00942933" w:rsidRDefault="00942933" w:rsidP="00942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>Если ребёнок стоит в очереди в несколько ДОУ, достаточно узнать номер только в одном ДОУ (т.к. IDN вашего ребенка одинаков во всех ДОУ, где вы встали в очередь).</w:t>
      </w:r>
    </w:p>
    <w:p w:rsidR="00942933" w:rsidRPr="00942933" w:rsidRDefault="00942933" w:rsidP="0094293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Е</w:t>
      </w:r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 xml:space="preserve">сли заявление подано в электронной форме без предоставления документов, то срок предоставления таких документов </w:t>
      </w:r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u w:val="single"/>
          <w:bdr w:val="none" w:sz="0" w:space="0" w:color="auto" w:frame="1"/>
          <w:lang w:eastAsia="ru-RU"/>
        </w:rPr>
        <w:t>непосредственно в детский сад не позднее 10 календарных дней</w:t>
      </w:r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>с даты регистрации электронного заявления.</w:t>
      </w:r>
    </w:p>
    <w:p w:rsidR="00942933" w:rsidRPr="00942933" w:rsidRDefault="00942933" w:rsidP="0094293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 xml:space="preserve">При соблюдении срока предоставления документов учет и регистрация ребенка в электронной базе данных осуществляется </w:t>
      </w:r>
      <w:proofErr w:type="gramStart"/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>с даты регистрации</w:t>
      </w:r>
      <w:proofErr w:type="gramEnd"/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 xml:space="preserve"> электронного заявления. В случае непредставления документов в один из выбранных детских садов в указанный срок электронное заявление аннулируется, заявитель при этом не имеет право на учет и регистрацию ребенка в электронной базе данных </w:t>
      </w:r>
      <w:proofErr w:type="gramStart"/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>с даты регистрации</w:t>
      </w:r>
      <w:proofErr w:type="gramEnd"/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 xml:space="preserve"> электронного заявления.</w:t>
      </w:r>
    </w:p>
    <w:p w:rsidR="00942933" w:rsidRPr="00942933" w:rsidRDefault="00942933" w:rsidP="0094293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>Согласно Положению родители (законные представители) имеют право выбора дошкольного образовательного учреждения (не более пяти: первое из выбранных учреждений является приоритетным, другие – дополнительными).</w:t>
      </w:r>
      <w:proofErr w:type="gramEnd"/>
    </w:p>
    <w:p w:rsidR="00942933" w:rsidRPr="00942933" w:rsidRDefault="00942933" w:rsidP="0094293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bdr w:val="none" w:sz="0" w:space="0" w:color="auto" w:frame="1"/>
          <w:lang w:eastAsia="ru-RU"/>
        </w:rPr>
        <w:t>Прием родителей по во</w:t>
      </w:r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просу комплектования воспитанниками, постановки на очередь в детский сад</w:t>
      </w:r>
      <w:r w:rsidR="004D358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вы можете увидеть на информационном стенде или информационном сайте ДОУ. В нашем детском саду прием</w:t>
      </w:r>
      <w:r w:rsidRPr="0094293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осуществляется старшим воспитателем еженедельно по понедельникам с 14.00 до 17.00.</w:t>
      </w:r>
      <w:bookmarkStart w:id="0" w:name="_GoBack"/>
      <w:bookmarkEnd w:id="0"/>
      <w:r w:rsidRPr="0094293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</w:p>
    <w:p w:rsidR="00677ED5" w:rsidRDefault="00677ED5"/>
    <w:sectPr w:rsidR="00677ED5" w:rsidSect="0094293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942933"/>
    <w:rsid w:val="004D3585"/>
    <w:rsid w:val="00677ED5"/>
    <w:rsid w:val="008F1E63"/>
    <w:rsid w:val="00942933"/>
    <w:rsid w:val="009E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933"/>
  </w:style>
  <w:style w:type="character" w:styleId="a4">
    <w:name w:val="Hyperlink"/>
    <w:basedOn w:val="a0"/>
    <w:uiPriority w:val="99"/>
    <w:semiHidden/>
    <w:unhideWhenUsed/>
    <w:rsid w:val="009429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933"/>
  </w:style>
  <w:style w:type="character" w:styleId="a4">
    <w:name w:val="Hyperlink"/>
    <w:basedOn w:val="a0"/>
    <w:uiPriority w:val="99"/>
    <w:semiHidden/>
    <w:unhideWhenUsed/>
    <w:rsid w:val="009429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.asur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Александр</cp:lastModifiedBy>
  <cp:revision>3</cp:revision>
  <cp:lastPrinted>2015-03-13T05:56:00Z</cp:lastPrinted>
  <dcterms:created xsi:type="dcterms:W3CDTF">2015-03-13T05:53:00Z</dcterms:created>
  <dcterms:modified xsi:type="dcterms:W3CDTF">2015-09-27T06:44:00Z</dcterms:modified>
</cp:coreProperties>
</file>