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2D" w:rsidRPr="00AE5BCC" w:rsidRDefault="00DE2E4C" w:rsidP="00F41771">
      <w:pPr>
        <w:jc w:val="right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 xml:space="preserve"> </w:t>
      </w:r>
      <w:bookmarkStart w:id="0" w:name="_GoBack"/>
      <w:bookmarkEnd w:id="0"/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  <w:r w:rsidRPr="00AE5BCC">
        <w:rPr>
          <w:rFonts w:ascii="Times New Roman" w:eastAsia="Times New Roman" w:hAnsi="Times New Roman" w:cs="Times New Roman"/>
          <w:b/>
          <w:sz w:val="40"/>
          <w:szCs w:val="36"/>
          <w:lang w:eastAsia="en-US"/>
        </w:rPr>
        <w:t>Перспективный план работы с родителями в первой младшей группе</w:t>
      </w:r>
    </w:p>
    <w:p w:rsidR="0007012D" w:rsidRPr="00AE5BCC" w:rsidRDefault="0007012D" w:rsidP="0007012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  <w:r w:rsidRPr="00AE5BCC"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  <w:t>СЕНТЯБРЬ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4307"/>
        <w:gridCol w:w="7343"/>
        <w:gridCol w:w="2975"/>
      </w:tblGrid>
      <w:tr w:rsidR="0007012D" w:rsidRPr="00AE5BCC" w:rsidTr="00A6109B">
        <w:tc>
          <w:tcPr>
            <w:tcW w:w="473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en-US"/>
              </w:rPr>
              <w:t>№</w:t>
            </w:r>
          </w:p>
        </w:tc>
        <w:tc>
          <w:tcPr>
            <w:tcW w:w="4315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en-US"/>
              </w:rPr>
              <w:t>Форма работы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en-US"/>
              </w:rPr>
              <w:t>Цель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en-US"/>
              </w:rPr>
              <w:t>Ответственные</w:t>
            </w:r>
          </w:p>
        </w:tc>
      </w:tr>
      <w:tr w:rsidR="0007012D" w:rsidRPr="00AE5BCC" w:rsidTr="00A6109B">
        <w:tc>
          <w:tcPr>
            <w:tcW w:w="473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1.</w:t>
            </w:r>
          </w:p>
        </w:tc>
        <w:tc>
          <w:tcPr>
            <w:tcW w:w="4315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Родительское собрание «Адаптация ребенка в детском саду».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Дать родителям понятия адаптация. Знакомство родителей с работой детского сада. Что делать дома, чтобы ребенок быстрее привык к детскому саду.</w:t>
            </w:r>
          </w:p>
        </w:tc>
        <w:tc>
          <w:tcPr>
            <w:tcW w:w="2977" w:type="dxa"/>
          </w:tcPr>
          <w:p w:rsidR="0007012D" w:rsidRPr="00AE5BCC" w:rsidRDefault="00A6109B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</w:t>
            </w:r>
            <w:r w:rsidR="0007012D"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оспитатели.</w:t>
            </w:r>
          </w:p>
        </w:tc>
      </w:tr>
      <w:tr w:rsidR="0007012D" w:rsidRPr="00AE5BCC" w:rsidTr="00A6109B">
        <w:tc>
          <w:tcPr>
            <w:tcW w:w="473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2.</w:t>
            </w:r>
          </w:p>
        </w:tc>
        <w:tc>
          <w:tcPr>
            <w:tcW w:w="4315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Совместная подготовка к учебному году.</w:t>
            </w:r>
          </w:p>
          <w:p w:rsidR="0007012D" w:rsidRPr="00AE5BCC" w:rsidRDefault="0007012D" w:rsidP="00A6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Оформление родительского уголка: режим дня, расписание непосредственн</w:t>
            </w:r>
            <w:r w:rsidR="00A6109B"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о-образовательной деятельности.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Приобщать родителей к активной, совместной работе в новом учебном году.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Воспитатели.</w:t>
            </w:r>
          </w:p>
        </w:tc>
      </w:tr>
      <w:tr w:rsidR="0007012D" w:rsidRPr="00AE5BCC" w:rsidTr="00A6109B">
        <w:trPr>
          <w:trHeight w:val="3216"/>
        </w:trPr>
        <w:tc>
          <w:tcPr>
            <w:tcW w:w="473" w:type="dxa"/>
          </w:tcPr>
          <w:p w:rsidR="0007012D" w:rsidRPr="00AE5BCC" w:rsidRDefault="00A6109B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3</w:t>
            </w:r>
            <w:r w:rsidR="0007012D"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.</w:t>
            </w:r>
          </w:p>
        </w:tc>
        <w:tc>
          <w:tcPr>
            <w:tcW w:w="4315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Папка-передвижка «Основные задачи развития детей второго года жизни».</w:t>
            </w:r>
          </w:p>
        </w:tc>
        <w:tc>
          <w:tcPr>
            <w:tcW w:w="7369" w:type="dxa"/>
          </w:tcPr>
          <w:p w:rsid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Знакомить с особенностями воспитания ребенка этого возраста; играми, характерными для детей</w:t>
            </w:r>
          </w:p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 xml:space="preserve"> 1 – 2 лет.</w:t>
            </w:r>
          </w:p>
        </w:tc>
        <w:tc>
          <w:tcPr>
            <w:tcW w:w="2977" w:type="dxa"/>
          </w:tcPr>
          <w:p w:rsidR="0007012D" w:rsidRPr="00AE5BCC" w:rsidRDefault="00A6109B" w:rsidP="00A6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Воспитатели.</w:t>
            </w:r>
          </w:p>
        </w:tc>
      </w:tr>
    </w:tbl>
    <w:p w:rsidR="0007012D" w:rsidRPr="00AE5BCC" w:rsidRDefault="0007012D" w:rsidP="0007012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AE5BCC" w:rsidRDefault="00AE5BCC" w:rsidP="00A6109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AE5BCC" w:rsidP="00A610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en-US"/>
        </w:rPr>
        <w:lastRenderedPageBreak/>
        <w:t xml:space="preserve">                                                                            </w:t>
      </w:r>
      <w:r w:rsidR="00A6109B" w:rsidRPr="00AE5BCC"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  <w:t xml:space="preserve"> </w:t>
      </w:r>
      <w:r w:rsidR="0007012D" w:rsidRPr="00AE5BCC"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20"/>
        <w:gridCol w:w="7369"/>
        <w:gridCol w:w="2977"/>
      </w:tblGrid>
      <w:tr w:rsidR="0007012D" w:rsidRPr="00AE5BCC" w:rsidTr="00A6109B">
        <w:trPr>
          <w:trHeight w:val="2276"/>
        </w:trPr>
        <w:tc>
          <w:tcPr>
            <w:tcW w:w="468" w:type="dxa"/>
          </w:tcPr>
          <w:p w:rsidR="0007012D" w:rsidRPr="00AE5BCC" w:rsidRDefault="00A6109B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1</w:t>
            </w:r>
            <w:r w:rsidR="0007012D"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Консультация «Детские вопросы».</w:t>
            </w:r>
          </w:p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Стенд под рубрикой «О чем спрашивают наши дети?» (можно поместить подборку вопросов)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Показать значение детских вопросов в развитии любознательности дошкольника, вооружить родителей правильно отвечать на них.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Воспитатели.</w:t>
            </w:r>
          </w:p>
        </w:tc>
      </w:tr>
      <w:tr w:rsidR="0007012D" w:rsidRPr="00AE5BCC" w:rsidTr="00A6109B">
        <w:trPr>
          <w:trHeight w:val="2639"/>
        </w:trPr>
        <w:tc>
          <w:tcPr>
            <w:tcW w:w="468" w:type="dxa"/>
          </w:tcPr>
          <w:p w:rsidR="0007012D" w:rsidRPr="00AE5BCC" w:rsidRDefault="00A6109B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2</w:t>
            </w:r>
            <w:r w:rsidR="0007012D"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Анкетирование: «Какое место занимает физкультура в вашей семье».</w:t>
            </w:r>
          </w:p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Изучить потребности приобретения практических навыков оздоровления ребенка.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Воспитатели.</w:t>
            </w:r>
          </w:p>
        </w:tc>
      </w:tr>
      <w:tr w:rsidR="0007012D" w:rsidRPr="00AE5BCC" w:rsidTr="00A6109B">
        <w:trPr>
          <w:trHeight w:val="3054"/>
        </w:trPr>
        <w:tc>
          <w:tcPr>
            <w:tcW w:w="468" w:type="dxa"/>
          </w:tcPr>
          <w:p w:rsidR="0007012D" w:rsidRPr="00AE5BCC" w:rsidRDefault="00A6109B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3</w:t>
            </w:r>
            <w:r w:rsidR="0007012D"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Фотогазета «Как мы бережем здоровье».</w:t>
            </w:r>
          </w:p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Заинтересовать родителей совместно – спортивной деятельностью с детьми, воспитывать жизненную активность у детей и родителей.</w:t>
            </w:r>
          </w:p>
        </w:tc>
        <w:tc>
          <w:tcPr>
            <w:tcW w:w="2977" w:type="dxa"/>
          </w:tcPr>
          <w:p w:rsidR="0007012D" w:rsidRPr="00AE5BCC" w:rsidRDefault="00A6109B" w:rsidP="00A6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Воспитатели.</w:t>
            </w:r>
          </w:p>
        </w:tc>
      </w:tr>
    </w:tbl>
    <w:p w:rsidR="0007012D" w:rsidRPr="00AE5BCC" w:rsidRDefault="0007012D" w:rsidP="0007012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A6109B" w:rsidRPr="00AE5BCC" w:rsidRDefault="00A6109B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</w:p>
    <w:p w:rsidR="00A6109B" w:rsidRPr="00AE5BCC" w:rsidRDefault="00A6109B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</w:p>
    <w:p w:rsidR="00A6109B" w:rsidRPr="00AE5BCC" w:rsidRDefault="00A6109B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</w:p>
    <w:p w:rsidR="00AE5BCC" w:rsidRDefault="00AE5BCC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  <w:r w:rsidRPr="00AE5BCC"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  <w:lastRenderedPageBreak/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20"/>
        <w:gridCol w:w="7369"/>
        <w:gridCol w:w="2977"/>
      </w:tblGrid>
      <w:tr w:rsidR="0007012D" w:rsidRPr="00AE5BCC" w:rsidTr="00AE5BCC">
        <w:trPr>
          <w:trHeight w:val="1744"/>
        </w:trPr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2.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Беседа «Отец и сын», «Папина дочка».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Помочь понять особенности воспитания мальчиков и девочек в разные периоды развития.</w:t>
            </w:r>
          </w:p>
        </w:tc>
        <w:tc>
          <w:tcPr>
            <w:tcW w:w="2977" w:type="dxa"/>
          </w:tcPr>
          <w:p w:rsidR="0007012D" w:rsidRPr="00AE5BCC" w:rsidRDefault="00A6109B" w:rsidP="00A6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Воспитатели.</w:t>
            </w:r>
          </w:p>
        </w:tc>
      </w:tr>
      <w:tr w:rsidR="0007012D" w:rsidRPr="00AE5BCC" w:rsidTr="00AE5BCC">
        <w:trPr>
          <w:trHeight w:val="2264"/>
        </w:trPr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28"/>
                <w:lang w:eastAsia="en-US"/>
              </w:rPr>
              <w:t>3.</w:t>
            </w:r>
          </w:p>
        </w:tc>
        <w:tc>
          <w:tcPr>
            <w:tcW w:w="4320" w:type="dxa"/>
          </w:tcPr>
          <w:p w:rsidR="0007012D" w:rsidRPr="00AE5BCC" w:rsidRDefault="00AE5BCC" w:rsidP="00AE5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28"/>
                <w:lang w:eastAsia="en-US"/>
              </w:rPr>
              <w:t xml:space="preserve">Информационная папка: «Прогулка – это важно!», </w:t>
            </w:r>
          </w:p>
        </w:tc>
        <w:tc>
          <w:tcPr>
            <w:tcW w:w="7369" w:type="dxa"/>
          </w:tcPr>
          <w:p w:rsidR="0007012D" w:rsidRPr="00AE5BCC" w:rsidRDefault="00AE5BCC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28"/>
                <w:lang w:eastAsia="en-US"/>
              </w:rPr>
              <w:t>Дать знания о важности активного отдыха на улице, участии родителей в играх, воспитывать заинтересованность к нуждам и потребностям ребёнка</w:t>
            </w:r>
          </w:p>
        </w:tc>
        <w:tc>
          <w:tcPr>
            <w:tcW w:w="2977" w:type="dxa"/>
          </w:tcPr>
          <w:p w:rsidR="0007012D" w:rsidRPr="00AE5BCC" w:rsidRDefault="00AE5BCC" w:rsidP="00AE5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28"/>
                <w:lang w:eastAsia="en-US"/>
              </w:rPr>
              <w:t>Воспитатели.</w:t>
            </w:r>
          </w:p>
        </w:tc>
      </w:tr>
      <w:tr w:rsidR="0007012D" w:rsidRPr="00AE5BCC" w:rsidTr="00AE5BCC">
        <w:trPr>
          <w:trHeight w:val="2126"/>
        </w:trPr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4</w:t>
            </w:r>
            <w:r w:rsidRPr="00AE5BC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28"/>
                <w:lang w:eastAsia="en-US"/>
              </w:rPr>
              <w:t>.</w:t>
            </w:r>
          </w:p>
        </w:tc>
        <w:tc>
          <w:tcPr>
            <w:tcW w:w="4320" w:type="dxa"/>
          </w:tcPr>
          <w:p w:rsidR="0007012D" w:rsidRPr="00AE5BCC" w:rsidRDefault="00AE5BCC" w:rsidP="00AE5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Выставка детских работ «Планета творчества».</w:t>
            </w:r>
          </w:p>
        </w:tc>
        <w:tc>
          <w:tcPr>
            <w:tcW w:w="7369" w:type="dxa"/>
          </w:tcPr>
          <w:p w:rsidR="0007012D" w:rsidRPr="00AE5BCC" w:rsidRDefault="00AE5BCC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Поддерживать стремление родителей развивать художественную деятельность детей в детском саду.</w:t>
            </w:r>
          </w:p>
        </w:tc>
        <w:tc>
          <w:tcPr>
            <w:tcW w:w="2977" w:type="dxa"/>
          </w:tcPr>
          <w:p w:rsidR="0007012D" w:rsidRPr="00AE5BCC" w:rsidRDefault="00AE5BCC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28"/>
                <w:lang w:eastAsia="en-US"/>
              </w:rPr>
              <w:t>Воспитатели, дети</w:t>
            </w:r>
            <w:r w:rsidR="0007012D" w:rsidRPr="00AE5BC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28"/>
                <w:lang w:eastAsia="en-US"/>
              </w:rPr>
              <w:t>.</w:t>
            </w:r>
          </w:p>
        </w:tc>
      </w:tr>
    </w:tbl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AE5BCC" w:rsidP="00AE5B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  <w:t xml:space="preserve">                                                                             </w:t>
      </w:r>
      <w:r w:rsidR="0007012D" w:rsidRPr="00AE5BCC"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20"/>
        <w:gridCol w:w="7369"/>
        <w:gridCol w:w="2977"/>
      </w:tblGrid>
      <w:tr w:rsidR="0007012D" w:rsidRPr="00AE5BCC" w:rsidTr="00A6109B"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1.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Папка передвижка «Играем вместе» (подбор игр и игрушек).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Подвести родителей к осознанию  важности игры в жизни ребенка, познакомить с особенностями игры детей этой возрастной группы; дать родителям образцы семейных игр с ребенком; помочь понять ответственность взрослых за выбор детских игрушек.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Воспитатели.</w:t>
            </w:r>
          </w:p>
        </w:tc>
      </w:tr>
      <w:tr w:rsidR="0007012D" w:rsidRPr="00AE5BCC" w:rsidTr="00A6109B"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2.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Конкурс самоделок «Волшебные снежинки» (выставка снежинок).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Приглашение к совместной деятельности детей группы и родителей.</w:t>
            </w:r>
            <w:r w:rsidRPr="00AE5BCC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</w:t>
            </w: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Формировать у детей и родителей заинтересованность и желание совместно изготовить снежинки и украсить группу к празднику.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Воспитатели, родители, дети.</w:t>
            </w:r>
          </w:p>
        </w:tc>
      </w:tr>
      <w:tr w:rsidR="0007012D" w:rsidRPr="00AE5BCC" w:rsidTr="00A6109B"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3.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 xml:space="preserve">Фотогазета со стихами «Зимняя прогулка в детском саду». </w:t>
            </w: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ab/>
              <w:t xml:space="preserve"> Папка передвижка «Зимой гуляем, наблюдаем, трудимся, играем!» (о важности зимних прогулок).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 xml:space="preserve">Дать информацию о прогулках в детском саду, мероприятиях и видах деятельности на улице, подвижных играх. Воспитывать желание активно проводить время с детьми на улице. </w:t>
            </w: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ab/>
              <w:t xml:space="preserve"> 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Воспитатели.</w:t>
            </w:r>
          </w:p>
        </w:tc>
      </w:tr>
      <w:tr w:rsidR="0007012D" w:rsidRPr="00AE5BCC" w:rsidTr="00A6109B"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4.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Новогодний карнавал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Изготовление новогодних костюмов, принятие участия в утреннике, чтения стихов.</w:t>
            </w: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ab/>
              <w:t xml:space="preserve"> Получить положительные эмоции от праздника, удовлетворение от участия, воспитывать сплочение, коммуникабельность.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Воспитатели, родители, дети, музыкальный руководитель.</w:t>
            </w:r>
          </w:p>
        </w:tc>
      </w:tr>
    </w:tbl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AE5BCC" w:rsidP="00AE5B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en-US"/>
        </w:rPr>
        <w:t xml:space="preserve">                                                                                 </w:t>
      </w:r>
      <w:r w:rsidR="0007012D" w:rsidRPr="00AE5BCC"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20"/>
        <w:gridCol w:w="7369"/>
        <w:gridCol w:w="2977"/>
      </w:tblGrid>
      <w:tr w:rsidR="0007012D" w:rsidRPr="00AE5BCC" w:rsidTr="00A6109B">
        <w:trPr>
          <w:trHeight w:val="2509"/>
        </w:trPr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1.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Конкурс «Новогодняя игрушка».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Организация совместной работы родителей и детей в изготовлении новогодней игрушки из разнообразного материала. Развивать воображение и интерес, желание сделать игрушку красивой.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Воспитатели, родители, дети.</w:t>
            </w:r>
          </w:p>
        </w:tc>
      </w:tr>
      <w:tr w:rsidR="0007012D" w:rsidRPr="00AE5BCC" w:rsidTr="00A6109B">
        <w:trPr>
          <w:trHeight w:val="2908"/>
        </w:trPr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2.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Оформление наглядной агитации «Безопасность детей  в быту».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Знакомить с правилами обращения с бытовой техникой.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Воспитатели, дети.</w:t>
            </w:r>
          </w:p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</w:p>
        </w:tc>
      </w:tr>
      <w:tr w:rsidR="0007012D" w:rsidRPr="00AE5BCC" w:rsidTr="00A6109B">
        <w:trPr>
          <w:trHeight w:val="2114"/>
        </w:trPr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3.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Акция «Помоги тем, кто рядом» (изготовление кормушек для птиц).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Прививать любовь к животным, совместная работа родителей и детей в изготовлении кормушек для птиц.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Родители, дети.</w:t>
            </w:r>
          </w:p>
        </w:tc>
      </w:tr>
    </w:tbl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A6109B" w:rsidP="00A610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  <w:r w:rsidRPr="00AE5BCC">
        <w:rPr>
          <w:rFonts w:ascii="Times New Roman" w:eastAsia="Times New Roman" w:hAnsi="Times New Roman" w:cs="Times New Roman"/>
          <w:sz w:val="32"/>
          <w:szCs w:val="28"/>
          <w:lang w:eastAsia="en-US"/>
        </w:rPr>
        <w:t xml:space="preserve">                                                                                         </w:t>
      </w:r>
      <w:r w:rsidR="0007012D" w:rsidRPr="00AE5BCC"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20"/>
        <w:gridCol w:w="7369"/>
        <w:gridCol w:w="2977"/>
      </w:tblGrid>
      <w:tr w:rsidR="0007012D" w:rsidRPr="00AE5BCC" w:rsidTr="00A6109B">
        <w:trPr>
          <w:trHeight w:val="2173"/>
        </w:trPr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1.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Консультация: «Какие сказки читать детям».</w:t>
            </w:r>
          </w:p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Акция «Подари книгу».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Обращать внимание родителей на возможности интеллектуального  развития ребенка в семье и детском саду на подбор художественной литературы.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Воспитатели.</w:t>
            </w:r>
          </w:p>
        </w:tc>
      </w:tr>
      <w:tr w:rsidR="0007012D" w:rsidRPr="00AE5BCC" w:rsidTr="00A6109B">
        <w:trPr>
          <w:trHeight w:val="1976"/>
        </w:trPr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3.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Выставка детских работ «Планета творчества».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Поддерживать стремление родителей развивать художественную деятельность детей в детском саду.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Воспитатели, дети.</w:t>
            </w:r>
          </w:p>
        </w:tc>
      </w:tr>
      <w:tr w:rsidR="0007012D" w:rsidRPr="00AE5BCC" w:rsidTr="00A6109B">
        <w:trPr>
          <w:trHeight w:val="1835"/>
        </w:trPr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4.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Фотогазета «Самый лучший папа мой!».</w:t>
            </w:r>
          </w:p>
          <w:p w:rsidR="0007012D" w:rsidRPr="00AE5BCC" w:rsidRDefault="00A6109B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 xml:space="preserve"> </w:t>
            </w:r>
          </w:p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 xml:space="preserve">Привлечь мам и детей к оформлению выставки–поздравления </w:t>
            </w:r>
            <w:proofErr w:type="gramStart"/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к</w:t>
            </w:r>
            <w:proofErr w:type="gramEnd"/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 xml:space="preserve"> Дню защитника Отечества. Воспитывать желание делать подарки, проявлять творчество.</w:t>
            </w:r>
          </w:p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Воспитатели, родители, дети.</w:t>
            </w:r>
          </w:p>
        </w:tc>
      </w:tr>
    </w:tbl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AE5BCC" w:rsidP="00AE5B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en-US"/>
        </w:rPr>
        <w:t xml:space="preserve">                                                                                           </w:t>
      </w:r>
      <w:r w:rsidR="0007012D" w:rsidRPr="00AE5BCC"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20"/>
        <w:gridCol w:w="7369"/>
        <w:gridCol w:w="2977"/>
      </w:tblGrid>
      <w:tr w:rsidR="0007012D" w:rsidRPr="00AE5BCC" w:rsidTr="00A6109B">
        <w:trPr>
          <w:trHeight w:val="2367"/>
        </w:trPr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1.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Организация фотовыставки с рассказами о мамах. «Мамочка любимая моя!» (оформление детскими рисунками).</w:t>
            </w:r>
          </w:p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Развлечение «Милая мамочка, мама моя»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Привлечь пап и детей к оформлению выставки–поздравления к 8 Марта. Воспитывать желание делать подарки, проявлять творчество.</w:t>
            </w:r>
            <w:r w:rsidRPr="00AE5BCC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</w:t>
            </w: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Воспитатели, родители, дети, музыкальный руководитель.</w:t>
            </w:r>
          </w:p>
        </w:tc>
      </w:tr>
      <w:tr w:rsidR="0007012D" w:rsidRPr="00AE5BCC" w:rsidTr="00A6109B">
        <w:trPr>
          <w:trHeight w:val="2258"/>
        </w:trPr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2.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 xml:space="preserve">«День самоуправления». </w:t>
            </w: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ab/>
              <w:t xml:space="preserve"> Фоторепортаж «Наши успехи в дни самоуправления!», выставки продуктивной деятельности с занятий.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Привлечь родителей к воспитанию детей, научить управлять детским коллективом, выполнять с ними задания, доводить дело до конца, воспитывать уверенность в себе.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Воспитатели, родители.</w:t>
            </w:r>
          </w:p>
        </w:tc>
      </w:tr>
      <w:tr w:rsidR="0007012D" w:rsidRPr="00AE5BCC" w:rsidTr="00A6109B">
        <w:trPr>
          <w:trHeight w:val="1964"/>
        </w:trPr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3.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Фотовыставка «День рождение – праздник детства».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 xml:space="preserve">Приобщать родителей к активной жизни в группе и умению совместно с детьми проводить отдых. 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Воспитатели, родители, дети, музыкальный руководитель.</w:t>
            </w:r>
          </w:p>
        </w:tc>
      </w:tr>
    </w:tbl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AE5BCC" w:rsidRPr="00AE5BCC" w:rsidRDefault="00AE5BCC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</w:p>
    <w:p w:rsidR="00AE5BCC" w:rsidRPr="00AE5BCC" w:rsidRDefault="00AE5BCC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  <w:r w:rsidRPr="00AE5BCC"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20"/>
        <w:gridCol w:w="7369"/>
        <w:gridCol w:w="2977"/>
      </w:tblGrid>
      <w:tr w:rsidR="0007012D" w:rsidRPr="00AE5BCC" w:rsidTr="00AE5BCC">
        <w:trPr>
          <w:trHeight w:val="2083"/>
        </w:trPr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1.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Тематическая выставка рисунков «В полёте» посвящённая Дню космонавтики (совместная работа детей и родителей).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Приобщение пап к воспитанию детей, проведению совместной деятельности. Воспитывать желание проявить активность.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Воспитатели, родители.</w:t>
            </w:r>
          </w:p>
        </w:tc>
      </w:tr>
      <w:tr w:rsidR="0007012D" w:rsidRPr="00AE5BCC" w:rsidTr="00AE5BCC">
        <w:trPr>
          <w:trHeight w:val="1971"/>
        </w:trPr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2.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Родительское собрание «Вечер вопросов и ответов» - итоги за год. Анкетирование «Удовлетворенность работой ДОУ».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Дать информацию об успехах детей. Дать возможность обдумать и предложить новые виды деятельности на следующий год.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Воспитатели.</w:t>
            </w:r>
          </w:p>
        </w:tc>
      </w:tr>
      <w:tr w:rsidR="0007012D" w:rsidRPr="00AE5BCC" w:rsidTr="00AE5BCC">
        <w:trPr>
          <w:trHeight w:val="1701"/>
        </w:trPr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3.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 xml:space="preserve">Фотовыставка "Мой ребенок в детском саду”. 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Родители и воспитатели совместно готовят фотографии детей в детском саду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Воспитатели, родители.</w:t>
            </w:r>
          </w:p>
        </w:tc>
      </w:tr>
      <w:tr w:rsidR="0007012D" w:rsidRPr="00AE5BCC" w:rsidTr="00AE5BCC">
        <w:trPr>
          <w:trHeight w:val="2108"/>
        </w:trPr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4.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Консультация «Прогулки и их значение для укрепления здоровья ребёнка»</w:t>
            </w:r>
          </w:p>
          <w:p w:rsidR="00AE5BCC" w:rsidRPr="00AE5BCC" w:rsidRDefault="0007012D" w:rsidP="00AE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 xml:space="preserve">Информационная папка: </w:t>
            </w:r>
          </w:p>
          <w:p w:rsidR="0007012D" w:rsidRPr="00AE5BCC" w:rsidRDefault="0007012D" w:rsidP="00AE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«Игры на природе!».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Дать знания о важности активного отдыха на улице, участии родителей в играх, воспитывать заинтересованность к нуждам и потребностям ребёнка.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Воспитатели, медицинская сестра.</w:t>
            </w:r>
          </w:p>
        </w:tc>
      </w:tr>
    </w:tbl>
    <w:p w:rsidR="0007012D" w:rsidRPr="00AE5BCC" w:rsidRDefault="0007012D" w:rsidP="0007012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07012D" w:rsidP="0007012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07012D" w:rsidRPr="00AE5BCC" w:rsidRDefault="00AE5BCC" w:rsidP="00AE5B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en-US"/>
        </w:rPr>
        <w:t xml:space="preserve">                                                                                          </w:t>
      </w:r>
      <w:r w:rsidR="0007012D" w:rsidRPr="00AE5BCC"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20"/>
        <w:gridCol w:w="7369"/>
        <w:gridCol w:w="2977"/>
      </w:tblGrid>
      <w:tr w:rsidR="0007012D" w:rsidRPr="00AE5BCC" w:rsidTr="00AE5BCC">
        <w:trPr>
          <w:trHeight w:val="2072"/>
        </w:trPr>
        <w:tc>
          <w:tcPr>
            <w:tcW w:w="468" w:type="dxa"/>
          </w:tcPr>
          <w:p w:rsidR="0007012D" w:rsidRPr="00AE5BCC" w:rsidRDefault="0007012D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1.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 xml:space="preserve">Организация выставки – поделок </w:t>
            </w:r>
            <w:proofErr w:type="gramStart"/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к</w:t>
            </w:r>
            <w:proofErr w:type="gramEnd"/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 xml:space="preserve"> Дню Победы.</w:t>
            </w:r>
            <w:r w:rsidRPr="00AE5BCC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</w:t>
            </w: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Информационные файлы «Мои родные защищали Родину».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Привлечь родителей к участию в дне памяти участников в ВОВ, творческому изготовлению поделок из любого материала. Воспитывать желание знать больше о родных.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Воспитатели, родители, дети</w:t>
            </w:r>
          </w:p>
        </w:tc>
      </w:tr>
      <w:tr w:rsidR="0007012D" w:rsidRPr="00AE5BCC" w:rsidTr="00AE5BCC">
        <w:trPr>
          <w:trHeight w:val="2102"/>
        </w:trPr>
        <w:tc>
          <w:tcPr>
            <w:tcW w:w="468" w:type="dxa"/>
          </w:tcPr>
          <w:p w:rsidR="0007012D" w:rsidRPr="00AE5BCC" w:rsidRDefault="00AE5BCC" w:rsidP="0007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2</w:t>
            </w:r>
            <w:r w:rsidR="0007012D"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.</w:t>
            </w:r>
          </w:p>
        </w:tc>
        <w:tc>
          <w:tcPr>
            <w:tcW w:w="4320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Подготовка участка к летнему периоду. Папка - передвижка: «Чем занять ребенка летом».</w:t>
            </w:r>
          </w:p>
        </w:tc>
        <w:tc>
          <w:tcPr>
            <w:tcW w:w="7369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 xml:space="preserve">Привлечь родителей к подготовке группы к летнему периоду работы, дать информацию о </w:t>
            </w:r>
            <w:proofErr w:type="gramStart"/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том</w:t>
            </w:r>
            <w:proofErr w:type="gramEnd"/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 xml:space="preserve"> как провести лето с ребенком.</w:t>
            </w:r>
          </w:p>
        </w:tc>
        <w:tc>
          <w:tcPr>
            <w:tcW w:w="2977" w:type="dxa"/>
          </w:tcPr>
          <w:p w:rsidR="0007012D" w:rsidRPr="00AE5BCC" w:rsidRDefault="0007012D" w:rsidP="000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</w:pPr>
            <w:r w:rsidRPr="00AE5BCC">
              <w:rPr>
                <w:rFonts w:ascii="Times New Roman" w:eastAsia="Times New Roman" w:hAnsi="Times New Roman" w:cs="Times New Roman"/>
                <w:sz w:val="32"/>
                <w:szCs w:val="28"/>
                <w:lang w:eastAsia="en-US"/>
              </w:rPr>
              <w:t>Воспитатели.</w:t>
            </w:r>
          </w:p>
        </w:tc>
      </w:tr>
    </w:tbl>
    <w:p w:rsidR="0007012D" w:rsidRPr="0007012D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012D" w:rsidRPr="0007012D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012D" w:rsidRPr="0007012D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012D" w:rsidRPr="0007012D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012D" w:rsidRPr="0007012D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012D" w:rsidRPr="0007012D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012D" w:rsidRPr="0007012D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012D" w:rsidRPr="0007012D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012D" w:rsidRPr="0007012D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012D" w:rsidRPr="0007012D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012D" w:rsidRPr="0007012D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012D" w:rsidRPr="0007012D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012D" w:rsidRPr="0007012D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012D" w:rsidRPr="0007012D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012D" w:rsidRPr="0007012D" w:rsidRDefault="0007012D" w:rsidP="0007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012D" w:rsidRDefault="0007012D" w:rsidP="00F41771">
      <w:pPr>
        <w:jc w:val="right"/>
        <w:rPr>
          <w:b/>
          <w:sz w:val="32"/>
          <w:szCs w:val="28"/>
          <w:u w:val="single"/>
        </w:rPr>
      </w:pPr>
    </w:p>
    <w:p w:rsidR="0007012D" w:rsidRDefault="0007012D" w:rsidP="00F41771">
      <w:pPr>
        <w:jc w:val="right"/>
        <w:rPr>
          <w:b/>
          <w:sz w:val="32"/>
          <w:szCs w:val="28"/>
          <w:u w:val="single"/>
        </w:rPr>
      </w:pPr>
    </w:p>
    <w:sectPr w:rsidR="0007012D" w:rsidSect="0007012D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2E2A"/>
    <w:multiLevelType w:val="multilevel"/>
    <w:tmpl w:val="6582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709D3"/>
    <w:multiLevelType w:val="multilevel"/>
    <w:tmpl w:val="3976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B3B47"/>
    <w:multiLevelType w:val="multilevel"/>
    <w:tmpl w:val="C3D6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31716"/>
    <w:multiLevelType w:val="multilevel"/>
    <w:tmpl w:val="B7D0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418EE"/>
    <w:multiLevelType w:val="multilevel"/>
    <w:tmpl w:val="2F8E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655EA"/>
    <w:multiLevelType w:val="multilevel"/>
    <w:tmpl w:val="6EFE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C5792"/>
    <w:multiLevelType w:val="multilevel"/>
    <w:tmpl w:val="A456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F10F5"/>
    <w:multiLevelType w:val="multilevel"/>
    <w:tmpl w:val="9A10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1751D"/>
    <w:multiLevelType w:val="multilevel"/>
    <w:tmpl w:val="63DE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835AB"/>
    <w:multiLevelType w:val="multilevel"/>
    <w:tmpl w:val="4DD4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32126"/>
    <w:multiLevelType w:val="multilevel"/>
    <w:tmpl w:val="B3E4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B5B12"/>
    <w:multiLevelType w:val="multilevel"/>
    <w:tmpl w:val="28DA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027398"/>
    <w:multiLevelType w:val="multilevel"/>
    <w:tmpl w:val="C402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042B14"/>
    <w:multiLevelType w:val="multilevel"/>
    <w:tmpl w:val="A55A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178F2"/>
    <w:multiLevelType w:val="multilevel"/>
    <w:tmpl w:val="787C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AB5215"/>
    <w:multiLevelType w:val="multilevel"/>
    <w:tmpl w:val="562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AE27E8"/>
    <w:multiLevelType w:val="multilevel"/>
    <w:tmpl w:val="4DE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342FC5"/>
    <w:multiLevelType w:val="multilevel"/>
    <w:tmpl w:val="AF92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8175B"/>
    <w:multiLevelType w:val="multilevel"/>
    <w:tmpl w:val="7690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5B413F"/>
    <w:multiLevelType w:val="multilevel"/>
    <w:tmpl w:val="6A1C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4152EC"/>
    <w:multiLevelType w:val="multilevel"/>
    <w:tmpl w:val="BD94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E82433"/>
    <w:multiLevelType w:val="multilevel"/>
    <w:tmpl w:val="CAA6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741319"/>
    <w:multiLevelType w:val="multilevel"/>
    <w:tmpl w:val="BF7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D20E21"/>
    <w:multiLevelType w:val="multilevel"/>
    <w:tmpl w:val="8756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BB1BCA"/>
    <w:multiLevelType w:val="multilevel"/>
    <w:tmpl w:val="9E2A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713F66"/>
    <w:multiLevelType w:val="multilevel"/>
    <w:tmpl w:val="D64A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FE1C42"/>
    <w:multiLevelType w:val="multilevel"/>
    <w:tmpl w:val="7374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E86945"/>
    <w:multiLevelType w:val="multilevel"/>
    <w:tmpl w:val="AF8E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C85678"/>
    <w:multiLevelType w:val="multilevel"/>
    <w:tmpl w:val="DFE4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916CC0"/>
    <w:multiLevelType w:val="multilevel"/>
    <w:tmpl w:val="9574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16"/>
  </w:num>
  <w:num w:numId="5">
    <w:abstractNumId w:val="23"/>
  </w:num>
  <w:num w:numId="6">
    <w:abstractNumId w:val="22"/>
  </w:num>
  <w:num w:numId="7">
    <w:abstractNumId w:val="8"/>
  </w:num>
  <w:num w:numId="8">
    <w:abstractNumId w:val="20"/>
  </w:num>
  <w:num w:numId="9">
    <w:abstractNumId w:val="28"/>
  </w:num>
  <w:num w:numId="10">
    <w:abstractNumId w:val="21"/>
  </w:num>
  <w:num w:numId="11">
    <w:abstractNumId w:val="18"/>
  </w:num>
  <w:num w:numId="12">
    <w:abstractNumId w:val="3"/>
  </w:num>
  <w:num w:numId="13">
    <w:abstractNumId w:val="2"/>
  </w:num>
  <w:num w:numId="14">
    <w:abstractNumId w:val="17"/>
  </w:num>
  <w:num w:numId="15">
    <w:abstractNumId w:val="29"/>
  </w:num>
  <w:num w:numId="16">
    <w:abstractNumId w:val="26"/>
  </w:num>
  <w:num w:numId="17">
    <w:abstractNumId w:val="25"/>
  </w:num>
  <w:num w:numId="18">
    <w:abstractNumId w:val="7"/>
  </w:num>
  <w:num w:numId="19">
    <w:abstractNumId w:val="24"/>
  </w:num>
  <w:num w:numId="20">
    <w:abstractNumId w:val="11"/>
  </w:num>
  <w:num w:numId="21">
    <w:abstractNumId w:val="14"/>
  </w:num>
  <w:num w:numId="22">
    <w:abstractNumId w:val="12"/>
  </w:num>
  <w:num w:numId="23">
    <w:abstractNumId w:val="5"/>
  </w:num>
  <w:num w:numId="24">
    <w:abstractNumId w:val="13"/>
  </w:num>
  <w:num w:numId="25">
    <w:abstractNumId w:val="10"/>
  </w:num>
  <w:num w:numId="26">
    <w:abstractNumId w:val="27"/>
  </w:num>
  <w:num w:numId="27">
    <w:abstractNumId w:val="1"/>
  </w:num>
  <w:num w:numId="28">
    <w:abstractNumId w:val="9"/>
  </w:num>
  <w:num w:numId="29">
    <w:abstractNumId w:val="1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82C"/>
    <w:rsid w:val="0007012D"/>
    <w:rsid w:val="002F2BC2"/>
    <w:rsid w:val="0030087D"/>
    <w:rsid w:val="0031082C"/>
    <w:rsid w:val="003E4CD6"/>
    <w:rsid w:val="004D2AEB"/>
    <w:rsid w:val="00647562"/>
    <w:rsid w:val="00716394"/>
    <w:rsid w:val="007D786C"/>
    <w:rsid w:val="008D6B0F"/>
    <w:rsid w:val="00A6109B"/>
    <w:rsid w:val="00AE5BCC"/>
    <w:rsid w:val="00C415E1"/>
    <w:rsid w:val="00DE2E4C"/>
    <w:rsid w:val="00E73F6F"/>
    <w:rsid w:val="00F41771"/>
    <w:rsid w:val="00FA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C2"/>
  </w:style>
  <w:style w:type="paragraph" w:styleId="1">
    <w:name w:val="heading 1"/>
    <w:basedOn w:val="a"/>
    <w:next w:val="a"/>
    <w:link w:val="10"/>
    <w:uiPriority w:val="9"/>
    <w:qFormat/>
    <w:rsid w:val="00310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31082C"/>
  </w:style>
  <w:style w:type="character" w:customStyle="1" w:styleId="c3">
    <w:name w:val="c3"/>
    <w:basedOn w:val="a0"/>
    <w:rsid w:val="0031082C"/>
  </w:style>
  <w:style w:type="character" w:customStyle="1" w:styleId="c0">
    <w:name w:val="c0"/>
    <w:basedOn w:val="a0"/>
    <w:rsid w:val="0031082C"/>
  </w:style>
  <w:style w:type="table" w:styleId="a3">
    <w:name w:val="Table Grid"/>
    <w:basedOn w:val="a1"/>
    <w:uiPriority w:val="59"/>
    <w:rsid w:val="00310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15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31E7-F085-4AC0-8E36-522E8DFF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СССР</cp:lastModifiedBy>
  <cp:revision>12</cp:revision>
  <dcterms:created xsi:type="dcterms:W3CDTF">2014-10-14T11:37:00Z</dcterms:created>
  <dcterms:modified xsi:type="dcterms:W3CDTF">2015-10-04T08:57:00Z</dcterms:modified>
</cp:coreProperties>
</file>