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23" w:rsidRPr="00461423" w:rsidRDefault="00461423" w:rsidP="00461423">
      <w:pPr>
        <w:shd w:val="clear" w:color="auto" w:fill="FFFFCC"/>
        <w:spacing w:beforeAutospacing="1" w:after="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color w:val="000080"/>
          <w:sz w:val="24"/>
          <w:szCs w:val="24"/>
          <w:lang w:eastAsia="ru-RU"/>
        </w:rPr>
        <w:t>Музыка обладает возможностями воздействия не только на взрослых, но и на детей самого раннего возраста. Более того, и это доказано, даже внутриутробный период чрезвычайно важен для последующего развития человека: музыка, которую слушает будущая мать, оказывает положительное влияние на самочувствие развивающегося ребенка (может быть, и формирует его вкусы и предпочтения). Из сказанного можно сделать вывод о том, сколь важно создавать условия для формирования основ музыкальной культуры детей дошкольного возраста.</w:t>
      </w:r>
    </w:p>
    <w:p w:rsidR="00461423" w:rsidRPr="00461423" w:rsidRDefault="00461423" w:rsidP="00461423">
      <w:pPr>
        <w:shd w:val="clear" w:color="auto" w:fill="FFFFCC"/>
        <w:spacing w:beforeAutospacing="1" w:after="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b/>
          <w:bCs/>
          <w:color w:val="000080"/>
          <w:sz w:val="24"/>
          <w:szCs w:val="24"/>
          <w:lang w:eastAsia="ru-RU"/>
        </w:rPr>
        <w:t>Основными задачами</w:t>
      </w:r>
      <w:r w:rsidRPr="00461423">
        <w:rPr>
          <w:rFonts w:ascii="Verdana" w:eastAsia="Times New Roman" w:hAnsi="Verdana" w:cs="Tahoma"/>
          <w:color w:val="000080"/>
          <w:sz w:val="24"/>
          <w:szCs w:val="24"/>
          <w:lang w:eastAsia="ru-RU"/>
        </w:rPr>
        <w:t> музыкального воспитания можно считать:</w:t>
      </w:r>
    </w:p>
    <w:p w:rsidR="00461423" w:rsidRPr="00461423" w:rsidRDefault="00461423" w:rsidP="00461423">
      <w:pPr>
        <w:shd w:val="clear" w:color="auto" w:fill="FFFFCC"/>
        <w:spacing w:before="100" w:beforeAutospacing="1" w:after="10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color w:val="000080"/>
          <w:sz w:val="24"/>
          <w:szCs w:val="24"/>
          <w:lang w:eastAsia="ru-RU"/>
        </w:rPr>
        <w:t>1. Воспитывать любовь и интерес к музыке. Только развитие эмоциональной отзывчивости и восприимчивости дает возможность широко использовать воспитательное воздействие музыки.</w:t>
      </w:r>
      <w:r w:rsidRPr="00461423">
        <w:rPr>
          <w:rFonts w:ascii="Verdana" w:eastAsia="Times New Roman" w:hAnsi="Verdana" w:cs="Tahoma"/>
          <w:color w:val="000080"/>
          <w:sz w:val="24"/>
          <w:szCs w:val="24"/>
          <w:lang w:eastAsia="ru-RU"/>
        </w:rPr>
        <w:br/>
        <w:t>2. 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r w:rsidRPr="00461423">
        <w:rPr>
          <w:rFonts w:ascii="Verdana" w:eastAsia="Times New Roman" w:hAnsi="Verdana" w:cs="Tahoma"/>
          <w:color w:val="000080"/>
          <w:sz w:val="24"/>
          <w:szCs w:val="24"/>
          <w:lang w:eastAsia="ru-RU"/>
        </w:rPr>
        <w:br/>
        <w:t>3. 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начальными элементами музыкальной грамоты. Все это позволит им действовать осознанно, непринужденно, выразительно.</w:t>
      </w:r>
      <w:r w:rsidRPr="00461423">
        <w:rPr>
          <w:rFonts w:ascii="Verdana" w:eastAsia="Times New Roman" w:hAnsi="Verdana" w:cs="Tahoma"/>
          <w:color w:val="000080"/>
          <w:sz w:val="24"/>
          <w:szCs w:val="24"/>
          <w:lang w:eastAsia="ru-RU"/>
        </w:rPr>
        <w:br/>
        <w:t>4. Развивать общую музыкальность детей (сенсорные способности, ладовысотный слух, чувство ритма), формировать певческий голос и 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r w:rsidRPr="00461423">
        <w:rPr>
          <w:rFonts w:ascii="Verdana" w:eastAsia="Times New Roman" w:hAnsi="Verdana" w:cs="Tahoma"/>
          <w:color w:val="000080"/>
          <w:sz w:val="24"/>
          <w:szCs w:val="24"/>
          <w:lang w:eastAsia="ru-RU"/>
        </w:rPr>
        <w:br/>
        <w:t>5. 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r w:rsidRPr="00461423">
        <w:rPr>
          <w:rFonts w:ascii="Verdana" w:eastAsia="Times New Roman" w:hAnsi="Verdana" w:cs="Tahoma"/>
          <w:color w:val="000080"/>
          <w:sz w:val="24"/>
          <w:szCs w:val="24"/>
          <w:lang w:eastAsia="ru-RU"/>
        </w:rPr>
        <w:br/>
        <w:t>6. Развивать творческое отношение к музыке прежде всего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попевок. </w:t>
      </w:r>
    </w:p>
    <w:p w:rsidR="00461423" w:rsidRPr="00461423" w:rsidRDefault="00461423" w:rsidP="00461423">
      <w:pPr>
        <w:shd w:val="clear" w:color="auto" w:fill="FFFFCC"/>
        <w:spacing w:before="100" w:beforeAutospacing="1" w:after="10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color w:val="000080"/>
          <w:sz w:val="24"/>
          <w:szCs w:val="24"/>
          <w:lang w:eastAsia="ru-RU"/>
        </w:rPr>
        <w:t>Это помогает выявлению самостоятельности, инициативы, стремления использовать в повседневной жизни выученный репертуар, музицировать на инструментах, петь, танцевать. Конечно, такие проявления более характерны для детей среднего и старшего дошкольного возраста. </w:t>
      </w:r>
    </w:p>
    <w:p w:rsidR="00461423" w:rsidRPr="00461423" w:rsidRDefault="00461423" w:rsidP="00461423">
      <w:pPr>
        <w:shd w:val="clear" w:color="auto" w:fill="FFFFCC"/>
        <w:spacing w:before="100" w:beforeAutospacing="1" w:after="10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color w:val="000080"/>
          <w:sz w:val="24"/>
          <w:szCs w:val="24"/>
          <w:lang w:eastAsia="ru-RU"/>
        </w:rPr>
        <w:t xml:space="preserve">         Успешное решение перечисленных задач зависит от содержания музыкального воспитания, прежде всего от значимости используемого репертуара, методов и приемов обучения, форм организации музыкальной деятельности и др.В ребенке важно развивать все лучшее, что заложено в нем от природы; учитывая склонности к определенным видам музыкальной деятельности, на основе различных природных </w:t>
      </w:r>
      <w:r w:rsidRPr="00461423">
        <w:rPr>
          <w:rFonts w:ascii="Verdana" w:eastAsia="Times New Roman" w:hAnsi="Verdana" w:cs="Tahoma"/>
          <w:color w:val="000080"/>
          <w:sz w:val="24"/>
          <w:szCs w:val="24"/>
          <w:lang w:eastAsia="ru-RU"/>
        </w:rPr>
        <w:lastRenderedPageBreak/>
        <w:t>задатков формировать специальные музыкальные способности, способствовать общему развитию.</w:t>
      </w:r>
    </w:p>
    <w:p w:rsidR="00461423" w:rsidRPr="00461423" w:rsidRDefault="00461423" w:rsidP="00461423">
      <w:pPr>
        <w:shd w:val="clear" w:color="auto" w:fill="FFFFCC"/>
        <w:spacing w:before="100" w:beforeAutospacing="1" w:after="10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color w:val="000080"/>
          <w:sz w:val="24"/>
          <w:szCs w:val="24"/>
          <w:lang w:eastAsia="ru-RU"/>
        </w:rPr>
        <w:t>        Музыкальные способности детей проявляются у каждого по-разному. У некоторых уже на первом году жизни все три основные способности - ладовое чувство, музыкально-слуховые представления и чувство ритма - выражаются достаточно ярко, быстро и легко развиваются, это свидетельствует о музыкальности; у других позже, труднее. Наиболее сложно развиваются музыкально - слуховые представления - способность воспроизводить мелодию голоса, точно ее, интонируя, или подбирать ее по слуху на музыкальном инструменте. У большинства детей эта способность проявляется лишь к пяти годам. Но отсутствие раннего проявления способностей, подчеркивает музыкант-психолог Б.М.Теплов, не является показателем слабости или тем более отсутствие способностей. Большое значение имеет то окружение, в котором растет ребенок (особенно в первые годы жизни). Раннее проявление музыкальных способностей наблюдается, как правило, именно у детей, получающих достаточно богатые музыкальные впечатления.</w:t>
      </w:r>
    </w:p>
    <w:p w:rsidR="00461423" w:rsidRPr="00461423" w:rsidRDefault="00461423" w:rsidP="00461423">
      <w:pPr>
        <w:shd w:val="clear" w:color="auto" w:fill="FFFFCC"/>
        <w:spacing w:before="100" w:beforeAutospacing="1" w:after="10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color w:val="000080"/>
          <w:sz w:val="24"/>
          <w:szCs w:val="24"/>
          <w:lang w:eastAsia="ru-RU"/>
        </w:rPr>
        <w:br/>
        <w:t>       </w:t>
      </w:r>
      <w:r w:rsidRPr="00461423">
        <w:rPr>
          <w:rFonts w:ascii="Verdana" w:eastAsia="Times New Roman" w:hAnsi="Verdana" w:cs="Tahoma"/>
          <w:b/>
          <w:bCs/>
          <w:color w:val="000080"/>
          <w:sz w:val="24"/>
          <w:szCs w:val="24"/>
          <w:lang w:eastAsia="ru-RU"/>
        </w:rPr>
        <w:t>В детском саду </w:t>
      </w:r>
      <w:r w:rsidRPr="00461423">
        <w:rPr>
          <w:rFonts w:ascii="Verdana" w:eastAsia="Times New Roman" w:hAnsi="Verdana" w:cs="Tahoma"/>
          <w:color w:val="000080"/>
          <w:sz w:val="24"/>
          <w:szCs w:val="24"/>
          <w:lang w:eastAsia="ru-RU"/>
        </w:rPr>
        <w:t>мы ежедневно занимаемся музыкальной деятельностью. Работаем над развитием музыкальных способностей, прививаем эстетический вкус. Детский сад и семья два главных коллектива, ответственных за развитие и воспитание ребенка.Музыкальное искусство имеет огромное значение в умственном, нравственном, эстетическом и физическом воспитании. Начинаем работать с детьми в возрасте от полутора лет и, провожаем их в школу. На этом этапе пути продолжительностью в шесть лет ребята систематически, последовательно занимаются всеми видами музыкальной деятельности. Учим детей петь, танцевать, слушать, играть на музыкальных инструментах. В процессе разучивания, пения у детей развивается память, крепнут голосовые связки, умение правильно дышать. Идет постоянная работа над дикцией, ребенок учится правильно пропевать звуки, слова, предложения.Учим детей выразительно, ритмично, красиво танцевать. Выражать в танце свои чувства и эмоции. Дети учатся приглашать на танец друг друга и провожать после танца. Танцевать это очень полезно для здоровья, у ребенка развивается правильная осанка, в дальнейшем он будет чувствовать себя уверенно в любой ситуации. Так же прививаем любовь к классической музыке, расширяется кругозор. При систематическом слушании музыки у детей вырабатывается усидчивость, внимание это уже подготовка к школе и дальнейшей жизни. Мы видим в каждом ребенке таланты и способности, помогаем развивать их в дальнейшем.</w:t>
      </w:r>
    </w:p>
    <w:p w:rsidR="00461423" w:rsidRPr="00461423" w:rsidRDefault="00461423" w:rsidP="00461423">
      <w:pPr>
        <w:shd w:val="clear" w:color="auto" w:fill="FFFFCC"/>
        <w:spacing w:before="100" w:beforeAutospacing="1" w:after="10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color w:val="000080"/>
          <w:sz w:val="24"/>
          <w:szCs w:val="24"/>
          <w:lang w:eastAsia="ru-RU"/>
        </w:rPr>
        <w:br/>
        <w:t>     </w:t>
      </w:r>
      <w:r w:rsidRPr="00461423">
        <w:rPr>
          <w:rFonts w:ascii="Verdana" w:eastAsia="Times New Roman" w:hAnsi="Verdana" w:cs="Tahoma"/>
          <w:b/>
          <w:bCs/>
          <w:color w:val="000080"/>
          <w:sz w:val="24"/>
          <w:szCs w:val="24"/>
          <w:lang w:eastAsia="ru-RU"/>
        </w:rPr>
        <w:t> Музыка</w:t>
      </w:r>
      <w:r w:rsidRPr="00461423">
        <w:rPr>
          <w:rFonts w:ascii="Verdana" w:eastAsia="Times New Roman" w:hAnsi="Verdana" w:cs="Tahoma"/>
          <w:color w:val="000080"/>
          <w:sz w:val="24"/>
          <w:szCs w:val="24"/>
          <w:lang w:eastAsia="ru-RU"/>
        </w:rPr>
        <w:t xml:space="preserve"> – средство воспитания, когда оно осознанно воспринимается ребенком. Человек, которому в детстве распахнули окно в мир прекрасного, умеет полнее и радостнее воспринимать жизнь, видеть мир многостороннее. И мы, взрослые, помогаем детям увидеть </w:t>
      </w:r>
      <w:r w:rsidRPr="00461423">
        <w:rPr>
          <w:rFonts w:ascii="Verdana" w:eastAsia="Times New Roman" w:hAnsi="Verdana" w:cs="Tahoma"/>
          <w:color w:val="000080"/>
          <w:sz w:val="24"/>
          <w:szCs w:val="24"/>
          <w:lang w:eastAsia="ru-RU"/>
        </w:rPr>
        <w:lastRenderedPageBreak/>
        <w:t>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w:t>
      </w:r>
    </w:p>
    <w:p w:rsidR="00461423" w:rsidRPr="00461423" w:rsidRDefault="00461423" w:rsidP="00461423">
      <w:pPr>
        <w:shd w:val="clear" w:color="auto" w:fill="FFFFCC"/>
        <w:spacing w:before="100" w:beforeAutospacing="1" w:after="10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color w:val="000080"/>
          <w:sz w:val="24"/>
          <w:szCs w:val="24"/>
          <w:lang w:eastAsia="ru-RU"/>
        </w:rPr>
        <w:t>     </w:t>
      </w:r>
      <w:r w:rsidRPr="00461423">
        <w:rPr>
          <w:rFonts w:ascii="Verdana" w:eastAsia="Times New Roman" w:hAnsi="Verdana" w:cs="Tahoma"/>
          <w:b/>
          <w:bCs/>
          <w:color w:val="000080"/>
          <w:sz w:val="24"/>
          <w:szCs w:val="24"/>
          <w:lang w:eastAsia="ru-RU"/>
        </w:rPr>
        <w:t>Музыкальные занятия</w:t>
      </w:r>
      <w:r w:rsidRPr="00461423">
        <w:rPr>
          <w:rFonts w:ascii="Verdana" w:eastAsia="Times New Roman" w:hAnsi="Verdana" w:cs="Tahoma"/>
          <w:color w:val="000080"/>
          <w:sz w:val="24"/>
          <w:szCs w:val="24"/>
          <w:lang w:eastAsia="ru-RU"/>
        </w:rPr>
        <w:t>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w:t>
      </w:r>
    </w:p>
    <w:p w:rsidR="00461423" w:rsidRPr="00461423" w:rsidRDefault="00461423" w:rsidP="00461423">
      <w:pPr>
        <w:shd w:val="clear" w:color="auto" w:fill="FFFFCC"/>
        <w:spacing w:before="100" w:beforeAutospacing="1" w:after="100" w:afterAutospacing="1" w:line="240" w:lineRule="auto"/>
        <w:rPr>
          <w:rFonts w:ascii="Tahoma" w:eastAsia="Times New Roman" w:hAnsi="Tahoma" w:cs="Tahoma"/>
          <w:color w:val="8A9092"/>
          <w:sz w:val="17"/>
          <w:szCs w:val="17"/>
          <w:lang w:eastAsia="ru-RU"/>
        </w:rPr>
      </w:pPr>
      <w:r w:rsidRPr="00461423">
        <w:rPr>
          <w:rFonts w:ascii="Verdana" w:eastAsia="Times New Roman" w:hAnsi="Verdana" w:cs="Tahoma"/>
          <w:color w:val="000080"/>
          <w:sz w:val="24"/>
          <w:szCs w:val="24"/>
          <w:lang w:eastAsia="ru-RU"/>
        </w:rPr>
        <w:t>    </w:t>
      </w:r>
      <w:r w:rsidRPr="00461423">
        <w:rPr>
          <w:rFonts w:ascii="Verdana" w:eastAsia="Times New Roman" w:hAnsi="Verdana" w:cs="Tahoma"/>
          <w:b/>
          <w:bCs/>
          <w:color w:val="000080"/>
          <w:sz w:val="24"/>
          <w:szCs w:val="24"/>
          <w:lang w:eastAsia="ru-RU"/>
        </w:rPr>
        <w:t> Развитие музыкальности</w:t>
      </w:r>
      <w:r w:rsidRPr="00461423">
        <w:rPr>
          <w:rFonts w:ascii="Verdana" w:eastAsia="Times New Roman" w:hAnsi="Verdana" w:cs="Tahoma"/>
          <w:color w:val="000080"/>
          <w:sz w:val="24"/>
          <w:szCs w:val="24"/>
          <w:lang w:eastAsia="ru-RU"/>
        </w:rPr>
        <w:t>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сложному”,.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песни, уметь слушать музыку разных жанров, правильно, красиво и эстетично двигаться.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r w:rsidRPr="00461423">
        <w:rPr>
          <w:rFonts w:ascii="Arial" w:eastAsia="Times New Roman" w:hAnsi="Arial" w:cs="Arial"/>
          <w:color w:val="000080"/>
          <w:sz w:val="24"/>
          <w:szCs w:val="24"/>
          <w:lang w:eastAsia="ru-RU"/>
        </w:rPr>
        <w:t>.</w:t>
      </w:r>
    </w:p>
    <w:p w:rsidR="0059450C" w:rsidRDefault="0059450C"/>
    <w:sectPr w:rsidR="0059450C" w:rsidSect="00594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1423"/>
    <w:rsid w:val="00220009"/>
    <w:rsid w:val="00293704"/>
    <w:rsid w:val="00461423"/>
    <w:rsid w:val="0059450C"/>
    <w:rsid w:val="005E5A3D"/>
    <w:rsid w:val="0075539D"/>
    <w:rsid w:val="00C44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61423"/>
  </w:style>
  <w:style w:type="character" w:customStyle="1" w:styleId="apple-converted-space">
    <w:name w:val="apple-converted-space"/>
    <w:basedOn w:val="a0"/>
    <w:rsid w:val="00461423"/>
  </w:style>
</w:styles>
</file>

<file path=word/webSettings.xml><?xml version="1.0" encoding="utf-8"?>
<w:webSettings xmlns:r="http://schemas.openxmlformats.org/officeDocument/2006/relationships" xmlns:w="http://schemas.openxmlformats.org/wordprocessingml/2006/main">
  <w:divs>
    <w:div w:id="19672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6502</Characters>
  <Application>Microsoft Office Word</Application>
  <DocSecurity>0</DocSecurity>
  <Lines>54</Lines>
  <Paragraphs>15</Paragraphs>
  <ScaleCrop>false</ScaleCrop>
  <Company>ZAO SK TRANSNEFT</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Довольный пользователь Microsoft Office</cp:lastModifiedBy>
  <cp:revision>1</cp:revision>
  <dcterms:created xsi:type="dcterms:W3CDTF">2015-10-14T08:34:00Z</dcterms:created>
  <dcterms:modified xsi:type="dcterms:W3CDTF">2015-10-14T08:35:00Z</dcterms:modified>
</cp:coreProperties>
</file>