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53" w:rsidRDefault="0068491B">
      <w:pPr>
        <w:sectPr w:rsidR="008E5253" w:rsidSect="008E5253">
          <w:pgSz w:w="11906" w:h="16838"/>
          <w:pgMar w:top="0" w:right="0" w:bottom="0" w:left="0" w:header="709" w:footer="709" w:gutter="0"/>
          <w:cols w:space="708"/>
          <w:docGrid w:linePitch="360"/>
        </w:sect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131.7pt;margin-top:21.75pt;width:439.6pt;height:1in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" fillcolor="white [3201]" stroked="f" strokeweight=".5pt">
            <v:textbox>
              <w:txbxContent>
                <w:p w:rsidR="008E5253" w:rsidRPr="0068491B" w:rsidRDefault="008E5253" w:rsidP="008E52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4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дошкольное образовательное учреждение</w:t>
                  </w:r>
                </w:p>
                <w:p w:rsidR="008E5253" w:rsidRPr="0068491B" w:rsidRDefault="008E5253" w:rsidP="008E52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4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детский сад комбинированного вида № 147 «Голубые дорожки»</w:t>
                  </w:r>
                </w:p>
                <w:p w:rsidR="008E5253" w:rsidRPr="0068491B" w:rsidRDefault="008E5253" w:rsidP="008E52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4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Брянска</w:t>
                  </w:r>
                </w:p>
                <w:p w:rsidR="008E5253" w:rsidRDefault="008E5253" w:rsidP="008E5253">
                  <w:pPr>
                    <w:jc w:val="center"/>
                  </w:pPr>
                </w:p>
              </w:txbxContent>
            </v:textbox>
          </v:shape>
        </w:pict>
      </w:r>
      <w:r w:rsidR="000E1D6B">
        <w:rPr>
          <w:noProof/>
          <w:lang w:eastAsia="ru-RU"/>
        </w:rPr>
        <w:pict>
          <v:shape id="Поле 5" o:spid="_x0000_s1029" type="#_x0000_t202" style="position:absolute;margin-left:231.15pt;margin-top:795.75pt;width:189.45pt;height:26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" fillcolor="white [3201]" stroked="f" strokeweight=".5pt">
            <v:textbox>
              <w:txbxContent>
                <w:p w:rsidR="008E5253" w:rsidRPr="0068491B" w:rsidRDefault="008E5253" w:rsidP="008E52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4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Брянск, 2015 г.</w:t>
                  </w:r>
                </w:p>
                <w:p w:rsidR="008E5253" w:rsidRPr="00CE5B92" w:rsidRDefault="008E5253" w:rsidP="008E5253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="000E1D6B">
        <w:rPr>
          <w:noProof/>
          <w:lang w:eastAsia="ru-RU"/>
        </w:rPr>
        <w:pict>
          <v:shape id="Поле 4" o:spid="_x0000_s1028" type="#_x0000_t202" style="position:absolute;margin-left:324.65pt;margin-top:464.35pt;width:231.3pt;height:93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" fillcolor="white [3201]" stroked="f" strokeweight=".5pt">
            <v:textbox>
              <w:txbxContent>
                <w:p w:rsidR="008E5253" w:rsidRPr="0068491B" w:rsidRDefault="008E5253" w:rsidP="008E5253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68491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Разработала:</w:t>
                  </w:r>
                </w:p>
                <w:p w:rsidR="008E5253" w:rsidRPr="0068491B" w:rsidRDefault="008E5253" w:rsidP="008E525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9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 средней группы «Гнёздышко»</w:t>
                  </w:r>
                </w:p>
                <w:p w:rsidR="008E5253" w:rsidRPr="0068491B" w:rsidRDefault="008E5253" w:rsidP="008E5253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49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Балабанова Галина Павловна</w:t>
                  </w:r>
                </w:p>
                <w:p w:rsidR="008E5253" w:rsidRPr="00EE5524" w:rsidRDefault="008E5253" w:rsidP="008E5253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="000E1D6B">
        <w:rPr>
          <w:noProof/>
          <w:lang w:eastAsia="ru-RU"/>
        </w:rPr>
        <w:pict>
          <v:shape id="Поле 3" o:spid="_x0000_s1027" type="#_x0000_t202" style="position:absolute;margin-left:140pt;margin-top:269.35pt;width:444.25pt;height:13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" fillcolor="white [3201]" stroked="f" strokeweight=".5pt">
            <v:textbox>
              <w:txbxContent>
                <w:p w:rsidR="008E5253" w:rsidRPr="0068491B" w:rsidRDefault="008E5253" w:rsidP="008E52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  <w:r w:rsidRPr="0068491B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 xml:space="preserve">Занятие </w:t>
                  </w:r>
                </w:p>
                <w:p w:rsidR="008E5253" w:rsidRPr="0068491B" w:rsidRDefault="008E5253" w:rsidP="008E52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  <w:r w:rsidRPr="0068491B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 xml:space="preserve">в средней группе </w:t>
                  </w:r>
                </w:p>
                <w:p w:rsidR="008E5253" w:rsidRPr="0068491B" w:rsidRDefault="008E5253" w:rsidP="008E525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</w:pPr>
                  <w:r w:rsidRPr="0068491B">
                    <w:rPr>
                      <w:rFonts w:ascii="Times New Roman" w:hAnsi="Times New Roman" w:cs="Times New Roman"/>
                      <w:b/>
                      <w:i/>
                      <w:sz w:val="56"/>
                      <w:szCs w:val="56"/>
                    </w:rPr>
                    <w:t xml:space="preserve"> «Моя семья»</w:t>
                  </w:r>
                </w:p>
                <w:p w:rsidR="008E5253" w:rsidRPr="00EE5524" w:rsidRDefault="008E5253" w:rsidP="008E5253">
                  <w:pPr>
                    <w:rPr>
                      <w:color w:val="000066"/>
                    </w:rPr>
                  </w:pPr>
                </w:p>
              </w:txbxContent>
            </v:textbox>
          </v:shape>
        </w:pict>
      </w:r>
    </w:p>
    <w:p w:rsidR="008E5253" w:rsidRP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Задачи:  </w:t>
      </w:r>
    </w:p>
    <w:p w:rsidR="008C2998" w:rsidRPr="008E5253" w:rsidRDefault="008E5253" w:rsidP="008E5253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sz w:val="28"/>
          <w:szCs w:val="28"/>
        </w:rPr>
        <w:t>закрепить знания детей о семье. Вызывать у ребёнка чувство радости и гордости за свою семью, воспитывать чувство привязанности к членам своей семьи;</w:t>
      </w:r>
    </w:p>
    <w:p w:rsidR="008E5253" w:rsidRPr="008E5253" w:rsidRDefault="008E5253" w:rsidP="008E5253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sz w:val="28"/>
          <w:szCs w:val="28"/>
        </w:rPr>
        <w:t>формировать навыки составления небольших рассказов о своей семье, отвечать на вопросы, образовывать уменьшительно – ласкательные существительные;</w:t>
      </w:r>
    </w:p>
    <w:p w:rsidR="008E5253" w:rsidRPr="008E5253" w:rsidRDefault="008E5253" w:rsidP="008E5253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sz w:val="28"/>
          <w:szCs w:val="28"/>
        </w:rPr>
        <w:t>активизировать словарный запас детей по теме «Семья»;</w:t>
      </w:r>
    </w:p>
    <w:p w:rsidR="008E5253" w:rsidRDefault="008E5253" w:rsidP="008E5253">
      <w:pPr>
        <w:pStyle w:val="a5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sz w:val="28"/>
          <w:szCs w:val="28"/>
        </w:rPr>
        <w:t>развивать у детей фонематический слух, умение эмоционально и выразительно читать речевые игры, регулировать силу, интонацию голоса.</w:t>
      </w:r>
    </w:p>
    <w:p w:rsidR="008E5253" w:rsidRPr="008E5253" w:rsidRDefault="008E5253" w:rsidP="008E5253">
      <w:pPr>
        <w:pStyle w:val="a5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5253" w:rsidRP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Дедушки, Бабушки, Папочки, Мамочки, брата, сестры; мини – ковролин «Притворщик»; вязанные пальчики «Семья»; перчатка Пяточку, перчатка «Семья» - воспитателю, карточки с изображением предметов со звуком «м».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253" w:rsidRP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семейных фотографий, чтение стихов, изготовление подарков маме, папе, семейные праздники, проектная деятельность по теме «Моя семья».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253" w:rsidRP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253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8E5253" w:rsidRP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5253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момент:</w:t>
      </w:r>
    </w:p>
    <w:p w:rsidR="008E5253" w:rsidRP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253">
        <w:rPr>
          <w:rFonts w:ascii="Times New Roman" w:hAnsi="Times New Roman" w:cs="Times New Roman"/>
          <w:i/>
          <w:sz w:val="28"/>
          <w:szCs w:val="28"/>
        </w:rPr>
        <w:t>На ковре дидактическая игра с мячом «Какаям она моя мама?»</w:t>
      </w:r>
    </w:p>
    <w:p w:rsidR="008E5253" w:rsidRP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253">
        <w:rPr>
          <w:rFonts w:ascii="Times New Roman" w:hAnsi="Times New Roman" w:cs="Times New Roman"/>
          <w:i/>
          <w:sz w:val="28"/>
          <w:szCs w:val="28"/>
        </w:rPr>
        <w:t>Входит Пятачок, плачет: « Ничего я не знаю»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кто это к нам пришёл?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почему ты плачешь?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Пятачок:</w:t>
      </w:r>
      <w:r>
        <w:rPr>
          <w:rFonts w:ascii="Times New Roman" w:hAnsi="Times New Roman" w:cs="Times New Roman"/>
          <w:sz w:val="28"/>
          <w:szCs w:val="28"/>
        </w:rPr>
        <w:t xml:space="preserve"> Все просят рассказать про свою семью, а я не знаю что это такое.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плачь, Пятачок! Ребята, поможем Пятачку? </w:t>
      </w:r>
      <w:r w:rsidRPr="008E5253">
        <w:rPr>
          <w:rFonts w:ascii="Times New Roman" w:hAnsi="Times New Roman" w:cs="Times New Roman"/>
          <w:i/>
          <w:sz w:val="28"/>
          <w:szCs w:val="28"/>
        </w:rPr>
        <w:t xml:space="preserve">(ответы детей)  </w:t>
      </w:r>
      <w:r>
        <w:rPr>
          <w:rFonts w:ascii="Times New Roman" w:hAnsi="Times New Roman" w:cs="Times New Roman"/>
          <w:sz w:val="28"/>
          <w:szCs w:val="28"/>
        </w:rPr>
        <w:t xml:space="preserve">Мы тебе расскажем о семье и покажем на пальчиках. Присаживайся. </w:t>
      </w:r>
      <w:r w:rsidRPr="008E5253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Отгадайте – ка загадку: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 детки крепко любит,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 нежно приголубит?</w:t>
      </w:r>
    </w:p>
    <w:p w:rsidR="008E5253" w:rsidRP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253">
        <w:rPr>
          <w:rFonts w:ascii="Times New Roman" w:hAnsi="Times New Roman" w:cs="Times New Roman"/>
          <w:i/>
          <w:sz w:val="28"/>
          <w:szCs w:val="28"/>
        </w:rPr>
        <w:t>(ответы детей) (портрет мамы на флонелеграфе)</w:t>
      </w:r>
    </w:p>
    <w:p w:rsidR="008E5253" w:rsidRP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Конечно же,  это мама. Как можно ласково назвать маму? </w:t>
      </w:r>
      <w:r w:rsidRPr="008E5253">
        <w:rPr>
          <w:rFonts w:ascii="Times New Roman" w:hAnsi="Times New Roman" w:cs="Times New Roman"/>
          <w:i/>
          <w:sz w:val="28"/>
          <w:szCs w:val="28"/>
        </w:rPr>
        <w:t>(ответы детей: мамочка, мамуля)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расскажет о своей маме? </w:t>
      </w:r>
      <w:r w:rsidRPr="008E5253">
        <w:rPr>
          <w:rFonts w:ascii="Times New Roman" w:hAnsi="Times New Roman" w:cs="Times New Roman"/>
          <w:i/>
          <w:sz w:val="28"/>
          <w:szCs w:val="28"/>
        </w:rPr>
        <w:t>(рассказы 1-2 детей)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эта загадка о ком?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 весёлый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Увлекается футболом,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на рыбалку вместе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это? </w:t>
      </w:r>
    </w:p>
    <w:p w:rsidR="008E5253" w:rsidRP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5253">
        <w:rPr>
          <w:rFonts w:ascii="Times New Roman" w:hAnsi="Times New Roman" w:cs="Times New Roman"/>
          <w:i/>
          <w:sz w:val="28"/>
          <w:szCs w:val="28"/>
        </w:rPr>
        <w:t>(ответы детей)  (портрет папы на флонелеграфе)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ласково называем папу? </w:t>
      </w:r>
      <w:r w:rsidRPr="008E5253">
        <w:rPr>
          <w:rFonts w:ascii="Times New Roman" w:hAnsi="Times New Roman" w:cs="Times New Roman"/>
          <w:i/>
          <w:sz w:val="28"/>
          <w:szCs w:val="28"/>
        </w:rPr>
        <w:t>(ответы детей: папочка, папулечка)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Кто расскажет о своём папе? </w:t>
      </w:r>
      <w:r w:rsidRPr="008E5253">
        <w:rPr>
          <w:rFonts w:ascii="Times New Roman" w:hAnsi="Times New Roman" w:cs="Times New Roman"/>
          <w:i/>
          <w:sz w:val="28"/>
          <w:szCs w:val="28"/>
        </w:rPr>
        <w:t>(рассказы 1-2 детей)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ребята. Вот у нас уже мама, папа, а кто ещё есть у тебя, Даша? </w:t>
      </w:r>
      <w:r w:rsidRPr="008E5253">
        <w:rPr>
          <w:rFonts w:ascii="Times New Roman" w:hAnsi="Times New Roman" w:cs="Times New Roman"/>
          <w:i/>
          <w:sz w:val="28"/>
          <w:szCs w:val="28"/>
        </w:rPr>
        <w:t>(ответ ребёнка – брат)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253">
        <w:rPr>
          <w:rFonts w:ascii="Times New Roman" w:hAnsi="Times New Roman" w:cs="Times New Roman"/>
          <w:i/>
          <w:sz w:val="28"/>
          <w:szCs w:val="28"/>
        </w:rPr>
        <w:t>(портрет брата на флонелеграфе)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Даня, Артём, а у вас? </w:t>
      </w:r>
      <w:r w:rsidRPr="008E5253">
        <w:rPr>
          <w:rFonts w:ascii="Times New Roman" w:hAnsi="Times New Roman" w:cs="Times New Roman"/>
          <w:i/>
          <w:sz w:val="28"/>
          <w:szCs w:val="28"/>
        </w:rPr>
        <w:t>(ответ ребёнка – сестра)</w:t>
      </w:r>
    </w:p>
    <w:p w:rsidR="008E5253" w:rsidRP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253">
        <w:rPr>
          <w:rFonts w:ascii="Times New Roman" w:hAnsi="Times New Roman" w:cs="Times New Roman"/>
          <w:i/>
          <w:sz w:val="28"/>
          <w:szCs w:val="28"/>
        </w:rPr>
        <w:t>(портрет сестры на флонелеграфе) (рассказы 1-2 детей о брате, сестре)</w:t>
      </w:r>
    </w:p>
    <w:p w:rsidR="008E5253" w:rsidRP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Молодцы! Посмотрите, кто уже у нас есть? </w:t>
      </w:r>
      <w:r w:rsidRPr="008E5253">
        <w:rPr>
          <w:rFonts w:ascii="Times New Roman" w:hAnsi="Times New Roman" w:cs="Times New Roman"/>
          <w:i/>
          <w:sz w:val="28"/>
          <w:szCs w:val="28"/>
        </w:rPr>
        <w:t>(ответы детей: мама, папа, брат, сестра)</w:t>
      </w:r>
    </w:p>
    <w:p w:rsidR="008E5253" w:rsidRP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5253">
        <w:rPr>
          <w:rFonts w:ascii="Times New Roman" w:hAnsi="Times New Roman" w:cs="Times New Roman"/>
          <w:b/>
          <w:i/>
          <w:sz w:val="28"/>
          <w:szCs w:val="28"/>
          <w:u w:val="single"/>
        </w:rPr>
        <w:t>Динамическая пауза:</w:t>
      </w:r>
    </w:p>
    <w:p w:rsidR="008E5253" w:rsidRP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253">
        <w:rPr>
          <w:rFonts w:ascii="Times New Roman" w:hAnsi="Times New Roman" w:cs="Times New Roman"/>
          <w:i/>
          <w:sz w:val="28"/>
          <w:szCs w:val="28"/>
        </w:rPr>
        <w:t>Вполголоса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Маланьи, у старушки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в маленькой избушке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сыновей – все без бровей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такими глазами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с такими носами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такими ушами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такой бородой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такой головой.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пили, не ели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Маланью все смотрели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делали вот так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спросим у своих ладошек, где они были?</w:t>
      </w:r>
    </w:p>
    <w:p w:rsidR="008E5253" w:rsidRP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52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Игра: 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Ладушки, ладошки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были? У бабушки.</w:t>
      </w:r>
    </w:p>
    <w:p w:rsidR="008E5253" w:rsidRP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253">
        <w:rPr>
          <w:rFonts w:ascii="Times New Roman" w:hAnsi="Times New Roman" w:cs="Times New Roman"/>
          <w:i/>
          <w:sz w:val="28"/>
          <w:szCs w:val="28"/>
        </w:rPr>
        <w:t>(портрет бабушки на флонелеграфе)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ласково назовём бабушку? </w:t>
      </w:r>
      <w:r w:rsidRPr="008E5253">
        <w:rPr>
          <w:rFonts w:ascii="Times New Roman" w:hAnsi="Times New Roman" w:cs="Times New Roman"/>
          <w:i/>
          <w:sz w:val="28"/>
          <w:szCs w:val="28"/>
        </w:rPr>
        <w:t>(ответы детей: бабулечка)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кого есть бабушка? Какая она? </w:t>
      </w:r>
      <w:r w:rsidRPr="008E5253">
        <w:rPr>
          <w:rFonts w:ascii="Times New Roman" w:hAnsi="Times New Roman" w:cs="Times New Roman"/>
          <w:i/>
          <w:sz w:val="28"/>
          <w:szCs w:val="28"/>
        </w:rPr>
        <w:t>(рассказы 1-2 детей)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А я знаю вот такую песенку: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рядышком с дедушкой </w:t>
      </w:r>
      <w:r w:rsidRPr="008E5253">
        <w:rPr>
          <w:rFonts w:ascii="Times New Roman" w:hAnsi="Times New Roman" w:cs="Times New Roman"/>
          <w:i/>
          <w:sz w:val="28"/>
          <w:szCs w:val="28"/>
        </w:rPr>
        <w:t>(портрет деда на флонелеграфе)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лаково зовём дедушку? </w:t>
      </w:r>
      <w:r w:rsidRPr="008E5253">
        <w:rPr>
          <w:rFonts w:ascii="Times New Roman" w:hAnsi="Times New Roman" w:cs="Times New Roman"/>
          <w:i/>
          <w:sz w:val="28"/>
          <w:szCs w:val="28"/>
        </w:rPr>
        <w:t>(ответы детей: дедулечка)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есть дедушка? </w:t>
      </w:r>
      <w:r w:rsidRPr="008E5253">
        <w:rPr>
          <w:rFonts w:ascii="Times New Roman" w:hAnsi="Times New Roman" w:cs="Times New Roman"/>
          <w:i/>
          <w:sz w:val="28"/>
          <w:szCs w:val="28"/>
        </w:rPr>
        <w:t>(рассказы  1-2 детей)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посмотрите, чьи портреты у нас? 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i/>
          <w:sz w:val="28"/>
          <w:szCs w:val="28"/>
        </w:rPr>
        <w:t>(ответы детей: мамы, папы, дедушки, бабушки, брата, сестры)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одним словом? </w:t>
      </w:r>
      <w:r w:rsidRPr="008E5253">
        <w:rPr>
          <w:rFonts w:ascii="Times New Roman" w:hAnsi="Times New Roman" w:cs="Times New Roman"/>
          <w:i/>
          <w:sz w:val="28"/>
          <w:szCs w:val="28"/>
        </w:rPr>
        <w:t>(ответы детей: Семья!)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ребята! Семья – самые близкие люди, которые любят друг друга, заботятся друг о друге, помогают друг другу.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сейчас, ребята, давайте покажем Пятачку умелые пальчики. Пятачок, ты тоже проходи.</w:t>
      </w:r>
    </w:p>
    <w:p w:rsidR="008E5253" w:rsidRP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253">
        <w:rPr>
          <w:rFonts w:ascii="Times New Roman" w:hAnsi="Times New Roman" w:cs="Times New Roman"/>
          <w:i/>
          <w:sz w:val="28"/>
          <w:szCs w:val="28"/>
        </w:rPr>
        <w:t>(дети подходят к столам, на столах лежат на подносах вязанные «пальчики»)</w:t>
      </w:r>
    </w:p>
    <w:p w:rsidR="008E5253" w:rsidRP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5253">
        <w:rPr>
          <w:rFonts w:ascii="Times New Roman" w:hAnsi="Times New Roman" w:cs="Times New Roman"/>
          <w:b/>
          <w:i/>
          <w:sz w:val="28"/>
          <w:szCs w:val="28"/>
          <w:u w:val="single"/>
        </w:rPr>
        <w:t>Пальчиковый игротренинг: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пальчик – папочка,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этот наш малыш –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его крепыш.</w:t>
      </w:r>
    </w:p>
    <w:p w:rsidR="008E5253" w:rsidRDefault="008E5253" w:rsidP="008E52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бабушка, папочка, мамочка, я – вот и вся моя семья!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Пятачок:</w:t>
      </w:r>
      <w:r>
        <w:rPr>
          <w:rFonts w:ascii="Times New Roman" w:hAnsi="Times New Roman" w:cs="Times New Roman"/>
          <w:sz w:val="28"/>
          <w:szCs w:val="28"/>
        </w:rPr>
        <w:t xml:space="preserve"> А теперь я знаю, знаю!</w:t>
      </w:r>
    </w:p>
    <w:p w:rsidR="00F06345" w:rsidRPr="0068491B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Дедушка, бабушка, папочка, мамочка, я – мы живём вместе, любим друг друга, заботимся друг о друге – это и есть Семья! Правильно, ребята!  </w:t>
      </w:r>
      <w:r w:rsidRPr="008E525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E5253" w:rsidRP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нарисуем семью и покажем Пятачку? Но у нас нет ни кисточек, ни красок, ни карандашей, ни бумаги. Но у нас есть мягкий конструктор и </w:t>
      </w:r>
      <w:r w:rsidR="00F06345">
        <w:rPr>
          <w:rFonts w:ascii="Times New Roman" w:hAnsi="Times New Roman" w:cs="Times New Roman"/>
          <w:sz w:val="28"/>
          <w:szCs w:val="28"/>
        </w:rPr>
        <w:t>умелые</w:t>
      </w:r>
      <w:r>
        <w:rPr>
          <w:rFonts w:ascii="Times New Roman" w:hAnsi="Times New Roman" w:cs="Times New Roman"/>
          <w:sz w:val="28"/>
          <w:szCs w:val="28"/>
        </w:rPr>
        <w:t xml:space="preserve"> пальчики, которые умеют всё делать </w:t>
      </w:r>
      <w:r w:rsidRPr="008E5253">
        <w:rPr>
          <w:rFonts w:ascii="Times New Roman" w:hAnsi="Times New Roman" w:cs="Times New Roman"/>
          <w:i/>
          <w:sz w:val="28"/>
          <w:szCs w:val="28"/>
        </w:rPr>
        <w:t>(на столах лежат на каждого ребёнка мини – ковролин «Притворщик»)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из этого можно сделать портрет семьи? </w:t>
      </w:r>
      <w:r w:rsidRPr="008E5253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8E5253" w:rsidRP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253">
        <w:rPr>
          <w:rFonts w:ascii="Times New Roman" w:hAnsi="Times New Roman" w:cs="Times New Roman"/>
          <w:i/>
          <w:sz w:val="28"/>
          <w:szCs w:val="28"/>
        </w:rPr>
        <w:t>(дети выполняют работу. К каждому подхожу: «Кто у тебя на портрете?» готовые работы вешаем на ковролин. Дети вешают и объясняют кто это)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Пятачок:</w:t>
      </w:r>
      <w:r>
        <w:rPr>
          <w:rFonts w:ascii="Times New Roman" w:hAnsi="Times New Roman" w:cs="Times New Roman"/>
          <w:sz w:val="28"/>
          <w:szCs w:val="28"/>
        </w:rPr>
        <w:t xml:space="preserve"> Можно я! Я скажу: «Папочка, мамочка, дедушка, бабушка, я – вот и вся моя Семья!»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сказал Пятачок? </w:t>
      </w:r>
      <w:r w:rsidRPr="008E5253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>Пятачок:</w:t>
      </w:r>
      <w:r>
        <w:rPr>
          <w:rFonts w:ascii="Times New Roman" w:hAnsi="Times New Roman" w:cs="Times New Roman"/>
          <w:sz w:val="28"/>
          <w:szCs w:val="28"/>
        </w:rPr>
        <w:t xml:space="preserve"> Ой, побегу, расскажу своему другу Винни о семье. До свидания, до свидания.</w:t>
      </w:r>
    </w:p>
    <w:p w:rsidR="008E5253" w:rsidRP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253">
        <w:rPr>
          <w:rFonts w:ascii="Times New Roman" w:hAnsi="Times New Roman" w:cs="Times New Roman"/>
          <w:i/>
          <w:sz w:val="28"/>
          <w:szCs w:val="28"/>
        </w:rPr>
        <w:t>(Пятачок теряет карт</w:t>
      </w:r>
      <w:r>
        <w:rPr>
          <w:rFonts w:ascii="Times New Roman" w:hAnsi="Times New Roman" w:cs="Times New Roman"/>
          <w:i/>
          <w:sz w:val="28"/>
          <w:szCs w:val="28"/>
        </w:rPr>
        <w:t xml:space="preserve">инки, на которых изображены предметы, в названиях которых есть звук «м». </w:t>
      </w:r>
      <w:r w:rsidRPr="008E5253">
        <w:rPr>
          <w:rFonts w:ascii="Times New Roman" w:hAnsi="Times New Roman" w:cs="Times New Roman"/>
          <w:i/>
          <w:sz w:val="28"/>
          <w:szCs w:val="28"/>
        </w:rPr>
        <w:t xml:space="preserve"> Проводится дидактическая игра «Назови и покажи»)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5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как хорошо, что у каждого из вас есть семья. Самое главное это дружная семья, все любят друг друга, заботятся друг о друге.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с вами позанимались? Кто мне скажет?</w:t>
      </w:r>
    </w:p>
    <w:p w:rsidR="008E5253" w:rsidRDefault="008E5253" w:rsidP="008E52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ребята! Мне очень понравилось, как вы сегодня рассказывали, показывали работу пальчиков, сделали хорошие портреты семьи.                                                                                                                                                      </w:t>
      </w:r>
    </w:p>
    <w:sectPr w:rsidR="008E5253" w:rsidSect="008C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07CEA"/>
    <w:multiLevelType w:val="hybridMultilevel"/>
    <w:tmpl w:val="CA2A2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5253"/>
    <w:rsid w:val="000E1D6B"/>
    <w:rsid w:val="00310768"/>
    <w:rsid w:val="0068491B"/>
    <w:rsid w:val="00743764"/>
    <w:rsid w:val="008B6E38"/>
    <w:rsid w:val="008C2998"/>
    <w:rsid w:val="008E5253"/>
    <w:rsid w:val="00B546C2"/>
    <w:rsid w:val="00F0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5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5</cp:revision>
  <dcterms:created xsi:type="dcterms:W3CDTF">2015-09-20T15:57:00Z</dcterms:created>
  <dcterms:modified xsi:type="dcterms:W3CDTF">2015-09-27T07:07:00Z</dcterms:modified>
</cp:coreProperties>
</file>