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C7" w:rsidRPr="005B723A" w:rsidRDefault="00984589" w:rsidP="005B72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Значение словес</w:t>
      </w:r>
      <w:r w:rsidR="001D254D" w:rsidRPr="005B723A">
        <w:rPr>
          <w:rFonts w:ascii="Times New Roman" w:hAnsi="Times New Roman" w:cs="Times New Roman"/>
          <w:b/>
          <w:sz w:val="32"/>
          <w:szCs w:val="32"/>
        </w:rPr>
        <w:t>ных игр в интеллектуальном развитии детей дошкольного возраста.</w:t>
      </w:r>
    </w:p>
    <w:p w:rsidR="001D254D" w:rsidRPr="001D254D" w:rsidRDefault="001D254D" w:rsidP="005B72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23A" w:rsidRPr="005B723A" w:rsidRDefault="001D254D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>Одной из главных задач интеллектуального развития детей дошкольного возраста является развитие мышления и речи. Эти два, неразрывно связанных между собой, психических процесса формируются и развиваются при познании ребенком окружающего мира. Для этого ребенок должен овладеть методом умственной работы: умением думать, анализировать, синтезировать.</w:t>
      </w:r>
    </w:p>
    <w:p w:rsidR="001D254D" w:rsidRPr="005B723A" w:rsidRDefault="00680216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1D254D" w:rsidRPr="005B723A">
        <w:rPr>
          <w:rFonts w:ascii="Times New Roman" w:hAnsi="Times New Roman" w:cs="Times New Roman"/>
          <w:sz w:val="28"/>
          <w:szCs w:val="28"/>
        </w:rPr>
        <w:t xml:space="preserve">бы приучить ребенка к умственному труду, необходимо сделать его интересным, занимательным. Занимательность умственного труда достигается разными методами, среди которых на особом месте стоит словесная дидактическая игра. В игровой форме сам процесс мышления протекает быстрее, активнее, </w:t>
      </w:r>
      <w:r w:rsidR="00764A74" w:rsidRPr="005B723A">
        <w:rPr>
          <w:rFonts w:ascii="Times New Roman" w:hAnsi="Times New Roman" w:cs="Times New Roman"/>
          <w:sz w:val="28"/>
          <w:szCs w:val="28"/>
        </w:rPr>
        <w:t>так</w:t>
      </w:r>
      <w:r w:rsidR="00764A74">
        <w:rPr>
          <w:rFonts w:ascii="Times New Roman" w:hAnsi="Times New Roman" w:cs="Times New Roman"/>
          <w:sz w:val="28"/>
          <w:szCs w:val="28"/>
        </w:rPr>
        <w:t xml:space="preserve"> как</w:t>
      </w:r>
      <w:r w:rsidR="001D254D" w:rsidRPr="005B723A">
        <w:rPr>
          <w:rFonts w:ascii="Times New Roman" w:hAnsi="Times New Roman" w:cs="Times New Roman"/>
          <w:sz w:val="28"/>
          <w:szCs w:val="28"/>
        </w:rPr>
        <w:t xml:space="preserve"> игра – вид деятельности, присущий этому возрасту. В игре ребенок преодолевает трудности умственной работы легко, не </w:t>
      </w:r>
      <w:r w:rsidR="009726FF" w:rsidRPr="005B723A">
        <w:rPr>
          <w:rFonts w:ascii="Times New Roman" w:hAnsi="Times New Roman" w:cs="Times New Roman"/>
          <w:sz w:val="28"/>
          <w:szCs w:val="28"/>
        </w:rPr>
        <w:t>замечая чему его учат.</w:t>
      </w:r>
    </w:p>
    <w:p w:rsidR="009726FF" w:rsidRPr="005B723A" w:rsidRDefault="009726FF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 xml:space="preserve">В словесной дидактической игре дети учатся думать о вещах, которые они в данное время непосредственно не воспринимают. </w:t>
      </w:r>
      <w:proofErr w:type="gramStart"/>
      <w:r w:rsidRPr="005B723A">
        <w:rPr>
          <w:rFonts w:ascii="Times New Roman" w:hAnsi="Times New Roman" w:cs="Times New Roman"/>
          <w:sz w:val="28"/>
          <w:szCs w:val="28"/>
        </w:rPr>
        <w:t>Эта игра учит опираться в решении задач на представление о раннее воспринятых предметах.</w:t>
      </w:r>
      <w:proofErr w:type="gramEnd"/>
      <w:r w:rsidRPr="005B723A">
        <w:rPr>
          <w:rFonts w:ascii="Times New Roman" w:hAnsi="Times New Roman" w:cs="Times New Roman"/>
          <w:sz w:val="28"/>
          <w:szCs w:val="28"/>
        </w:rPr>
        <w:t xml:space="preserve"> Этот переход к мышлению есть первый отрыв ребенка от чисто наглядного мышления.</w:t>
      </w:r>
    </w:p>
    <w:p w:rsidR="009726FF" w:rsidRPr="005B723A" w:rsidRDefault="009726FF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>Словесная игра требует использования приобретенных ранее знаний в новых связях, в новых обстоятельствах. В этих играх ребенок должен решать самостоятельно разнообразные мыслительные задачи:  описывать предметы, отгадывать по описанию, по признакам сходства и различий, группировать предметы по различным свойствам, находить</w:t>
      </w:r>
      <w:r w:rsidR="001D74E7">
        <w:rPr>
          <w:rFonts w:ascii="Times New Roman" w:hAnsi="Times New Roman" w:cs="Times New Roman"/>
          <w:sz w:val="28"/>
          <w:szCs w:val="28"/>
        </w:rPr>
        <w:t xml:space="preserve"> алогизмы</w:t>
      </w:r>
      <w:r w:rsidRPr="005B723A">
        <w:rPr>
          <w:rFonts w:ascii="Times New Roman" w:hAnsi="Times New Roman" w:cs="Times New Roman"/>
          <w:sz w:val="28"/>
          <w:szCs w:val="28"/>
        </w:rPr>
        <w:t xml:space="preserve"> в суждениях, самому придумывать рассказы.</w:t>
      </w:r>
    </w:p>
    <w:p w:rsidR="009726FF" w:rsidRPr="005B723A" w:rsidRDefault="009726FF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>Игры без игрушек и без картинок, игры со словом</w:t>
      </w:r>
      <w:r w:rsidR="00D200AF" w:rsidRPr="005B723A">
        <w:rPr>
          <w:rFonts w:ascii="Times New Roman" w:hAnsi="Times New Roman" w:cs="Times New Roman"/>
          <w:sz w:val="28"/>
          <w:szCs w:val="28"/>
        </w:rPr>
        <w:t xml:space="preserve"> давно известны в </w:t>
      </w:r>
      <w:proofErr w:type="gramStart"/>
      <w:r w:rsidR="00D200AF" w:rsidRPr="005B723A">
        <w:rPr>
          <w:rFonts w:ascii="Times New Roman" w:hAnsi="Times New Roman" w:cs="Times New Roman"/>
          <w:sz w:val="28"/>
          <w:szCs w:val="28"/>
        </w:rPr>
        <w:t>педагогике</w:t>
      </w:r>
      <w:proofErr w:type="gramEnd"/>
      <w:r w:rsidR="00D200AF" w:rsidRPr="005B723A">
        <w:rPr>
          <w:rFonts w:ascii="Times New Roman" w:hAnsi="Times New Roman" w:cs="Times New Roman"/>
          <w:sz w:val="28"/>
          <w:szCs w:val="28"/>
        </w:rPr>
        <w:t xml:space="preserve"> как в народной, так и в классической. Всем </w:t>
      </w:r>
      <w:proofErr w:type="gramStart"/>
      <w:r w:rsidR="00D200AF" w:rsidRPr="005B723A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="00D200AF" w:rsidRPr="005B723A">
        <w:rPr>
          <w:rFonts w:ascii="Times New Roman" w:hAnsi="Times New Roman" w:cs="Times New Roman"/>
          <w:sz w:val="28"/>
          <w:szCs w:val="28"/>
        </w:rPr>
        <w:t xml:space="preserve"> народные игры-</w:t>
      </w:r>
      <w:proofErr w:type="spellStart"/>
      <w:r w:rsidR="00D200AF" w:rsidRPr="005B723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200AF" w:rsidRPr="005B723A">
        <w:rPr>
          <w:rFonts w:ascii="Times New Roman" w:hAnsi="Times New Roman" w:cs="Times New Roman"/>
          <w:sz w:val="28"/>
          <w:szCs w:val="28"/>
        </w:rPr>
        <w:t>: «Ладушки», «Сорока-ворона», «</w:t>
      </w:r>
      <w:proofErr w:type="gramStart"/>
      <w:r w:rsidR="00D200AF" w:rsidRPr="005B723A">
        <w:rPr>
          <w:rFonts w:ascii="Times New Roman" w:hAnsi="Times New Roman" w:cs="Times New Roman"/>
          <w:sz w:val="28"/>
          <w:szCs w:val="28"/>
        </w:rPr>
        <w:t>Коза-рогатая</w:t>
      </w:r>
      <w:proofErr w:type="gramEnd"/>
      <w:r w:rsidR="00D200AF" w:rsidRPr="005B723A">
        <w:rPr>
          <w:rFonts w:ascii="Times New Roman" w:hAnsi="Times New Roman" w:cs="Times New Roman"/>
          <w:sz w:val="28"/>
          <w:szCs w:val="28"/>
        </w:rPr>
        <w:t>», и другие. Они являются первыми и любимыми «уроками» маленьких детей по родному слову.</w:t>
      </w:r>
    </w:p>
    <w:p w:rsidR="00D200AF" w:rsidRPr="005B723A" w:rsidRDefault="00D200AF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 xml:space="preserve">Для более старших народная педагогика создала другие игры, </w:t>
      </w:r>
      <w:proofErr w:type="gramStart"/>
      <w:r w:rsidRPr="005B723A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5B723A">
        <w:rPr>
          <w:rFonts w:ascii="Times New Roman" w:hAnsi="Times New Roman" w:cs="Times New Roman"/>
          <w:sz w:val="28"/>
          <w:szCs w:val="28"/>
        </w:rPr>
        <w:t>, так например «Каравай», «Гуси-гуси», «Краски», «Фанты», в которые дети, играя со словом, упражняются в произношении слов, в правильном их использовании.</w:t>
      </w:r>
    </w:p>
    <w:p w:rsidR="00D200AF" w:rsidRPr="005B723A" w:rsidRDefault="00D200AF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>Словес</w:t>
      </w:r>
      <w:bookmarkStart w:id="0" w:name="_GoBack"/>
      <w:bookmarkEnd w:id="0"/>
      <w:r w:rsidRPr="005B723A">
        <w:rPr>
          <w:rFonts w:ascii="Times New Roman" w:hAnsi="Times New Roman" w:cs="Times New Roman"/>
          <w:sz w:val="28"/>
          <w:szCs w:val="28"/>
        </w:rPr>
        <w:t>ные игры для детей младшего и среднего школьного возраста, в основном, направленны на развитие речи, уточнение и закрепление словаря, воспитание правильного звукопроизношения</w:t>
      </w:r>
      <w:r w:rsidR="00314273" w:rsidRPr="005B723A">
        <w:rPr>
          <w:rFonts w:ascii="Times New Roman" w:hAnsi="Times New Roman" w:cs="Times New Roman"/>
          <w:sz w:val="28"/>
          <w:szCs w:val="28"/>
        </w:rPr>
        <w:t xml:space="preserve">, умения слушать, </w:t>
      </w:r>
      <w:r w:rsidR="00314273" w:rsidRPr="005B723A">
        <w:rPr>
          <w:rFonts w:ascii="Times New Roman" w:hAnsi="Times New Roman" w:cs="Times New Roman"/>
          <w:sz w:val="28"/>
          <w:szCs w:val="28"/>
        </w:rPr>
        <w:lastRenderedPageBreak/>
        <w:t>ориентироваться в пространстве. Лишь незначительная часть игр направленна на развитие мыслительной способности детей.</w:t>
      </w:r>
    </w:p>
    <w:p w:rsidR="00314273" w:rsidRPr="005B723A" w:rsidRDefault="00314273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>В старшем дошкольном возрасте, когда у детей начинает формироваться словесно-логическое мышление, необходимо больше использовать словесные игры именно с целью развитие самостоятельного мышления, формирования мыслительной деятельности.</w:t>
      </w:r>
    </w:p>
    <w:p w:rsidR="005B723A" w:rsidRDefault="00314273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>Словесная ди</w:t>
      </w:r>
      <w:r w:rsidR="0048657B">
        <w:rPr>
          <w:rFonts w:ascii="Times New Roman" w:hAnsi="Times New Roman" w:cs="Times New Roman"/>
          <w:sz w:val="28"/>
          <w:szCs w:val="28"/>
        </w:rPr>
        <w:t>д</w:t>
      </w:r>
      <w:r w:rsidRPr="005B723A">
        <w:rPr>
          <w:rFonts w:ascii="Times New Roman" w:hAnsi="Times New Roman" w:cs="Times New Roman"/>
          <w:sz w:val="28"/>
          <w:szCs w:val="28"/>
        </w:rPr>
        <w:t>а</w:t>
      </w:r>
      <w:r w:rsidR="0048657B">
        <w:rPr>
          <w:rFonts w:ascii="Times New Roman" w:hAnsi="Times New Roman" w:cs="Times New Roman"/>
          <w:sz w:val="28"/>
          <w:szCs w:val="28"/>
        </w:rPr>
        <w:t>кт</w:t>
      </w:r>
      <w:r w:rsidRPr="005B723A">
        <w:rPr>
          <w:rFonts w:ascii="Times New Roman" w:hAnsi="Times New Roman" w:cs="Times New Roman"/>
          <w:sz w:val="28"/>
          <w:szCs w:val="28"/>
        </w:rPr>
        <w:t>ическая игра</w:t>
      </w:r>
      <w:r w:rsidR="006C2D43" w:rsidRPr="005B723A">
        <w:rPr>
          <w:rFonts w:ascii="Times New Roman" w:hAnsi="Times New Roman" w:cs="Times New Roman"/>
          <w:sz w:val="28"/>
          <w:szCs w:val="28"/>
        </w:rPr>
        <w:t xml:space="preserve"> – доступный, полезный, эффективный метод воспитания самостоятельности мышления у детей она не требует специального материала, определенных условий, а требует лишь определенной системы и методики.</w:t>
      </w:r>
    </w:p>
    <w:p w:rsidR="005B723A" w:rsidRPr="005B723A" w:rsidRDefault="005B723A" w:rsidP="00606B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D43" w:rsidRPr="005B723A" w:rsidRDefault="006C2D43" w:rsidP="00606B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23A">
        <w:rPr>
          <w:rFonts w:ascii="Times New Roman" w:hAnsi="Times New Roman" w:cs="Times New Roman"/>
          <w:sz w:val="28"/>
          <w:szCs w:val="28"/>
        </w:rPr>
        <w:t>Для успешного решения поставленных задач необход</w:t>
      </w:r>
      <w:r w:rsidR="00606B44">
        <w:rPr>
          <w:rFonts w:ascii="Times New Roman" w:hAnsi="Times New Roman" w:cs="Times New Roman"/>
          <w:sz w:val="28"/>
          <w:szCs w:val="28"/>
        </w:rPr>
        <w:t>имо выполнить следующие условия:</w:t>
      </w:r>
    </w:p>
    <w:p w:rsidR="005B723A" w:rsidRPr="00F020C3" w:rsidRDefault="006C2D43" w:rsidP="00F0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0C3">
        <w:rPr>
          <w:rFonts w:ascii="Times New Roman" w:hAnsi="Times New Roman" w:cs="Times New Roman"/>
          <w:i/>
          <w:sz w:val="28"/>
          <w:szCs w:val="28"/>
        </w:rPr>
        <w:t>Должна четко представляться цель игры. Она не должна быть</w:t>
      </w:r>
      <w:r w:rsidR="005B723A" w:rsidRPr="00F020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B723A" w:rsidRPr="00F020C3">
        <w:rPr>
          <w:rFonts w:ascii="Times New Roman" w:hAnsi="Times New Roman" w:cs="Times New Roman"/>
          <w:i/>
          <w:sz w:val="28"/>
          <w:szCs w:val="28"/>
        </w:rPr>
        <w:t>ни слишком</w:t>
      </w:r>
      <w:proofErr w:type="gramEnd"/>
      <w:r w:rsidR="005B723A" w:rsidRPr="00F020C3">
        <w:rPr>
          <w:rFonts w:ascii="Times New Roman" w:hAnsi="Times New Roman" w:cs="Times New Roman"/>
          <w:i/>
          <w:sz w:val="28"/>
          <w:szCs w:val="28"/>
        </w:rPr>
        <w:t xml:space="preserve"> трудной, ни слишком легкой.</w:t>
      </w:r>
    </w:p>
    <w:p w:rsidR="00F020C3" w:rsidRPr="00F020C3" w:rsidRDefault="005B723A" w:rsidP="00F0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0C3">
        <w:rPr>
          <w:rFonts w:ascii="Times New Roman" w:hAnsi="Times New Roman" w:cs="Times New Roman"/>
          <w:i/>
          <w:sz w:val="28"/>
          <w:szCs w:val="28"/>
        </w:rPr>
        <w:t>Необходимо создать игровое настроение.</w:t>
      </w:r>
    </w:p>
    <w:p w:rsidR="005B723A" w:rsidRPr="00F020C3" w:rsidRDefault="005B723A" w:rsidP="00606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0C3">
        <w:rPr>
          <w:rFonts w:ascii="Times New Roman" w:hAnsi="Times New Roman" w:cs="Times New Roman"/>
          <w:i/>
          <w:sz w:val="28"/>
          <w:szCs w:val="28"/>
        </w:rPr>
        <w:t>Необходимо сделать игры занимательными, сохранить то, что отличает игру от занятий и дидактических упражнений.</w:t>
      </w:r>
    </w:p>
    <w:p w:rsidR="005B723A" w:rsidRPr="00F020C3" w:rsidRDefault="005B723A" w:rsidP="00F020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0C3">
        <w:rPr>
          <w:rFonts w:ascii="Times New Roman" w:hAnsi="Times New Roman" w:cs="Times New Roman"/>
          <w:i/>
          <w:sz w:val="28"/>
          <w:szCs w:val="28"/>
        </w:rPr>
        <w:t>Занимательность должна заключатся как в правилах, заставляющих ребенка думать, «ломать голову», так и в широком использовании игровых элементов: считалки, сговор, соревнования.</w:t>
      </w:r>
    </w:p>
    <w:p w:rsidR="005B723A" w:rsidRPr="00F020C3" w:rsidRDefault="005B723A" w:rsidP="00F020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0C3">
        <w:rPr>
          <w:rFonts w:ascii="Times New Roman" w:hAnsi="Times New Roman" w:cs="Times New Roman"/>
          <w:i/>
          <w:sz w:val="28"/>
          <w:szCs w:val="28"/>
        </w:rPr>
        <w:t>Нужно создать условия для умственной активности детей.</w:t>
      </w:r>
    </w:p>
    <w:p w:rsidR="005B723A" w:rsidRPr="00F020C3" w:rsidRDefault="005B723A" w:rsidP="00606B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0C3">
        <w:rPr>
          <w:rFonts w:ascii="Times New Roman" w:hAnsi="Times New Roman" w:cs="Times New Roman"/>
          <w:i/>
          <w:sz w:val="28"/>
          <w:szCs w:val="28"/>
        </w:rPr>
        <w:t>В каждую игру следует вводить варианты с усложнением задач.</w:t>
      </w:r>
    </w:p>
    <w:sectPr w:rsidR="005B723A" w:rsidRPr="00F0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6C5"/>
    <w:multiLevelType w:val="hybridMultilevel"/>
    <w:tmpl w:val="AE54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4D"/>
    <w:rsid w:val="000E4144"/>
    <w:rsid w:val="001D254D"/>
    <w:rsid w:val="001D74E7"/>
    <w:rsid w:val="00314273"/>
    <w:rsid w:val="0048657B"/>
    <w:rsid w:val="005B723A"/>
    <w:rsid w:val="00606B44"/>
    <w:rsid w:val="00680216"/>
    <w:rsid w:val="006C2D43"/>
    <w:rsid w:val="00730B5D"/>
    <w:rsid w:val="00764A74"/>
    <w:rsid w:val="009726FF"/>
    <w:rsid w:val="00984589"/>
    <w:rsid w:val="00B44080"/>
    <w:rsid w:val="00D200AF"/>
    <w:rsid w:val="00E30B5B"/>
    <w:rsid w:val="00E32F3D"/>
    <w:rsid w:val="00F0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3853-2DF2-44AD-9E2E-3E5AE5E3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2015-10-11T14:16:00Z</cp:lastPrinted>
  <dcterms:created xsi:type="dcterms:W3CDTF">2015-10-11T13:15:00Z</dcterms:created>
  <dcterms:modified xsi:type="dcterms:W3CDTF">2015-10-11T14:20:00Z</dcterms:modified>
</cp:coreProperties>
</file>