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7D" w:rsidRDefault="00C0017D" w:rsidP="00C001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F3746"/>
          <w:sz w:val="28"/>
          <w:szCs w:val="28"/>
        </w:rPr>
      </w:pPr>
    </w:p>
    <w:p w:rsidR="00C0017D" w:rsidRDefault="00C0017D" w:rsidP="00C0017D">
      <w:pPr>
        <w:pStyle w:val="a3"/>
        <w:shd w:val="clear" w:color="auto" w:fill="FFFFFF"/>
        <w:spacing w:line="288" w:lineRule="atLeast"/>
        <w:rPr>
          <w:rFonts w:ascii="Arial" w:hAnsi="Arial" w:cs="Arial"/>
          <w:b/>
          <w:bCs/>
          <w:color w:val="E20032"/>
          <w:sz w:val="38"/>
          <w:szCs w:val="38"/>
          <w:shd w:val="clear" w:color="auto" w:fill="FFFFFF"/>
        </w:rPr>
      </w:pPr>
      <w:r>
        <w:rPr>
          <w:rFonts w:ascii="Arial" w:hAnsi="Arial" w:cs="Arial"/>
          <w:noProof/>
          <w:color w:val="2F3746"/>
          <w:sz w:val="19"/>
          <w:szCs w:val="19"/>
        </w:rPr>
        <w:drawing>
          <wp:inline distT="0" distB="0" distL="0" distR="0">
            <wp:extent cx="2266950" cy="1428750"/>
            <wp:effectExtent l="0" t="0" r="0" b="0"/>
            <wp:docPr id="1" name="Рисунок 1" descr="http://ds9ishim.ru/sites/default/files/pages/rod_stranica/z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ishim.ru/sites/default/files/pages/rod_stranica/zr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7D" w:rsidRPr="00C0017D" w:rsidRDefault="00C0017D" w:rsidP="00C0017D">
      <w:pPr>
        <w:pStyle w:val="a3"/>
        <w:shd w:val="clear" w:color="auto" w:fill="FFFFFF"/>
        <w:spacing w:line="288" w:lineRule="atLeast"/>
        <w:jc w:val="center"/>
        <w:rPr>
          <w:color w:val="2F3746"/>
          <w:sz w:val="32"/>
          <w:szCs w:val="32"/>
        </w:rPr>
      </w:pPr>
      <w:r w:rsidRPr="00C0017D">
        <w:rPr>
          <w:b/>
          <w:bCs/>
          <w:color w:val="E20032"/>
          <w:sz w:val="32"/>
          <w:szCs w:val="32"/>
          <w:shd w:val="clear" w:color="auto" w:fill="FFFFFF"/>
        </w:rPr>
        <w:t>Профилактика нарушения зрения у дошкольников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Первые годы жизни ребенка-это пора интенсивного развития зрения. Именно в этот период формируется зрение, а значит, достигается наилучший эффект при коррекции вовремя выявленных проблем.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Каждый из родителей должен четко знать: все основные проблемы со зрением у детей формируются до 7 лет. После 7 лет зрительная система ребенка начинает испытывать повышенные нагрузки, связанные с учебой в школе. Именно в этот период начинают развиваться заболевания, не замеченные и не предотвращенные ранее: близорукость и другие болезни глаз.</w:t>
      </w:r>
    </w:p>
    <w:p w:rsidR="00B80636" w:rsidRPr="00C0017D" w:rsidRDefault="00C0017D" w:rsidP="00C0017D">
      <w:pPr>
        <w:spacing w:after="0" w:line="240" w:lineRule="auto"/>
        <w:jc w:val="both"/>
        <w:rPr>
          <w:rFonts w:ascii="Times New Roman" w:hAnsi="Times New Roman" w:cs="Times New Roman"/>
          <w:color w:val="2F3746"/>
          <w:sz w:val="28"/>
          <w:szCs w:val="28"/>
          <w:shd w:val="clear" w:color="auto" w:fill="FFFFFF"/>
        </w:rPr>
      </w:pPr>
      <w:r w:rsidRPr="00C0017D">
        <w:rPr>
          <w:rFonts w:ascii="Times New Roman" w:hAnsi="Times New Roman" w:cs="Times New Roman"/>
          <w:color w:val="2F3746"/>
          <w:sz w:val="28"/>
          <w:szCs w:val="28"/>
          <w:shd w:val="clear" w:color="auto" w:fill="FFFFFF"/>
        </w:rPr>
        <w:t>Как же помочь формирующемуся детскому организму противостоять негативным влияниям внешней среды и предотвратить ухудшение зрения у ребенка?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4"/>
          <w:color w:val="2F3746"/>
          <w:sz w:val="28"/>
          <w:szCs w:val="28"/>
        </w:rPr>
        <w:t>1. Организация занятий и их продолжительность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Основными занятиями дошкольника являются рисование, лепка, конструирование, позж</w:t>
      </w:r>
      <w:proofErr w:type="gramStart"/>
      <w:r w:rsidRPr="00C0017D">
        <w:rPr>
          <w:color w:val="2F3746"/>
          <w:sz w:val="28"/>
          <w:szCs w:val="28"/>
        </w:rPr>
        <w:t>е-</w:t>
      </w:r>
      <w:proofErr w:type="gramEnd"/>
      <w:r w:rsidRPr="00C0017D">
        <w:rPr>
          <w:color w:val="2F3746"/>
          <w:sz w:val="28"/>
          <w:szCs w:val="28"/>
        </w:rPr>
        <w:t xml:space="preserve"> чтение и письмо. Общая продолжительность таких занятий дома в течение дня не должна превышать 40 минут в возрасте от 3 до 5 лет и 1 часа в 6-7 лет.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Обязательно следите за осанкой ребенка. Ведь если ребенок сидит с кривой спиной, у него нарушается кровоснабжение головного мозга, которое, в свою очередь, провоцирует проблемы со зрением.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 xml:space="preserve">Учите детей периодически моргать, не смотреть пристально, просите чаще менять взгляд с ближнего предмета </w:t>
      </w:r>
      <w:proofErr w:type="gramStart"/>
      <w:r w:rsidRPr="00C0017D">
        <w:rPr>
          <w:color w:val="2F3746"/>
          <w:sz w:val="28"/>
          <w:szCs w:val="28"/>
        </w:rPr>
        <w:t>на</w:t>
      </w:r>
      <w:proofErr w:type="gramEnd"/>
      <w:r w:rsidRPr="00C0017D">
        <w:rPr>
          <w:color w:val="2F3746"/>
          <w:sz w:val="28"/>
          <w:szCs w:val="28"/>
        </w:rPr>
        <w:t xml:space="preserve"> дальний и наоборот.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Не увлекайтесь ранним приобщением к грамоте детей дошкольного возраста.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Время игр, способствующих пристальному смотрению (шахматы, мозаики, головоломки т.д.), целесообразно уменьшить. Для развития зрения  полезны игрушки, которые прыгают, вертятся, катятся и двигаются. Полезны игры с использованием мяча.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Время нахождения ребенка за просмотром телепередач, как и длительность занятий с компьютером должны быть разумно ограничены.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4"/>
          <w:color w:val="2F3746"/>
          <w:sz w:val="28"/>
          <w:szCs w:val="28"/>
        </w:rPr>
        <w:t>2. Организация режима дня и двигательной активности.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Занятия за столом обязательно должны чередоваться с активными играми и прогулками на свежем воздухе.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Любая двигательная активность помогает глазам лучше работать. В свободное время стимулируйте ребенка больше бегать, прыгать, играть в подвижные игры. В перерывах между занятиями следует предоставить детям возможность походить, сделать несколько физкультурных упражнений, посмотреть в окно вдаль.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4"/>
          <w:color w:val="2F3746"/>
          <w:sz w:val="28"/>
          <w:szCs w:val="28"/>
        </w:rPr>
        <w:t>3. Гимнастика для глаз ребенка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lastRenderedPageBreak/>
        <w:t>Упражнения общеразвивающего характера необходимо сочетать с гимнастикой для глаз, имеющей многоцелевое значение.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4"/>
          <w:color w:val="2F3746"/>
          <w:sz w:val="28"/>
          <w:szCs w:val="28"/>
        </w:rPr>
        <w:t>4. Организация условий быта.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Необходимо соблюдать гигиену освещения: свет должен падать на книгу, тетрадь равномерно, желательно с левой стороны (у правшей). Лучше всего заниматься с настольной лампой, оставляя при этом общее освещение.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4"/>
          <w:color w:val="2F3746"/>
          <w:sz w:val="28"/>
          <w:szCs w:val="28"/>
        </w:rPr>
        <w:t>5. Профилактические медицинские осмотры.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Лучший способ избежать глазных болезне</w:t>
      </w:r>
      <w:proofErr w:type="gramStart"/>
      <w:r w:rsidRPr="00C0017D">
        <w:rPr>
          <w:color w:val="2F3746"/>
          <w:sz w:val="28"/>
          <w:szCs w:val="28"/>
        </w:rPr>
        <w:t>й-</w:t>
      </w:r>
      <w:proofErr w:type="gramEnd"/>
      <w:r w:rsidRPr="00C0017D">
        <w:rPr>
          <w:color w:val="2F3746"/>
          <w:sz w:val="28"/>
          <w:szCs w:val="28"/>
        </w:rPr>
        <w:t xml:space="preserve"> это регулярное проведение медицинских осмотров (в возрасте 3 лет-1 раз в полугодие, от4 до 7 лет- 1 раз в год). Помните, что чем раньше выявлен тот или иной вид зрительных нарушений, тем больше шанс своевременно их и скорректировать.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Поводом для обращения к врачу может стать любой из нижеперечисленных симптомов: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·         у ребенка один глаз блуждает и смотрит в другом направлении;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·         чтобы рассмотреть какой-либо предмет, ребенок крутит головой;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·         косоглазие или прикрытие одного глаза, избыточное моргание, прищуривание при рассмотрении предметов;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·         нарушение зрительно-моторной координации;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·         проблемы, связанные с перемещением в пространстве; ребенок ударяется о предметы, роняет вещи на пол, долго ищет оброненную вещь;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·         ребенок держит книгу слишком близко к глазам;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·         ребенок часто теряется в пространстве и быстро устает;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·         ребенок трет глаза в процессе чтения;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·         ребенок жалуется на головные боли;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·         тошнота и головокружение при зрительной нагрузке.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4"/>
          <w:color w:val="2F3746"/>
          <w:sz w:val="28"/>
          <w:szCs w:val="28"/>
        </w:rPr>
        <w:t>6. Профилактика травматизма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 xml:space="preserve">Причиной снижения зрения может стать </w:t>
      </w:r>
      <w:proofErr w:type="spellStart"/>
      <w:r w:rsidRPr="00C0017D">
        <w:rPr>
          <w:color w:val="2F3746"/>
          <w:sz w:val="28"/>
          <w:szCs w:val="28"/>
        </w:rPr>
        <w:t>травма</w:t>
      </w:r>
      <w:bookmarkStart w:id="0" w:name="_GoBack"/>
      <w:bookmarkEnd w:id="0"/>
      <w:r w:rsidRPr="00C0017D">
        <w:rPr>
          <w:color w:val="2F3746"/>
          <w:sz w:val="28"/>
          <w:szCs w:val="28"/>
        </w:rPr>
        <w:t>тизация</w:t>
      </w:r>
      <w:proofErr w:type="spellEnd"/>
      <w:r w:rsidRPr="00C0017D">
        <w:rPr>
          <w:color w:val="2F3746"/>
          <w:sz w:val="28"/>
          <w:szCs w:val="28"/>
        </w:rPr>
        <w:t xml:space="preserve"> органа зрения.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5"/>
          <w:color w:val="2F3746"/>
          <w:sz w:val="28"/>
          <w:szCs w:val="28"/>
        </w:rPr>
        <w:t>Основные правила по снижению риска травм: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5"/>
          <w:color w:val="2F3746"/>
          <w:sz w:val="28"/>
          <w:szCs w:val="28"/>
        </w:rPr>
        <w:t>-не храните лекарства и бытовую химию в зоне доступа детей;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5"/>
          <w:color w:val="2F3746"/>
          <w:sz w:val="28"/>
          <w:szCs w:val="28"/>
        </w:rPr>
        <w:t>-не подвергайте глаза детей действию прямых солнечных лучей;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5"/>
          <w:color w:val="2F3746"/>
          <w:sz w:val="28"/>
          <w:szCs w:val="28"/>
        </w:rPr>
        <w:t>-коротко подстригайте ребенку ногти во избежание травм;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5"/>
          <w:color w:val="2F3746"/>
          <w:sz w:val="28"/>
          <w:szCs w:val="28"/>
        </w:rPr>
        <w:t>-не оставляйте без присмотра детей, занимающихся с предметами, которые могут травмировать глаза;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5"/>
          <w:color w:val="2F3746"/>
          <w:sz w:val="28"/>
          <w:szCs w:val="28"/>
        </w:rPr>
        <w:t>-учите правильному обращению со столовыми приборами.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4"/>
          <w:color w:val="2F3746"/>
          <w:sz w:val="28"/>
          <w:szCs w:val="28"/>
        </w:rPr>
        <w:t>7.  Профилактика инфекционных заболеваний глаз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-соблюдайте правило личной гигиены, используйте индивидуальное полотенце, индивидуальное постельное белье;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- используйте чистые салфетки и чистые носовые платки.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color w:val="2F3746"/>
          <w:sz w:val="28"/>
          <w:szCs w:val="28"/>
        </w:rPr>
        <w:t>Конъюнктиви</w:t>
      </w:r>
      <w:proofErr w:type="gramStart"/>
      <w:r w:rsidRPr="00C0017D">
        <w:rPr>
          <w:color w:val="2F3746"/>
          <w:sz w:val="28"/>
          <w:szCs w:val="28"/>
        </w:rPr>
        <w:t>т-</w:t>
      </w:r>
      <w:proofErr w:type="gramEnd"/>
      <w:r w:rsidRPr="00C0017D">
        <w:rPr>
          <w:color w:val="2F3746"/>
          <w:sz w:val="28"/>
          <w:szCs w:val="28"/>
        </w:rPr>
        <w:t xml:space="preserve"> это признак  слабости местного иммунитета. Часто он </w:t>
      </w:r>
      <w:proofErr w:type="gramStart"/>
      <w:r w:rsidRPr="00C0017D">
        <w:rPr>
          <w:color w:val="2F3746"/>
          <w:sz w:val="28"/>
          <w:szCs w:val="28"/>
        </w:rPr>
        <w:t>бывает</w:t>
      </w:r>
      <w:proofErr w:type="gramEnd"/>
      <w:r w:rsidRPr="00C0017D">
        <w:rPr>
          <w:color w:val="2F3746"/>
          <w:sz w:val="28"/>
          <w:szCs w:val="28"/>
        </w:rPr>
        <w:t xml:space="preserve"> сопряжен с заболеваниями ЛОР-органов. Конъюнктивит  совсем не безопасен, поскольку воспалительный процесс может перейти на роговицу глаза, а это порой приводит к снижению зрения, поэтому обязательно нужно показать ребенка врачу.</w:t>
      </w:r>
    </w:p>
    <w:p w:rsidR="00C0017D" w:rsidRPr="00C0017D" w:rsidRDefault="00C0017D" w:rsidP="00C0017D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C0017D">
        <w:rPr>
          <w:rStyle w:val="a5"/>
          <w:color w:val="2F3746"/>
          <w:sz w:val="28"/>
          <w:szCs w:val="28"/>
        </w:rPr>
        <w:t xml:space="preserve">Следуя нашим несложным советам, вы </w:t>
      </w:r>
      <w:proofErr w:type="gramStart"/>
      <w:r w:rsidRPr="00C0017D">
        <w:rPr>
          <w:rStyle w:val="a5"/>
          <w:color w:val="2F3746"/>
          <w:sz w:val="28"/>
          <w:szCs w:val="28"/>
        </w:rPr>
        <w:t>сможете</w:t>
      </w:r>
      <w:proofErr w:type="gramEnd"/>
      <w:r w:rsidRPr="00C0017D">
        <w:rPr>
          <w:rStyle w:val="a5"/>
          <w:color w:val="2F3746"/>
          <w:sz w:val="28"/>
          <w:szCs w:val="28"/>
        </w:rPr>
        <w:t xml:space="preserve"> многое сделать для охраны зрения ваших детей, а значит, для их будущей жизни!</w:t>
      </w:r>
    </w:p>
    <w:p w:rsidR="00C0017D" w:rsidRDefault="00C0017D"/>
    <w:sectPr w:rsidR="00C0017D" w:rsidSect="00C0017D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D"/>
    <w:rsid w:val="0083613D"/>
    <w:rsid w:val="00B80636"/>
    <w:rsid w:val="00C0017D"/>
    <w:rsid w:val="00D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17D"/>
    <w:rPr>
      <w:b/>
      <w:bCs/>
    </w:rPr>
  </w:style>
  <w:style w:type="character" w:styleId="a5">
    <w:name w:val="Emphasis"/>
    <w:basedOn w:val="a0"/>
    <w:uiPriority w:val="20"/>
    <w:qFormat/>
    <w:rsid w:val="00C0017D"/>
    <w:rPr>
      <w:i/>
      <w:iCs/>
    </w:rPr>
  </w:style>
  <w:style w:type="character" w:customStyle="1" w:styleId="apple-converted-space">
    <w:name w:val="apple-converted-space"/>
    <w:basedOn w:val="a0"/>
    <w:rsid w:val="00C0017D"/>
  </w:style>
  <w:style w:type="paragraph" w:styleId="a6">
    <w:name w:val="Balloon Text"/>
    <w:basedOn w:val="a"/>
    <w:link w:val="a7"/>
    <w:uiPriority w:val="99"/>
    <w:semiHidden/>
    <w:unhideWhenUsed/>
    <w:rsid w:val="00C0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17D"/>
    <w:rPr>
      <w:b/>
      <w:bCs/>
    </w:rPr>
  </w:style>
  <w:style w:type="character" w:styleId="a5">
    <w:name w:val="Emphasis"/>
    <w:basedOn w:val="a0"/>
    <w:uiPriority w:val="20"/>
    <w:qFormat/>
    <w:rsid w:val="00C0017D"/>
    <w:rPr>
      <w:i/>
      <w:iCs/>
    </w:rPr>
  </w:style>
  <w:style w:type="character" w:customStyle="1" w:styleId="apple-converted-space">
    <w:name w:val="apple-converted-space"/>
    <w:basedOn w:val="a0"/>
    <w:rsid w:val="00C0017D"/>
  </w:style>
  <w:style w:type="paragraph" w:styleId="a6">
    <w:name w:val="Balloon Text"/>
    <w:basedOn w:val="a"/>
    <w:link w:val="a7"/>
    <w:uiPriority w:val="99"/>
    <w:semiHidden/>
    <w:unhideWhenUsed/>
    <w:rsid w:val="00C0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2015-10-03T17:54:00Z</dcterms:created>
  <dcterms:modified xsi:type="dcterms:W3CDTF">2015-10-03T18:05:00Z</dcterms:modified>
</cp:coreProperties>
</file>