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C1" w:rsidRDefault="002946C1" w:rsidP="002946C1">
      <w:pPr>
        <w:autoSpaceDE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«Осень» октябрь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</w:p>
    <w:p w:rsidR="002946C1" w:rsidRDefault="002946C1" w:rsidP="002946C1">
      <w:pPr>
        <w:autoSpaceDE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Цели:</w:t>
      </w:r>
      <w:r>
        <w:t xml:space="preserve"> </w:t>
      </w:r>
      <w:r>
        <w:rPr>
          <w:rFonts w:ascii="Times New Roman" w:hAnsi="Times New Roman"/>
          <w:sz w:val="24"/>
          <w:szCs w:val="20"/>
        </w:rPr>
        <w:t>Расширение знаний детей об осени. Продолжение знакомства с сельскохозяйственными профессиями. Формирование обобщенных представ</w:t>
      </w:r>
      <w:r>
        <w:rPr>
          <w:rFonts w:ascii="Times New Roman" w:hAnsi="Times New Roman"/>
          <w:sz w:val="24"/>
          <w:szCs w:val="20"/>
        </w:rPr>
        <w:softHyphen/>
        <w:t>лений об осени как времени года. Расширение представлений о неживой природе.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03"/>
        <w:gridCol w:w="3450"/>
        <w:gridCol w:w="2693"/>
      </w:tblGrid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C1" w:rsidRDefault="002946C1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 (орудия труда, действия, значение его работы для людей).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беседа по картинке «Дети в лесу» (правила поведения в лесу, пожарная безопасность).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«Спасаем лес».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«Хозяюшка», «Рыбалка».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приметах осени </w:t>
            </w:r>
          </w:p>
          <w:p w:rsidR="002946C1" w:rsidRP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пословицей «Осенью и лист на дереве не держится»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ребуса «Осень»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осенние месяцы» 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«Лист и дерево»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Р/и «Парочки» (растения)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Штриховка контурных изображений листочков разных деревьев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картинки «Дети в осеннем лесу», «Дети в осеннем парке».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 «Времена года».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И. Левитана «Золотая осень».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«Осенние листья».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«Осень»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«Осень – огненная белка…».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«Осень в лесу».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Шапочки-маски «Морковь», «Лук», «Капуста».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Настольный театр «Три поросенка».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Информационный материал </w:t>
            </w:r>
            <w:r>
              <w:rPr>
                <w:rFonts w:ascii="Times New Roman" w:hAnsi="Times New Roman" w:cs="Times New Roman"/>
                <w:sz w:val="24"/>
              </w:rPr>
              <w:t>«Обучение чтения дошкольников»</w:t>
            </w:r>
            <w:r>
              <w:rPr>
                <w:rFonts w:ascii="Times New Roman" w:hAnsi="Times New Roman" w:cs="Times New Roman"/>
                <w:sz w:val="24"/>
              </w:rPr>
              <w:t>, «Как научить ребенка дарить подарки» (Колесникова О. Н. «Советы психолога – 3»).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Поместить в уголок «Советы доктора» - «Профилактика ОРЗ».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Пригласить родителей принять участие в уличном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Предложить родителям помочь детям сделать гербарий и принять участие в выставке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«Самый красивый осенний листок».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Индивидуальная беседа с родителями </w:t>
            </w:r>
            <w:r>
              <w:rPr>
                <w:rFonts w:ascii="Times New Roman" w:hAnsi="Times New Roman" w:cs="Times New Roman"/>
                <w:sz w:val="24"/>
              </w:rPr>
              <w:t>………….</w:t>
            </w:r>
            <w:r>
              <w:rPr>
                <w:rFonts w:ascii="Times New Roman" w:hAnsi="Times New Roman" w:cs="Times New Roman"/>
                <w:sz w:val="24"/>
              </w:rPr>
              <w:t xml:space="preserve"> «Активные двигательные игры на улице. Правила безопасного поведения».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Беседа совместно с учителем-логопедом с </w:t>
            </w:r>
            <w:r>
              <w:rPr>
                <w:rFonts w:ascii="Times New Roman" w:hAnsi="Times New Roman" w:cs="Times New Roman"/>
                <w:sz w:val="24"/>
              </w:rPr>
              <w:t>родителями ……………</w:t>
            </w:r>
            <w:r>
              <w:rPr>
                <w:rFonts w:ascii="Times New Roman" w:hAnsi="Times New Roman" w:cs="Times New Roman"/>
                <w:sz w:val="24"/>
              </w:rPr>
              <w:t xml:space="preserve"> «Индивидуальный маршрут речевого развития».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беседы по итогам мониторинга (единые подходы к воспитанию и образованию).</w:t>
            </w: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библиотекарем, просмотр презентации и беседа на тему «Как трудились наши предки».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«От зерна до каравая» (последовательность работ).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приметах осени по коллажу «Осень в лесу».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перепутал художник» (приметы осени).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«Что бывает осенью».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«Значение солнечного света для растений».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«Осень»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 обсуждением стихотворения Е. Трутневой «Листопад».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«Осень – огненная белка…» с опорой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речевые игры «Назови ласково» (дождь – дождик…), «Какой лист?» (лист березы – березовый…), «Скажи со словом осенний» (осенний ветер…), «Один – много» (Арефьева, стр. 20), «Закончи предложение» (Созонова, стр. 5 упр.2).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«Мышка Маша» (Планирование на каждый день,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313).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«Поделки из природного материала.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«Краски художницы Осени».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объявление для родителей о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(оттиск засушенными листьями).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«Осень, осень наступила…».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игра «Козел».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аудикассета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Забавушки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утренней гимнастики «Золотой лес» (Планирование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день, сентябрь - ноябрь, стр. 294).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Найди себе пару» (Степанчикова, стр.50).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развитие мелкой моторики «Достань ведерка из колодца».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46C1" w:rsidRDefault="002946C1" w:rsidP="002946C1">
      <w:pPr>
        <w:spacing w:after="24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Итоговое мероприятие: уличный праздник с элементами фольклора «</w:t>
      </w:r>
      <w:proofErr w:type="spellStart"/>
      <w:r>
        <w:rPr>
          <w:rFonts w:ascii="Times New Roman" w:hAnsi="Times New Roman" w:cs="Times New Roman"/>
          <w:sz w:val="24"/>
        </w:rPr>
        <w:t>Осенины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2946C1" w:rsidRDefault="002946C1" w:rsidP="002946C1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«Осень» октябрь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неделя </w:t>
      </w:r>
    </w:p>
    <w:p w:rsidR="002946C1" w:rsidRDefault="002946C1" w:rsidP="002946C1">
      <w:pPr>
        <w:snapToGrid w:val="0"/>
        <w:spacing w:line="276" w:lineRule="auto"/>
        <w:ind w:right="62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Закрепление знаний о дарах осени. Формирование обобщенных представ</w:t>
      </w:r>
      <w:r>
        <w:rPr>
          <w:rFonts w:ascii="Times New Roman" w:hAnsi="Times New Roman" w:cs="Times New Roman"/>
          <w:sz w:val="24"/>
          <w:szCs w:val="20"/>
          <w:lang w:eastAsia="en-US"/>
        </w:rPr>
        <w:softHyphen/>
        <w:t>лений о приспособленности растений и животных к изменениям в природе, явлени</w:t>
      </w:r>
      <w:r>
        <w:rPr>
          <w:rFonts w:ascii="Times New Roman" w:hAnsi="Times New Roman" w:cs="Times New Roman"/>
          <w:sz w:val="24"/>
          <w:szCs w:val="20"/>
          <w:lang w:eastAsia="en-US"/>
        </w:rPr>
        <w:softHyphen/>
        <w:t>ях природы.</w:t>
      </w:r>
    </w:p>
    <w:p w:rsidR="002946C1" w:rsidRDefault="002946C1" w:rsidP="002946C1">
      <w:pPr>
        <w:snapToGrid w:val="0"/>
        <w:spacing w:line="276" w:lineRule="auto"/>
        <w:ind w:left="62" w:right="62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03"/>
        <w:gridCol w:w="3450"/>
        <w:gridCol w:w="2693"/>
      </w:tblGrid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6C1" w:rsidRDefault="002946C1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о труде сельскохозяйственных рабочих (пособие «Кем быть – 2»).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«Сбор урожая на полях».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«Заготовка овощей», «Овощной магазин».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 «Помирились – поссорились».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«Дары осени» по коллажи «Что нам осень принесла»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«Какие машины помогают людям убирать урожай»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 сказку «Колосок» по иллюстрациям»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игрушки – сказка «Тир поросенка»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отрывка из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Ю.Тувима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«Покупатель – продавец»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«Какой сок?»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(яблоко – яблочный…)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 какого дерева лист, семена, плод»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Коллаж «Что нам осень принесла».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«Кем быть – 2».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Сюжетные картинки «Дети собирают грибы», «Дети собирают картофель», «Сбор урожая на полях».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«Сельскохозяйственные машины».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 демонстрационный материал «Фрукты», «Овощи», «Грибы», «Деревья».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Искусственные овощи и фрукты, грибы, корзинка и блюдо.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для составления описательного рассказа о фрукте или овоще.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материал: шишки, желуди, каштаны, шиповник, семена клена, липы, ясеня.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Информационный материал «Советы по посещению библиотеки», 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Я.Маршак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детям».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Поместить в уголок «Советы доктора» - «Профилактика туберкулеза</w:t>
            </w:r>
            <w:r>
              <w:rPr>
                <w:rFonts w:ascii="Times New Roman" w:hAnsi="Times New Roman" w:cs="Times New Roman"/>
                <w:sz w:val="24"/>
              </w:rPr>
              <w:t>. Реакция Манту</w:t>
            </w:r>
            <w:r>
              <w:rPr>
                <w:rFonts w:ascii="Times New Roman" w:hAnsi="Times New Roman" w:cs="Times New Roman"/>
                <w:sz w:val="24"/>
              </w:rPr>
              <w:t>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Пригласить родителей принять участие вместе с ребенком в конкурсе поделок из природного материала «Осенняя фантазия».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Индивидуальные беседы: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родителями </w:t>
            </w:r>
            <w:r>
              <w:rPr>
                <w:rFonts w:ascii="Times New Roman" w:hAnsi="Times New Roman" w:cs="Times New Roman"/>
                <w:sz w:val="24"/>
              </w:rPr>
              <w:t xml:space="preserve">.............. </w:t>
            </w:r>
            <w:r>
              <w:rPr>
                <w:rFonts w:ascii="Times New Roman" w:hAnsi="Times New Roman" w:cs="Times New Roman"/>
                <w:sz w:val="24"/>
              </w:rPr>
              <w:t>об овладении предпосы</w:t>
            </w:r>
            <w:r>
              <w:rPr>
                <w:rFonts w:ascii="Times New Roman" w:hAnsi="Times New Roman" w:cs="Times New Roman"/>
                <w:sz w:val="24"/>
              </w:rPr>
              <w:t>лками учебной деятельности.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Продолжать индивидуальные беседы по итогам мониторинга.</w:t>
            </w: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стадиях роста и развития растений (посадка, произрастание, созревание).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«Овощехранилище» (сортировка – классификация).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«Вершки – корешки» (группировка частей растений на съедобные и несъедобные).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ментальной карты «Съедобные и несъедобные грибы» (с использованием ИКТ).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«Готовим блюда из грибов».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театрализация украинской сказки «Колосок».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 рассказа Н. Носова «Огурцы».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плодах деревьев (желудь, каштан, шишки), фруктах и овощах.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Д/упр. «Какой, какая…?» (суп из грибов – грибной, компот из груш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946C1" w:rsidRDefault="002946C1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Д/упр. «Сосчитай» (1 морковь, 2 моркови и т.д. до10, числительные).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«Поделки из природного материала».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аппликация «Корзинка с урожаем».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 натюрмортов с дарами осени.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«Составь осенний натюрморт».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 с элементами театрализации «Хороводная – огородная».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46C1" w:rsidTr="002946C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№3 «На огороде» (Планирование на каждый день, сентябрь – ноябрь, стр.295).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«Съедобное – несъедобное», «Сбей кеглю» (прокатывание мяча по полу двумя руками), «Собери урожай» (эстафета).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«Солим капусту».</w:t>
            </w:r>
          </w:p>
          <w:p w:rsidR="002946C1" w:rsidRDefault="00294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Игра-забава «Кто больше соберет желудей и каштанов одной рукой».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6C1" w:rsidRDefault="002946C1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2946C1" w:rsidRDefault="002946C1" w:rsidP="002946C1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Итоговое мероприятие: придумывание сказки «Приключение яблочного семечка», выставка рисунков к этой сказке.</w:t>
      </w:r>
    </w:p>
    <w:p w:rsidR="006D3FA5" w:rsidRDefault="006D3FA5"/>
    <w:sectPr w:rsidR="006D3FA5" w:rsidSect="002946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C1"/>
    <w:rsid w:val="002946C1"/>
    <w:rsid w:val="006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A135-B622-4BE8-9BC6-93CE0721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C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2015-09-22T04:26:00Z</dcterms:created>
  <dcterms:modified xsi:type="dcterms:W3CDTF">2015-09-22T04:36:00Z</dcterms:modified>
</cp:coreProperties>
</file>