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8D" w:rsidRPr="0090073D" w:rsidRDefault="00F9088D" w:rsidP="00367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73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 – правовая база деятельности </w:t>
      </w:r>
      <w:r w:rsidR="00874A89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1938F5">
        <w:rPr>
          <w:rFonts w:ascii="Times New Roman" w:hAnsi="Times New Roman" w:cs="Times New Roman"/>
          <w:b/>
          <w:bCs/>
          <w:sz w:val="28"/>
          <w:szCs w:val="28"/>
        </w:rPr>
        <w:t>-логопед</w:t>
      </w:r>
      <w:r w:rsidR="00874A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073D">
        <w:rPr>
          <w:rFonts w:ascii="Times New Roman" w:hAnsi="Times New Roman" w:cs="Times New Roman"/>
          <w:b/>
          <w:bCs/>
          <w:sz w:val="28"/>
          <w:szCs w:val="28"/>
        </w:rPr>
        <w:t xml:space="preserve">  ДОУ</w:t>
      </w:r>
    </w:p>
    <w:p w:rsidR="00F9088D" w:rsidRPr="0090073D" w:rsidRDefault="00F9088D" w:rsidP="00367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73D">
        <w:rPr>
          <w:rFonts w:ascii="Times New Roman" w:hAnsi="Times New Roman" w:cs="Times New Roman"/>
          <w:b/>
          <w:bCs/>
          <w:sz w:val="28"/>
          <w:szCs w:val="28"/>
        </w:rPr>
        <w:t>(перечень документов)</w:t>
      </w:r>
    </w:p>
    <w:p w:rsidR="00F9088D" w:rsidRPr="0090073D" w:rsidRDefault="00F9088D" w:rsidP="0036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88D" w:rsidRPr="00583AB1" w:rsidRDefault="00FD4F65" w:rsidP="00583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88D" w:rsidRPr="00583AB1">
        <w:rPr>
          <w:rFonts w:ascii="Times New Roman" w:hAnsi="Times New Roman" w:cs="Times New Roman"/>
          <w:sz w:val="28"/>
          <w:szCs w:val="28"/>
        </w:rPr>
        <w:t>Нормативно-правовой и документальной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содержания коррекционной работы основной общеобразовательной программы дошкольного образования являются:</w:t>
      </w:r>
    </w:p>
    <w:p w:rsidR="00FD4F65" w:rsidRDefault="00FD4F65" w:rsidP="00583AB1">
      <w:pPr>
        <w:pStyle w:val="a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816FC7" w:rsidRDefault="00F9088D" w:rsidP="00583AB1">
      <w:pPr>
        <w:pStyle w:val="a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D4F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Федеральный уровень:</w:t>
      </w:r>
    </w:p>
    <w:p w:rsidR="000271ED" w:rsidRPr="000271ED" w:rsidRDefault="000271E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1ED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онституция Российской Федерации;</w:t>
      </w:r>
    </w:p>
    <w:p w:rsidR="00F9088D" w:rsidRPr="00583AB1" w:rsidRDefault="00F908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Закон Российской Федерации </w:t>
      </w:r>
      <w:r w:rsidR="00E65EB7">
        <w:rPr>
          <w:rFonts w:ascii="Times New Roman" w:hAnsi="Times New Roman" w:cs="Times New Roman"/>
          <w:sz w:val="28"/>
          <w:szCs w:val="28"/>
        </w:rPr>
        <w:t>от 29 декабря 2012</w:t>
      </w:r>
      <w:r w:rsidR="00816FC7" w:rsidRPr="00583AB1">
        <w:rPr>
          <w:rFonts w:ascii="Times New Roman" w:hAnsi="Times New Roman" w:cs="Times New Roman"/>
          <w:sz w:val="28"/>
          <w:szCs w:val="28"/>
        </w:rPr>
        <w:t xml:space="preserve"> г. № 273-ФЗ</w:t>
      </w:r>
      <w:r w:rsidR="00816FC7" w:rsidRPr="00583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FC7" w:rsidRPr="00583AB1">
        <w:rPr>
          <w:rFonts w:ascii="Times New Roman" w:hAnsi="Times New Roman" w:cs="Times New Roman"/>
          <w:sz w:val="28"/>
          <w:szCs w:val="28"/>
        </w:rPr>
        <w:t xml:space="preserve">«Об </w:t>
      </w:r>
      <w:r w:rsidRPr="00583AB1">
        <w:rPr>
          <w:rFonts w:ascii="Times New Roman" w:hAnsi="Times New Roman" w:cs="Times New Roman"/>
          <w:sz w:val="28"/>
          <w:szCs w:val="28"/>
        </w:rPr>
        <w:t>образовании</w:t>
      </w:r>
      <w:r w:rsidR="00816FC7" w:rsidRPr="00583AB1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EE5C77">
        <w:rPr>
          <w:rFonts w:ascii="Times New Roman" w:hAnsi="Times New Roman" w:cs="Times New Roman"/>
          <w:sz w:val="28"/>
          <w:szCs w:val="28"/>
        </w:rPr>
        <w:t>;</w:t>
      </w:r>
    </w:p>
    <w:p w:rsidR="00816FC7" w:rsidRPr="00583AB1" w:rsidRDefault="00EE5C77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F9088D" w:rsidRDefault="00F908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Закон Российской Федерации от 24.11.1995 г., № 181-ФЗ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«О социальной защите инвалидов в Российской Федерации». C изменениями и дополнениями от 30 декабря 2012 г.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EE5C77" w:rsidRPr="00583AB1" w:rsidRDefault="00EE5C77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02.07.1992г. №3185-1 «О психиатрической помощи и гарантиях прав граждан при её оказании» (с изменениями от 28.12.2013г.)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9088D" w:rsidRDefault="00F908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Закон Российской Федерации от 24 июля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1998 г. N 124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«Об основных гарантиях прав р</w:t>
      </w:r>
      <w:r w:rsidR="000271ED">
        <w:rPr>
          <w:rFonts w:ascii="Times New Roman" w:hAnsi="Times New Roman" w:cs="Times New Roman"/>
          <w:sz w:val="28"/>
          <w:szCs w:val="28"/>
        </w:rPr>
        <w:t>ебенка в Российской Федерации</w:t>
      </w:r>
      <w:proofErr w:type="gramStart"/>
      <w:r w:rsidR="000271ED">
        <w:rPr>
          <w:rFonts w:ascii="Times New Roman" w:hAnsi="Times New Roman" w:cs="Times New Roman"/>
          <w:sz w:val="28"/>
          <w:szCs w:val="28"/>
        </w:rPr>
        <w:t>»</w:t>
      </w:r>
      <w:r w:rsidRPr="00583A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83AB1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65EB7">
        <w:rPr>
          <w:rFonts w:ascii="Times New Roman" w:hAnsi="Times New Roman" w:cs="Times New Roman"/>
          <w:sz w:val="28"/>
          <w:szCs w:val="28"/>
        </w:rPr>
        <w:t>17.12.</w:t>
      </w:r>
      <w:r w:rsidRPr="00583AB1">
        <w:rPr>
          <w:rFonts w:ascii="Times New Roman" w:hAnsi="Times New Roman" w:cs="Times New Roman"/>
          <w:sz w:val="28"/>
          <w:szCs w:val="28"/>
        </w:rPr>
        <w:t>2009 г.)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0271ED" w:rsidRDefault="000271E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08.07.2006г. №152-ФЗ «О персональных данных»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0271ED" w:rsidRPr="00583AB1" w:rsidRDefault="000271E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20.09.2013. №1082 «Об утверждении Положения о психолого-медико-педагогической комиссии»;</w:t>
      </w:r>
    </w:p>
    <w:p w:rsidR="00F9088D" w:rsidRPr="00583AB1" w:rsidRDefault="001304A5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ребёнка;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hyperlink r:id="rId6" w:history="1"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России от 21.10.2010 №03-248 "О разработке основной общеобразовательной программы дошкольного образования".</w:t>
        </w:r>
      </w:hyperlink>
    </w:p>
    <w:p w:rsidR="00F9088D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(</w:t>
      </w:r>
      <w:proofErr w:type="spellStart"/>
      <w:r w:rsidR="00F9088D" w:rsidRPr="00583A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9088D" w:rsidRPr="00583AB1">
        <w:rPr>
          <w:rFonts w:ascii="Times New Roman" w:hAnsi="Times New Roman" w:cs="Times New Roman"/>
          <w:sz w:val="28"/>
          <w:szCs w:val="28"/>
        </w:rPr>
        <w:t xml:space="preserve"> России) от 27.10.2011г. №2562 </w:t>
      </w:r>
      <w:proofErr w:type="spellStart"/>
      <w:r w:rsidR="00F9088D" w:rsidRPr="00583A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088D" w:rsidRPr="00583AB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9088D" w:rsidRPr="00583AB1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F9088D" w:rsidRPr="00583AB1">
        <w:rPr>
          <w:rFonts w:ascii="Times New Roman" w:hAnsi="Times New Roman" w:cs="Times New Roman"/>
          <w:sz w:val="28"/>
          <w:szCs w:val="28"/>
        </w:rPr>
        <w:t xml:space="preserve"> «Об утверждении Типового положения о дошкольном образовательном учреждении» . Зарегистрирован в Минюсте РФ №22946 от 18.01.2012</w:t>
      </w:r>
      <w:r w:rsidR="00E65EB7">
        <w:rPr>
          <w:rFonts w:ascii="Times New Roman" w:hAnsi="Times New Roman" w:cs="Times New Roman"/>
          <w:sz w:val="28"/>
          <w:szCs w:val="28"/>
        </w:rPr>
        <w:t>.</w:t>
      </w:r>
      <w:r w:rsidR="00F9088D" w:rsidRPr="00583AB1">
        <w:rPr>
          <w:rFonts w:ascii="Times New Roman" w:hAnsi="Times New Roman" w:cs="Times New Roman"/>
          <w:sz w:val="28"/>
          <w:szCs w:val="28"/>
        </w:rPr>
        <w:t>г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1A3550" w:rsidRPr="001A3550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AB1" w:rsidRPr="001A355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83AB1" w:rsidRPr="001A35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83AB1" w:rsidRPr="001A35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AP1LP638F"/>
      <w:bookmarkStart w:id="1" w:name="bssPhr4"/>
      <w:bookmarkStart w:id="2" w:name="ZAP1M8G3AN"/>
      <w:bookmarkStart w:id="3" w:name="bssPhr5"/>
      <w:bookmarkEnd w:id="0"/>
      <w:bookmarkEnd w:id="1"/>
      <w:bookmarkEnd w:id="2"/>
      <w:bookmarkEnd w:id="3"/>
      <w:r w:rsidR="00583AB1" w:rsidRPr="001A3550">
        <w:rPr>
          <w:rFonts w:ascii="Times New Roman" w:hAnsi="Times New Roman" w:cs="Times New Roman"/>
          <w:sz w:val="28"/>
          <w:szCs w:val="28"/>
        </w:rPr>
        <w:t>от 30 августа 2013 года N 1015</w:t>
      </w:r>
      <w:bookmarkStart w:id="4" w:name="ZAP296I3FM"/>
      <w:bookmarkStart w:id="5" w:name="bssPhr6"/>
      <w:bookmarkEnd w:id="4"/>
      <w:bookmarkEnd w:id="5"/>
      <w:r w:rsidR="00583AB1" w:rsidRPr="001A355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583AB1" w:rsidRPr="001A3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XA00LTK2M0" w:tgtFrame="_self" w:history="1">
        <w:r w:rsidR="001A3550" w:rsidRPr="001A35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583AB1" w:rsidRPr="001A35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="00583AB1" w:rsidRPr="001A3550">
        <w:rPr>
          <w:rFonts w:ascii="Times New Roman" w:hAnsi="Times New Roman" w:cs="Times New Roman"/>
          <w:sz w:val="28"/>
          <w:szCs w:val="28"/>
        </w:rPr>
        <w:t>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583AB1" w:rsidRPr="001A3550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AB1" w:rsidRPr="001A355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83AB1" w:rsidRPr="001A35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83AB1" w:rsidRPr="001A3550">
        <w:rPr>
          <w:rFonts w:ascii="Times New Roman" w:hAnsi="Times New Roman" w:cs="Times New Roman"/>
          <w:sz w:val="28"/>
          <w:szCs w:val="28"/>
        </w:rPr>
        <w:t xml:space="preserve"> от 30 августа 2013 года N 1014 «Об утверждении</w:t>
      </w:r>
      <w:r w:rsidR="00583AB1" w:rsidRPr="001A3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XA00LTK2M0" w:tgtFrame="_self" w:history="1">
        <w:r w:rsidR="00583AB1" w:rsidRPr="001A35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</w:t>
        </w:r>
        <w:r w:rsidR="00583AB1" w:rsidRPr="001A355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–</w:t>
        </w:r>
      </w:hyperlink>
      <w:r w:rsidR="00583AB1" w:rsidRPr="001A3550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583AB1" w:rsidRPr="001A3550" w:rsidRDefault="00583AB1" w:rsidP="001A35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AB1" w:rsidRPr="001A3550" w:rsidRDefault="00583AB1" w:rsidP="001A35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Постановление «Об утверждении</w:t>
      </w:r>
      <w:r w:rsidR="00F9088D" w:rsidRPr="00583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Типового положения о специальном (коррекционном)</w:t>
        </w:r>
        <w:r w:rsidR="00E65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образовательном учреждении для обучающихся, воспитанников</w:t>
        </w:r>
        <w:r w:rsidR="00E65E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 ограниченными возможностями здоровья</w:t>
        </w:r>
      </w:hyperlink>
      <w:r w:rsidR="00F9088D" w:rsidRPr="00583AB1">
        <w:rPr>
          <w:rFonts w:ascii="Times New Roman" w:hAnsi="Times New Roman" w:cs="Times New Roman"/>
          <w:sz w:val="28"/>
          <w:szCs w:val="28"/>
        </w:rPr>
        <w:t>»(с изменениями на 10 марта 2009 года)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«О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развитии» от 10 марта 2000г. № 212</w:t>
      </w:r>
      <w:r w:rsidR="001304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РФ от 14.12.</w:t>
      </w:r>
      <w:r w:rsidR="00E65EB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17C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2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00г. №2 «Об организации работы логопедического пункта о</w:t>
      </w:r>
      <w:r w:rsidR="001304A5">
        <w:rPr>
          <w:rFonts w:ascii="Times New Roman" w:hAnsi="Times New Roman" w:cs="Times New Roman"/>
          <w:sz w:val="28"/>
          <w:szCs w:val="28"/>
          <w:lang w:eastAsia="ru-RU"/>
        </w:rPr>
        <w:t>бщеобразовательного учреждения»;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 xml:space="preserve"> РФ от 24.03.2010 № 209 </w:t>
      </w:r>
      <w:hyperlink r:id="rId10" w:tgtFrame="_blank" w:history="1"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«О порядке аттестации педагогических работников государственных и муниципальных образовательных учреждений»</w:t>
        </w:r>
      </w:hyperlink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(Зарегистрировано в</w:t>
      </w:r>
      <w:r w:rsidR="001304A5">
        <w:rPr>
          <w:rFonts w:ascii="Times New Roman" w:hAnsi="Times New Roman" w:cs="Times New Roman"/>
          <w:sz w:val="28"/>
          <w:szCs w:val="28"/>
          <w:lang w:eastAsia="ru-RU"/>
        </w:rPr>
        <w:t xml:space="preserve"> Минюсте РФ 26.04.2010 № 16999);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 xml:space="preserve"> РФ, Профсоюза работников народного образования и науки РФ от 18.08.2010 № 03-52/46 </w:t>
      </w:r>
      <w:hyperlink r:id="rId11" w:tgtFrame="_blank" w:history="1"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«О направлении Разъяснений по применению порядка аттестации педагогических работников государственных и муниципальных образовательных учреждений</w:t>
        </w:r>
        <w:proofErr w:type="gramStart"/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  <w:r w:rsidR="001304A5">
          <w:rPr>
            <w:rFonts w:ascii="Times New Roman" w:hAnsi="Times New Roman" w:cs="Times New Roman"/>
            <w:sz w:val="28"/>
            <w:szCs w:val="28"/>
            <w:lang w:eastAsia="ru-RU"/>
          </w:rPr>
          <w:t>;</w:t>
        </w:r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proofErr w:type="gramEnd"/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Трудовой Кодекс РФ от 30 декабря 2001 г. № 197-ФЗ (в редакции Федерального закона от 30 июня 2006 г. № 90-ФЗ) (Извлечение).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Извлечение из семейного кодекса РФ, редакция 2011г</w:t>
      </w:r>
      <w:r w:rsidR="001304A5">
        <w:rPr>
          <w:rFonts w:ascii="Times New Roman" w:hAnsi="Times New Roman" w:cs="Times New Roman"/>
          <w:sz w:val="28"/>
          <w:szCs w:val="28"/>
        </w:rPr>
        <w:t>.;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24 марта 2009 г. N 95 </w:t>
      </w:r>
      <w:hyperlink r:id="rId12" w:tgtFrame="_blank" w:history="1">
        <w:r w:rsidR="00F9088D" w:rsidRPr="00583AB1">
          <w:rPr>
            <w:rFonts w:ascii="Times New Roman" w:hAnsi="Times New Roman" w:cs="Times New Roman"/>
            <w:sz w:val="28"/>
            <w:szCs w:val="28"/>
            <w:lang w:eastAsia="ru-RU"/>
          </w:rPr>
          <w:t>"Об утверждении Положения о психолого-медико-педагогической комиссии"</w:t>
        </w:r>
      </w:hyperlink>
      <w:r w:rsidR="001304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F9088D" w:rsidRPr="00CA3804">
        <w:rPr>
          <w:rFonts w:ascii="Times New Roman" w:hAnsi="Times New Roman" w:cs="Times New Roman"/>
          <w:sz w:val="28"/>
          <w:szCs w:val="28"/>
        </w:rPr>
        <w:t>Письмо Минобразования РФ от 16 января 2002 г. N 03-51-5ин/23-03</w:t>
      </w:r>
      <w:r w:rsidR="00F9088D" w:rsidRPr="00583AB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3" w:history="1"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"Об интегрированном воспитании и обучении детей с отклонениями в развитии в дошкольных образовательных учреждениях"</w:t>
        </w:r>
      </w:hyperlink>
      <w:r w:rsidR="001304A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6F0FF1" w:rsidRPr="00377F2D" w:rsidRDefault="00902F8D" w:rsidP="00902F8D">
      <w:pPr>
        <w:pStyle w:val="1"/>
        <w:numPr>
          <w:ilvl w:val="0"/>
          <w:numId w:val="16"/>
        </w:numPr>
        <w:shd w:val="clear" w:color="auto" w:fill="FFFFFF"/>
        <w:spacing w:before="0" w:after="0" w:line="360" w:lineRule="atLeast"/>
        <w:jc w:val="both"/>
        <w:rPr>
          <w:rFonts w:ascii="Times New Roman" w:hAnsi="Times New Roman" w:cs="Times New Roman"/>
          <w:b w:val="0"/>
          <w:bCs w:val="0"/>
          <w:color w:val="0F0F0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FF1" w:rsidRPr="00377F2D">
        <w:rPr>
          <w:rFonts w:ascii="Times New Roman" w:hAnsi="Times New Roman" w:cs="Times New Roman"/>
          <w:b w:val="0"/>
          <w:bCs w:val="0"/>
          <w:color w:val="0F0F0F"/>
          <w:sz w:val="28"/>
          <w:szCs w:val="28"/>
        </w:rPr>
        <w:t xml:space="preserve">Постановление от 15 мая 2013 Г. N 26 об утверждении </w:t>
      </w:r>
      <w:proofErr w:type="spellStart"/>
      <w:r w:rsidR="006F0FF1" w:rsidRPr="00377F2D">
        <w:rPr>
          <w:rFonts w:ascii="Times New Roman" w:hAnsi="Times New Roman" w:cs="Times New Roman"/>
          <w:b w:val="0"/>
          <w:bCs w:val="0"/>
          <w:color w:val="0F0F0F"/>
          <w:sz w:val="28"/>
          <w:szCs w:val="28"/>
        </w:rPr>
        <w:t>СанПин</w:t>
      </w:r>
      <w:proofErr w:type="spellEnd"/>
      <w:r w:rsidR="006F0FF1" w:rsidRPr="00377F2D">
        <w:rPr>
          <w:rFonts w:ascii="Times New Roman" w:hAnsi="Times New Roman" w:cs="Times New Roman"/>
          <w:b w:val="0"/>
          <w:bCs w:val="0"/>
          <w:color w:val="0F0F0F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1304A5">
        <w:rPr>
          <w:rFonts w:ascii="Times New Roman" w:hAnsi="Times New Roman" w:cs="Times New Roman"/>
          <w:b w:val="0"/>
          <w:bCs w:val="0"/>
          <w:color w:val="0F0F0F"/>
          <w:sz w:val="28"/>
          <w:szCs w:val="28"/>
        </w:rPr>
        <w:t>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88D" w:rsidRPr="00583AB1">
        <w:rPr>
          <w:rFonts w:ascii="Times New Roman" w:hAnsi="Times New Roman" w:cs="Times New Roman"/>
          <w:sz w:val="28"/>
          <w:szCs w:val="28"/>
        </w:rPr>
        <w:t>Письмо Минобразования РФ от 3 апреля 2003г. № 27/2722-6 «Об организации работы с обучающ</w:t>
      </w:r>
      <w:r w:rsidR="001304A5">
        <w:rPr>
          <w:rFonts w:ascii="Times New Roman" w:hAnsi="Times New Roman" w:cs="Times New Roman"/>
          <w:sz w:val="28"/>
          <w:szCs w:val="28"/>
        </w:rPr>
        <w:t>имися, имеющими сложный дефект»;</w:t>
      </w:r>
      <w:proofErr w:type="gramEnd"/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Письмо Минобразования РФ от 16 января 2002г. №03-51-5ин\23-03 «О направлении методического письма «Об интегрированном воспитании и обучении детей с отклонениями в развитии в дошкольных образовательных учреждениях»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9088D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Письмо Министерства образования и науки от 18 апреля 2008г. N АФ-150/06</w:t>
      </w:r>
      <w:r w:rsidR="00F9088D"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088D" w:rsidRPr="00583AB1">
        <w:rPr>
          <w:rFonts w:ascii="Times New Roman" w:hAnsi="Times New Roman" w:cs="Times New Roman"/>
          <w:sz w:val="28"/>
          <w:szCs w:val="28"/>
        </w:rPr>
        <w:t>«О создании условий для получения образования детьми с ограниченными возможностями</w:t>
      </w:r>
      <w:r w:rsidR="001304A5">
        <w:rPr>
          <w:rFonts w:ascii="Times New Roman" w:hAnsi="Times New Roman" w:cs="Times New Roman"/>
          <w:sz w:val="28"/>
          <w:szCs w:val="28"/>
        </w:rPr>
        <w:t xml:space="preserve"> здоровья и детьми-инвалидами»;</w:t>
      </w:r>
    </w:p>
    <w:p w:rsidR="00377F2D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2D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22.10.1999.г. №636 «Об утверждении положения </w:t>
      </w:r>
      <w:r w:rsidR="00377F2D">
        <w:rPr>
          <w:rFonts w:ascii="Times New Roman" w:hAnsi="Times New Roman" w:cs="Times New Roman"/>
          <w:sz w:val="28"/>
          <w:szCs w:val="28"/>
        </w:rPr>
        <w:t xml:space="preserve"> о службе практической психологии </w:t>
      </w:r>
      <w:r w:rsidR="001304A5">
        <w:rPr>
          <w:rFonts w:ascii="Times New Roman" w:hAnsi="Times New Roman" w:cs="Times New Roman"/>
          <w:sz w:val="28"/>
          <w:szCs w:val="28"/>
        </w:rPr>
        <w:t>в системе М</w:t>
      </w:r>
      <w:r w:rsidR="00377F2D">
        <w:rPr>
          <w:rFonts w:ascii="Times New Roman" w:hAnsi="Times New Roman" w:cs="Times New Roman"/>
          <w:sz w:val="28"/>
          <w:szCs w:val="28"/>
        </w:rPr>
        <w:t>инистерства образования и науки Российской Федерации»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377F2D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7F2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30.08 2013.г. №1014 «</w:t>
      </w:r>
      <w:r w:rsidR="001304A5">
        <w:rPr>
          <w:rFonts w:ascii="Times New Roman" w:hAnsi="Times New Roman" w:cs="Times New Roman"/>
          <w:sz w:val="28"/>
          <w:szCs w:val="28"/>
        </w:rPr>
        <w:t>О</w:t>
      </w:r>
      <w:r w:rsidR="00377F2D"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377F2D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2D">
        <w:rPr>
          <w:rFonts w:ascii="Times New Roman" w:hAnsi="Times New Roman" w:cs="Times New Roman"/>
          <w:sz w:val="28"/>
          <w:szCs w:val="28"/>
        </w:rPr>
        <w:t>Приказ Минтруда России от 10.12.2013.г. №723</w:t>
      </w:r>
      <w:r w:rsidR="00AF540A">
        <w:rPr>
          <w:rFonts w:ascii="Times New Roman" w:hAnsi="Times New Roman" w:cs="Times New Roman"/>
          <w:sz w:val="28"/>
          <w:szCs w:val="28"/>
        </w:rPr>
        <w:t xml:space="preserve"> «Об организации работы по межведомственному взаимодействию федеральных государственных учреждений </w:t>
      </w:r>
      <w:proofErr w:type="gramStart"/>
      <w:r w:rsidR="00AF540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AF540A">
        <w:rPr>
          <w:rFonts w:ascii="Times New Roman" w:hAnsi="Times New Roman" w:cs="Times New Roman"/>
          <w:sz w:val="28"/>
          <w:szCs w:val="28"/>
        </w:rPr>
        <w:t xml:space="preserve"> экспертизы с психолого-медико-педагогическими комиссиями»;</w:t>
      </w:r>
    </w:p>
    <w:p w:rsidR="00F477A6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A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  <w:r w:rsidR="00F477A6">
        <w:rPr>
          <w:rFonts w:ascii="Times New Roman" w:hAnsi="Times New Roman" w:cs="Times New Roman"/>
          <w:sz w:val="28"/>
          <w:szCs w:val="28"/>
        </w:rPr>
        <w:t xml:space="preserve"> 15.11.2013.г. №НТ-1139/08 «Об организации получения образования в семейной форме»;</w:t>
      </w:r>
    </w:p>
    <w:p w:rsidR="00AF540A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0A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20.06.2002.г. №29/2194-6 «Рекомендации по организации логопедической работы в </w:t>
      </w:r>
      <w:proofErr w:type="gramStart"/>
      <w:r w:rsidR="00AF540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AF540A">
        <w:rPr>
          <w:rFonts w:ascii="Times New Roman" w:hAnsi="Times New Roman" w:cs="Times New Roman"/>
          <w:sz w:val="28"/>
          <w:szCs w:val="28"/>
        </w:rPr>
        <w:t xml:space="preserve">К)ОУ </w:t>
      </w:r>
      <w:r w:rsidR="00F477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540A">
        <w:rPr>
          <w:rFonts w:ascii="Times New Roman" w:hAnsi="Times New Roman" w:cs="Times New Roman"/>
          <w:sz w:val="28"/>
          <w:szCs w:val="28"/>
        </w:rPr>
        <w:t>II</w:t>
      </w:r>
      <w:r w:rsidR="00AF540A">
        <w:rPr>
          <w:rFonts w:ascii="Times New Roman" w:hAnsi="Times New Roman" w:cs="Times New Roman"/>
          <w:sz w:val="28"/>
          <w:szCs w:val="28"/>
        </w:rPr>
        <w:t>I</w:t>
      </w:r>
      <w:r w:rsidR="00F477A6"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F477A6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A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  <w:r w:rsidR="00F477A6">
        <w:rPr>
          <w:rFonts w:ascii="Times New Roman" w:hAnsi="Times New Roman" w:cs="Times New Roman"/>
          <w:sz w:val="28"/>
          <w:szCs w:val="28"/>
        </w:rPr>
        <w:t xml:space="preserve"> 09.04.2014.г. №07-778 «О деятельности ПМПК при определении формы итоговой аттестации»;</w:t>
      </w:r>
    </w:p>
    <w:p w:rsidR="00F477A6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A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  <w:r w:rsidR="00F477A6">
        <w:rPr>
          <w:rFonts w:ascii="Times New Roman" w:hAnsi="Times New Roman" w:cs="Times New Roman"/>
          <w:sz w:val="28"/>
          <w:szCs w:val="28"/>
        </w:rPr>
        <w:t xml:space="preserve"> 26.05.2014г. №07-1131 «</w:t>
      </w:r>
      <w:r w:rsidR="001304A5">
        <w:rPr>
          <w:rFonts w:ascii="Times New Roman" w:hAnsi="Times New Roman" w:cs="Times New Roman"/>
          <w:sz w:val="28"/>
          <w:szCs w:val="28"/>
        </w:rPr>
        <w:t>О</w:t>
      </w:r>
      <w:r w:rsidR="00F477A6">
        <w:rPr>
          <w:rFonts w:ascii="Times New Roman" w:hAnsi="Times New Roman" w:cs="Times New Roman"/>
          <w:sz w:val="28"/>
          <w:szCs w:val="28"/>
        </w:rPr>
        <w:t xml:space="preserve"> направлении рекомендаций»;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Инструктивное письмо Министерства просвещения      РСФСР от 5.01.77г. № 8-12/25 «О нормах расхода этилового спирта на логопедических пунктах </w:t>
      </w:r>
      <w:r w:rsidR="001304A5">
        <w:rPr>
          <w:rFonts w:ascii="Times New Roman" w:hAnsi="Times New Roman" w:cs="Times New Roman"/>
          <w:sz w:val="28"/>
          <w:szCs w:val="28"/>
          <w:lang w:eastAsia="ru-RU"/>
        </w:rPr>
        <w:t>при общеобразовательных школах»;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88D" w:rsidRPr="00583AB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Должностная инструкция </w:t>
      </w:r>
      <w:r w:rsidR="008F1C9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учителя-логопеда</w:t>
      </w:r>
      <w:r w:rsidR="001304A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 ДОУ;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88D" w:rsidRPr="00583AB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Инструкция по охране труда </w:t>
      </w:r>
      <w:r w:rsidR="008F1C9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учителя-логопеда</w:t>
      </w:r>
      <w:r w:rsidR="001304A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9088D" w:rsidRPr="00583AB1" w:rsidRDefault="00902F8D" w:rsidP="00902F8D">
      <w:pPr>
        <w:pStyle w:val="a8"/>
        <w:numPr>
          <w:ilvl w:val="0"/>
          <w:numId w:val="16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88D" w:rsidRPr="00583AB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Рекомендации по организации деятельности педагогического и обслуживающего персонала смешанной группы</w:t>
      </w:r>
      <w:r w:rsidR="001304A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9088D" w:rsidRPr="00583AB1" w:rsidRDefault="00F9088D" w:rsidP="00583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D4F65" w:rsidRPr="00D85D48" w:rsidRDefault="00F9088D" w:rsidP="00583AB1">
      <w:pPr>
        <w:pStyle w:val="a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D4F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Региональный уровень:</w:t>
      </w:r>
    </w:p>
    <w:p w:rsidR="00D85D48" w:rsidRPr="00F477A6" w:rsidRDefault="00D85D48" w:rsidP="00D85D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Челябинской области РФ «Об образовании в Челябинской области» </w:t>
      </w:r>
      <w:r w:rsidRPr="00D85D48">
        <w:rPr>
          <w:rFonts w:ascii="Times New Roman" w:hAnsi="Times New Roman" w:cs="Times New Roman"/>
          <w:sz w:val="28"/>
          <w:szCs w:val="28"/>
        </w:rPr>
        <w:t>от 29 августа 2013 г. N 1543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477A6" w:rsidRPr="00D85D48" w:rsidRDefault="00F477A6" w:rsidP="001304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 Челябинской области от 31.01.2014.г. №01/264 «О деятельности психолого-медико-педагогических комиссий на территории Челябинской области»;</w:t>
      </w:r>
    </w:p>
    <w:p w:rsidR="00F9088D" w:rsidRPr="00D85D48" w:rsidRDefault="00F9088D" w:rsidP="00D85D48">
      <w:pPr>
        <w:pStyle w:val="a8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85D48">
        <w:rPr>
          <w:rFonts w:ascii="Times New Roman" w:hAnsi="Times New Roman" w:cs="Times New Roman"/>
          <w:sz w:val="28"/>
          <w:szCs w:val="28"/>
        </w:rPr>
        <w:t>Приказ Управления по делам образования г. Челябинска </w:t>
      </w:r>
      <w:r w:rsidRPr="00D85D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5D48">
        <w:rPr>
          <w:rFonts w:ascii="Times New Roman" w:hAnsi="Times New Roman" w:cs="Times New Roman"/>
          <w:sz w:val="28"/>
          <w:szCs w:val="28"/>
        </w:rPr>
        <w:t>от 14.09.2011г.</w:t>
      </w:r>
      <w:hyperlink r:id="rId14" w:history="1">
        <w:r w:rsidRPr="00D85D48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r w:rsidRPr="00D85D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Порядка приема и отчисления воспитанников муниципальных образовательных учреждений Челябинского городского округа, реализующих общеобразовательные программы дошкольного образования»</w:t>
        </w:r>
      </w:hyperlink>
      <w:r w:rsidR="001304A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9088D" w:rsidRDefault="00F9088D" w:rsidP="00D85D48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Областная целевая Программа развития образования в Челяби</w:t>
      </w:r>
      <w:r w:rsidR="001304A5">
        <w:rPr>
          <w:rFonts w:ascii="Times New Roman" w:hAnsi="Times New Roman" w:cs="Times New Roman"/>
          <w:sz w:val="28"/>
          <w:szCs w:val="28"/>
        </w:rPr>
        <w:t>нской области на 2013-2015 годы;</w:t>
      </w:r>
    </w:p>
    <w:p w:rsidR="00F477A6" w:rsidRPr="00583AB1" w:rsidRDefault="00F477A6" w:rsidP="00D85D48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 от 04.07.2014.г. № 03-02</w:t>
      </w:r>
      <w:r>
        <w:rPr>
          <w:rFonts w:ascii="Times New Roman" w:hAnsi="Times New Roman" w:cs="Times New Roman"/>
          <w:sz w:val="28"/>
          <w:szCs w:val="28"/>
        </w:rPr>
        <w:br/>
        <w:t>4235 «О типовых пакетах специальных образовательных условий для детей с ограниченными возможностями здоровья и детей-инвалидов»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9088D" w:rsidRPr="00CA3804" w:rsidRDefault="008A27AE" w:rsidP="00D85D48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«Единая концепция специального федерального государственного стандарта для детей с ограниченными возможностями здоровья: </w:t>
        </w:r>
        <w:r w:rsidR="00F9088D" w:rsidRPr="00583A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основные положения»</w:t>
        </w:r>
        <w:r w:rsidR="00F9088D" w:rsidRPr="00583AB1">
          <w:rPr>
            <w:rStyle w:val="apple-converted-space"/>
            <w:rFonts w:ascii="Times New Roman" w:hAnsi="Times New Roman" w:cs="Times New Roman"/>
            <w:color w:val="993322"/>
            <w:sz w:val="28"/>
            <w:szCs w:val="28"/>
          </w:rPr>
          <w:t> </w:t>
        </w:r>
        <w:proofErr w:type="spellStart"/>
      </w:hyperlink>
      <w:r w:rsidR="00F9088D" w:rsidRPr="00CA3804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F9088D" w:rsidRPr="00CA3804">
        <w:rPr>
          <w:rFonts w:ascii="Times New Roman" w:hAnsi="Times New Roman" w:cs="Times New Roman"/>
          <w:sz w:val="28"/>
          <w:szCs w:val="28"/>
        </w:rPr>
        <w:t xml:space="preserve"> Н.Н., Никольская О.С., Кукушкина О.И., Гончарова Е.Л.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F9088D" w:rsidRPr="00583AB1" w:rsidRDefault="00CA3804" w:rsidP="00D85D48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F65"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раздела «Содержание коррекционной работы» основной общеобразовательной программы дошкольного образования Яковлева Г. В., Лаврова Г. Н., Дружинина Л. А.</w:t>
      </w:r>
      <w:r w:rsidR="001304A5">
        <w:rPr>
          <w:rFonts w:ascii="Times New Roman" w:hAnsi="Times New Roman" w:cs="Times New Roman"/>
          <w:sz w:val="28"/>
          <w:szCs w:val="28"/>
        </w:rPr>
        <w:t>;</w:t>
      </w:r>
    </w:p>
    <w:p w:rsidR="00CA3804" w:rsidRDefault="00CA3804" w:rsidP="00583AB1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D4F65" w:rsidRPr="00D85D48" w:rsidRDefault="00F9088D" w:rsidP="00583AB1">
      <w:pPr>
        <w:pStyle w:val="a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D4F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Локальный уровень</w:t>
      </w:r>
      <w:r w:rsidRPr="00FD4F65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</w:p>
    <w:p w:rsidR="001304A5" w:rsidRDefault="001304A5" w:rsidP="00583AB1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9088D" w:rsidRPr="00FD4F65" w:rsidRDefault="00F9088D" w:rsidP="00583AB1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F65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Приказы:</w:t>
      </w:r>
    </w:p>
    <w:p w:rsidR="00F9088D" w:rsidRPr="00583AB1" w:rsidRDefault="00F9088D" w:rsidP="001304A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«О работе психолого-медико-педагогического консилиума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3AB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83AB1">
        <w:rPr>
          <w:rFonts w:ascii="Times New Roman" w:hAnsi="Times New Roman" w:cs="Times New Roman"/>
          <w:sz w:val="28"/>
          <w:szCs w:val="28"/>
        </w:rPr>
        <w:t>) »; </w:t>
      </w:r>
    </w:p>
    <w:p w:rsidR="00F9088D" w:rsidRPr="00583AB1" w:rsidRDefault="00F9088D" w:rsidP="001304A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«Об организации деятельности компенсирующих/комбинированных групп для детей с </w:t>
      </w:r>
      <w:proofErr w:type="gramStart"/>
      <w:r w:rsidRPr="00583AB1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583AB1">
        <w:rPr>
          <w:rFonts w:ascii="Times New Roman" w:hAnsi="Times New Roman" w:cs="Times New Roman"/>
          <w:sz w:val="28"/>
          <w:szCs w:val="28"/>
        </w:rPr>
        <w:t xml:space="preserve"> нарушением речи »;  </w:t>
      </w:r>
    </w:p>
    <w:p w:rsidR="00F9088D" w:rsidRPr="00583AB1" w:rsidRDefault="00F9088D" w:rsidP="001304A5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«Об утверждении списка детей в логопедические группы (</w:t>
      </w:r>
      <w:proofErr w:type="spellStart"/>
      <w:r w:rsidRPr="00583AB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583AB1">
        <w:rPr>
          <w:rFonts w:ascii="Times New Roman" w:hAnsi="Times New Roman" w:cs="Times New Roman"/>
          <w:sz w:val="28"/>
          <w:szCs w:val="28"/>
        </w:rPr>
        <w:t>)».</w:t>
      </w:r>
    </w:p>
    <w:p w:rsidR="001304A5" w:rsidRDefault="001304A5" w:rsidP="00583AB1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9088D" w:rsidRPr="00FD4F65" w:rsidRDefault="00F9088D" w:rsidP="00583AB1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6" w:name="_GoBack"/>
      <w:bookmarkEnd w:id="6"/>
      <w:r w:rsidRPr="00FD4F6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Положения:</w:t>
      </w:r>
    </w:p>
    <w:p w:rsidR="00F9088D" w:rsidRPr="00583AB1" w:rsidRDefault="00F9088D" w:rsidP="001304A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Положение о компенсирующих/комбинированных группах для детей с тяжелыми нарушениями речи.</w:t>
      </w:r>
    </w:p>
    <w:p w:rsidR="001304A5" w:rsidRPr="00583AB1" w:rsidRDefault="00F9088D" w:rsidP="001304A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Положение о логопедическом пункте.</w:t>
      </w:r>
    </w:p>
    <w:p w:rsidR="00F9088D" w:rsidRPr="00583AB1" w:rsidRDefault="00F9088D" w:rsidP="001304A5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B1">
        <w:rPr>
          <w:rFonts w:ascii="Times New Roman" w:hAnsi="Times New Roman" w:cs="Times New Roman"/>
          <w:sz w:val="28"/>
          <w:szCs w:val="28"/>
        </w:rPr>
        <w:t>Положение о психолого-медико-педагогическом консилиуме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3AB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83AB1">
        <w:rPr>
          <w:rFonts w:ascii="Times New Roman" w:hAnsi="Times New Roman" w:cs="Times New Roman"/>
          <w:sz w:val="28"/>
          <w:szCs w:val="28"/>
        </w:rPr>
        <w:t>) ДОУ и др.</w:t>
      </w:r>
    </w:p>
    <w:p w:rsidR="001304A5" w:rsidRDefault="001304A5" w:rsidP="00583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088D" w:rsidRDefault="00F9088D" w:rsidP="00583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04A5">
        <w:rPr>
          <w:rFonts w:ascii="Times New Roman" w:hAnsi="Times New Roman" w:cs="Times New Roman"/>
          <w:i/>
          <w:sz w:val="28"/>
          <w:szCs w:val="28"/>
          <w:u w:val="single"/>
        </w:rPr>
        <w:t>Договор</w:t>
      </w:r>
      <w:r w:rsidRPr="00583AB1">
        <w:rPr>
          <w:rFonts w:ascii="Times New Roman" w:hAnsi="Times New Roman" w:cs="Times New Roman"/>
          <w:sz w:val="28"/>
          <w:szCs w:val="28"/>
        </w:rPr>
        <w:t xml:space="preserve"> о сотрудничестве дошкольного учреждения и родителей</w:t>
      </w:r>
      <w:r w:rsidRPr="00583A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3AB1">
        <w:rPr>
          <w:rFonts w:ascii="Times New Roman" w:hAnsi="Times New Roman" w:cs="Times New Roman"/>
          <w:sz w:val="28"/>
          <w:szCs w:val="28"/>
        </w:rPr>
        <w:t>(законных представителей) ребенка с ОВЗ.</w:t>
      </w:r>
    </w:p>
    <w:p w:rsidR="001304A5" w:rsidRPr="00583AB1" w:rsidRDefault="001304A5" w:rsidP="00583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088D" w:rsidRPr="001304A5" w:rsidRDefault="001304A5" w:rsidP="00583AB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D" w:rsidRPr="00583AB1">
        <w:rPr>
          <w:rFonts w:ascii="Times New Roman" w:hAnsi="Times New Roman" w:cs="Times New Roman"/>
          <w:sz w:val="28"/>
          <w:szCs w:val="28"/>
        </w:rPr>
        <w:t>индивидуальной и 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 w:rsidR="00F9088D" w:rsidRPr="00583AB1">
        <w:rPr>
          <w:rFonts w:ascii="Times New Roman" w:hAnsi="Times New Roman" w:cs="Times New Roman"/>
          <w:sz w:val="28"/>
          <w:szCs w:val="28"/>
        </w:rPr>
        <w:t>подгрупповой коррекционно-развивающей работы с детьми.</w:t>
      </w:r>
    </w:p>
    <w:sectPr w:rsidR="00F9088D" w:rsidRPr="001304A5" w:rsidSect="0090073D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3E"/>
    <w:multiLevelType w:val="hybridMultilevel"/>
    <w:tmpl w:val="612C4442"/>
    <w:lvl w:ilvl="0" w:tplc="187C8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FF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5644B"/>
    <w:multiLevelType w:val="hybridMultilevel"/>
    <w:tmpl w:val="9B84B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80A26"/>
    <w:multiLevelType w:val="multilevel"/>
    <w:tmpl w:val="F4E6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3384E"/>
    <w:multiLevelType w:val="hybridMultilevel"/>
    <w:tmpl w:val="8190D738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6" w:hanging="360"/>
      </w:pPr>
      <w:rPr>
        <w:rFonts w:ascii="Wingdings" w:hAnsi="Wingdings" w:cs="Wingdings" w:hint="default"/>
      </w:rPr>
    </w:lvl>
  </w:abstractNum>
  <w:abstractNum w:abstractNumId="4">
    <w:nsid w:val="2029091D"/>
    <w:multiLevelType w:val="hybridMultilevel"/>
    <w:tmpl w:val="51C8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01B"/>
    <w:multiLevelType w:val="hybridMultilevel"/>
    <w:tmpl w:val="F9F4CAF0"/>
    <w:lvl w:ilvl="0" w:tplc="E6F28E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4B6E"/>
    <w:multiLevelType w:val="multilevel"/>
    <w:tmpl w:val="474C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22E84"/>
    <w:multiLevelType w:val="hybridMultilevel"/>
    <w:tmpl w:val="6B7866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A01EA"/>
    <w:multiLevelType w:val="hybridMultilevel"/>
    <w:tmpl w:val="4D66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164EF"/>
    <w:multiLevelType w:val="hybridMultilevel"/>
    <w:tmpl w:val="E66E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2021E"/>
    <w:multiLevelType w:val="hybridMultilevel"/>
    <w:tmpl w:val="46EA02F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372D"/>
    <w:multiLevelType w:val="hybridMultilevel"/>
    <w:tmpl w:val="0C38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B677E"/>
    <w:multiLevelType w:val="hybridMultilevel"/>
    <w:tmpl w:val="4CCA4A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D2C7C"/>
    <w:multiLevelType w:val="hybridMultilevel"/>
    <w:tmpl w:val="65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15FFA"/>
    <w:multiLevelType w:val="hybridMultilevel"/>
    <w:tmpl w:val="6B4812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533CD"/>
    <w:multiLevelType w:val="hybridMultilevel"/>
    <w:tmpl w:val="219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0272C"/>
    <w:multiLevelType w:val="hybridMultilevel"/>
    <w:tmpl w:val="057499EC"/>
    <w:lvl w:ilvl="0" w:tplc="82E63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B0125"/>
    <w:multiLevelType w:val="hybridMultilevel"/>
    <w:tmpl w:val="E598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33216"/>
    <w:multiLevelType w:val="multilevel"/>
    <w:tmpl w:val="7B76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5E"/>
    <w:rsid w:val="000271ED"/>
    <w:rsid w:val="00031B02"/>
    <w:rsid w:val="00033A54"/>
    <w:rsid w:val="00041402"/>
    <w:rsid w:val="000535FF"/>
    <w:rsid w:val="000E5D6F"/>
    <w:rsid w:val="001304A5"/>
    <w:rsid w:val="00175583"/>
    <w:rsid w:val="00177FC4"/>
    <w:rsid w:val="001938F5"/>
    <w:rsid w:val="001A3550"/>
    <w:rsid w:val="0020701A"/>
    <w:rsid w:val="002D2980"/>
    <w:rsid w:val="00367DF0"/>
    <w:rsid w:val="0037449F"/>
    <w:rsid w:val="00377F2D"/>
    <w:rsid w:val="00414428"/>
    <w:rsid w:val="00445876"/>
    <w:rsid w:val="00523C12"/>
    <w:rsid w:val="0057662C"/>
    <w:rsid w:val="00583AB1"/>
    <w:rsid w:val="005C7C0A"/>
    <w:rsid w:val="005E5B57"/>
    <w:rsid w:val="006465EC"/>
    <w:rsid w:val="00686050"/>
    <w:rsid w:val="006C7E31"/>
    <w:rsid w:val="006F0FF1"/>
    <w:rsid w:val="007923AA"/>
    <w:rsid w:val="00816FC7"/>
    <w:rsid w:val="00874A89"/>
    <w:rsid w:val="008850A6"/>
    <w:rsid w:val="008A27AE"/>
    <w:rsid w:val="008F1C92"/>
    <w:rsid w:val="0090073D"/>
    <w:rsid w:val="00902F8D"/>
    <w:rsid w:val="00927922"/>
    <w:rsid w:val="009A666F"/>
    <w:rsid w:val="00A35A8B"/>
    <w:rsid w:val="00AA21DD"/>
    <w:rsid w:val="00AC1335"/>
    <w:rsid w:val="00AF540A"/>
    <w:rsid w:val="00B16E7D"/>
    <w:rsid w:val="00B4135E"/>
    <w:rsid w:val="00BE769F"/>
    <w:rsid w:val="00C652EB"/>
    <w:rsid w:val="00C91AD4"/>
    <w:rsid w:val="00CA3804"/>
    <w:rsid w:val="00CB0582"/>
    <w:rsid w:val="00D17CFE"/>
    <w:rsid w:val="00D17FAF"/>
    <w:rsid w:val="00D85D48"/>
    <w:rsid w:val="00E4566F"/>
    <w:rsid w:val="00E65EB7"/>
    <w:rsid w:val="00ED0F93"/>
    <w:rsid w:val="00EE5C77"/>
    <w:rsid w:val="00F477A6"/>
    <w:rsid w:val="00F9088D"/>
    <w:rsid w:val="00F92CD5"/>
    <w:rsid w:val="00FA6EE5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0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458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458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0A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C7E3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C7E3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67DF0"/>
  </w:style>
  <w:style w:type="paragraph" w:styleId="a3">
    <w:name w:val="Normal (Web)"/>
    <w:basedOn w:val="a"/>
    <w:uiPriority w:val="99"/>
    <w:rsid w:val="0036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E5B57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5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17FAF"/>
    <w:pPr>
      <w:ind w:left="720"/>
    </w:pPr>
  </w:style>
  <w:style w:type="character" w:styleId="a6">
    <w:name w:val="Strong"/>
    <w:uiPriority w:val="99"/>
    <w:qFormat/>
    <w:locked/>
    <w:rsid w:val="00445876"/>
    <w:rPr>
      <w:b/>
      <w:bCs/>
    </w:rPr>
  </w:style>
  <w:style w:type="character" w:styleId="a7">
    <w:name w:val="Emphasis"/>
    <w:uiPriority w:val="99"/>
    <w:qFormat/>
    <w:locked/>
    <w:rsid w:val="00445876"/>
    <w:rPr>
      <w:i/>
      <w:iCs/>
    </w:rPr>
  </w:style>
  <w:style w:type="paragraph" w:styleId="a8">
    <w:name w:val="No Spacing"/>
    <w:uiPriority w:val="1"/>
    <w:qFormat/>
    <w:rsid w:val="00816FC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?modId=99&amp;docId=499044345" TargetMode="External"/><Relationship Id="rId13" Type="http://schemas.openxmlformats.org/officeDocument/2006/relationships/hyperlink" Target="https://docs.google.com/document/d/1HJVWUOBeAVbT7AyGdTNZsPn9tgZwkGEaVE7qgIVKL5Q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avbukh.ru/edoc/?modId=99&amp;docId=499044345" TargetMode="External"/><Relationship Id="rId12" Type="http://schemas.openxmlformats.org/officeDocument/2006/relationships/hyperlink" Target="http://www.consultant.ru/online/base/?req=doc;base=LAW;n=889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a=v&amp;pid=explorer&amp;chrome=true&amp;srcid=0B3ryt9KtPJc-ZjYyOTA4YTktOGNhYi00MDUzLWE1MzAtMzU4YzYyZjA2Mzg0&amp;hl=ru" TargetMode="External"/><Relationship Id="rId11" Type="http://schemas.openxmlformats.org/officeDocument/2006/relationships/hyperlink" Target="http://www.consultant.ru/online/base/?req=doc;base=LAW;n=1042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lXZopxoH1o--9wbfdxQ41P3AlXRTXSDBLNO6pNQi6zk/edit" TargetMode="External"/><Relationship Id="rId10" Type="http://schemas.openxmlformats.org/officeDocument/2006/relationships/hyperlink" Target="http://www.consultant.ru/online/base/?req=doc;base=LAW;n=100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9467" TargetMode="External"/><Relationship Id="rId14" Type="http://schemas.openxmlformats.org/officeDocument/2006/relationships/hyperlink" Target="https://docs.google.com/document/d/1dlTRUhOlS3kXkoPSN2MvipDSo64qo6pkiEVi5V6bX5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Bebysiter</cp:lastModifiedBy>
  <cp:revision>28</cp:revision>
  <cp:lastPrinted>2014-11-13T06:52:00Z</cp:lastPrinted>
  <dcterms:created xsi:type="dcterms:W3CDTF">2013-02-04T07:16:00Z</dcterms:created>
  <dcterms:modified xsi:type="dcterms:W3CDTF">2014-11-13T06:55:00Z</dcterms:modified>
</cp:coreProperties>
</file>