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07" w:rsidRPr="00ED2907" w:rsidRDefault="00ED2907" w:rsidP="00ED2907">
      <w:pPr>
        <w:shd w:val="clear" w:color="auto" w:fill="FFFFFF"/>
        <w:spacing w:line="360" w:lineRule="auto"/>
        <w:ind w:right="-5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 чем говорить с ребенком  в семье. </w:t>
      </w:r>
    </w:p>
    <w:p w:rsidR="00ED2907" w:rsidRDefault="00ED2907" w:rsidP="00ED2907">
      <w:pPr>
        <w:shd w:val="clear" w:color="auto" w:fill="FFFFFF"/>
        <w:spacing w:line="360" w:lineRule="auto"/>
        <w:ind w:right="-5"/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Диалог или монолог?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 Умеет ли ваш ребенок отвечать на вопросы своих сверстников, взрослых, обращаться с вопроса</w:t>
      </w:r>
      <w:r>
        <w:rPr>
          <w:color w:val="000000"/>
          <w:sz w:val="28"/>
          <w:szCs w:val="28"/>
        </w:rPr>
        <w:softHyphen/>
        <w:t>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рассказы, сказки? Все эти речевые навыки будут ему не</w:t>
      </w:r>
      <w:r>
        <w:rPr>
          <w:color w:val="000000"/>
          <w:sz w:val="28"/>
          <w:szCs w:val="28"/>
        </w:rPr>
        <w:softHyphen/>
        <w:t>обходимы в школе.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Устная речь человека существует в двух формах: </w:t>
      </w:r>
      <w:proofErr w:type="gramStart"/>
      <w:r>
        <w:rPr>
          <w:i/>
          <w:iCs/>
          <w:color w:val="000000"/>
          <w:sz w:val="28"/>
          <w:szCs w:val="28"/>
        </w:rPr>
        <w:t>диалогиче</w:t>
      </w:r>
      <w:r>
        <w:rPr>
          <w:i/>
          <w:iCs/>
          <w:color w:val="000000"/>
          <w:sz w:val="28"/>
          <w:szCs w:val="28"/>
        </w:rPr>
        <w:softHyphen/>
        <w:t>ской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монологической.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диалога характерны короткие неполные предложения, реплики; их полному пониманию помогают мимика, жесты, интонация.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устной разговорной речи собеседники выступают как рассказчики и слушатели.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Взрослый</w:t>
      </w:r>
      <w:r>
        <w:rPr>
          <w:color w:val="000000"/>
          <w:sz w:val="28"/>
          <w:szCs w:val="28"/>
        </w:rPr>
        <w:t>. Какое сейчас время года?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>. Весна.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Взрослый</w:t>
      </w:r>
      <w:r>
        <w:rPr>
          <w:color w:val="000000"/>
          <w:sz w:val="28"/>
          <w:szCs w:val="28"/>
        </w:rPr>
        <w:t>. Какие птицы прилетают к нам весной?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Весной из теплых стран прилетают грачи, сквор</w:t>
      </w:r>
      <w:r>
        <w:rPr>
          <w:color w:val="000000"/>
          <w:sz w:val="28"/>
          <w:szCs w:val="28"/>
        </w:rPr>
        <w:softHyphen/>
        <w:t>цы, ласточки.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детства ребенку необходимо общаться с людьми, делить</w:t>
      </w:r>
      <w:r>
        <w:rPr>
          <w:color w:val="000000"/>
          <w:sz w:val="28"/>
          <w:szCs w:val="28"/>
        </w:rPr>
        <w:softHyphen/>
        <w:t xml:space="preserve">ся своими мыслями и переживаниями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близкими. В семье эту потребность можно удовлетворить через индивидуальные разговоры и беседы. Разговор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</w:t>
      </w:r>
      <w:r>
        <w:rPr>
          <w:color w:val="000000"/>
          <w:sz w:val="28"/>
          <w:szCs w:val="28"/>
        </w:rPr>
        <w:softHyphen/>
        <w:t>степенно привыкают к таким разговорам и в дальнейшем уже сами рассказывают про свои желания и интересы, жизнь в са</w:t>
      </w:r>
      <w:r>
        <w:rPr>
          <w:color w:val="000000"/>
          <w:sz w:val="28"/>
          <w:szCs w:val="28"/>
        </w:rPr>
        <w:softHyphen/>
        <w:t>дике; у них не будет секретов от родителей. Ребенок очень чуткий и ранимый: насмешка, обидное слово — и он замыка</w:t>
      </w:r>
      <w:r>
        <w:rPr>
          <w:color w:val="000000"/>
          <w:sz w:val="28"/>
          <w:szCs w:val="28"/>
        </w:rPr>
        <w:softHyphen/>
        <w:t>ется в себе, ни с кем не делится своими радостями и огорчени</w:t>
      </w:r>
      <w:r>
        <w:rPr>
          <w:color w:val="000000"/>
          <w:sz w:val="28"/>
          <w:szCs w:val="28"/>
        </w:rPr>
        <w:softHyphen/>
        <w:t>ями или же предпочитает иногда говорить с отдельными чле</w:t>
      </w:r>
      <w:r>
        <w:rPr>
          <w:color w:val="000000"/>
          <w:sz w:val="28"/>
          <w:szCs w:val="28"/>
        </w:rPr>
        <w:softHyphen/>
        <w:t>нами семьи (мамой, бабушкой).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</w:t>
      </w:r>
      <w:r>
        <w:rPr>
          <w:color w:val="000000"/>
          <w:sz w:val="28"/>
          <w:szCs w:val="28"/>
        </w:rPr>
        <w:softHyphen/>
        <w:t>вает и анализирует каждое слово! Дети, с которыми не об</w:t>
      </w:r>
      <w:r>
        <w:rPr>
          <w:color w:val="000000"/>
          <w:sz w:val="28"/>
          <w:szCs w:val="28"/>
        </w:rPr>
        <w:softHyphen/>
        <w:t>щаются, молча играющие в куклы, машинки и другие иг</w:t>
      </w:r>
      <w:r>
        <w:rPr>
          <w:color w:val="000000"/>
          <w:sz w:val="28"/>
          <w:szCs w:val="28"/>
        </w:rPr>
        <w:softHyphen/>
        <w:t>рушки, развиваются медленнее и становятся молчаливыми, замкнутыми.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</w:t>
      </w:r>
      <w:r>
        <w:rPr>
          <w:color w:val="000000"/>
          <w:sz w:val="28"/>
          <w:szCs w:val="28"/>
        </w:rPr>
        <w:lastRenderedPageBreak/>
        <w:t>обувь и т.д. Тема</w:t>
      </w:r>
      <w:r>
        <w:rPr>
          <w:color w:val="000000"/>
          <w:sz w:val="28"/>
          <w:szCs w:val="28"/>
        </w:rPr>
        <w:softHyphen/>
        <w:t>тика бесед для детей 5—6 лет значительно расширяется: кос</w:t>
      </w:r>
      <w:r>
        <w:rPr>
          <w:color w:val="000000"/>
          <w:sz w:val="28"/>
          <w:szCs w:val="28"/>
        </w:rPr>
        <w:softHyphen/>
        <w:t>мос, армия, транспорт, книжки и сказки.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Беседы должны проходить в непринужденной форме. Ре</w:t>
      </w:r>
      <w:r>
        <w:rPr>
          <w:color w:val="000000"/>
          <w:sz w:val="28"/>
          <w:szCs w:val="28"/>
        </w:rPr>
        <w:softHyphen/>
        <w:t>бенок должен чувствовать, что взрослому интересно его слу</w:t>
      </w:r>
      <w:r>
        <w:rPr>
          <w:color w:val="000000"/>
          <w:sz w:val="28"/>
          <w:szCs w:val="28"/>
        </w:rPr>
        <w:softHyphen/>
        <w:t>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Развитию диалогической речи способствует игра «Теле</w:t>
      </w:r>
      <w:r>
        <w:rPr>
          <w:color w:val="000000"/>
          <w:sz w:val="28"/>
          <w:szCs w:val="28"/>
        </w:rPr>
        <w:softHyphen/>
        <w:t>фон». Можно использовать игрушечный телефон или вооб</w:t>
      </w:r>
      <w:r>
        <w:rPr>
          <w:color w:val="000000"/>
          <w:sz w:val="28"/>
          <w:szCs w:val="28"/>
        </w:rPr>
        <w:softHyphen/>
        <w:t>ражаемый. Собеседником ребенка в этой игре выступает взрос</w:t>
      </w:r>
      <w:r>
        <w:rPr>
          <w:color w:val="000000"/>
          <w:sz w:val="28"/>
          <w:szCs w:val="28"/>
        </w:rPr>
        <w:softHyphen/>
        <w:t>лый, который и предлагает тему диалога. Например, «Знаком</w:t>
      </w:r>
      <w:r>
        <w:rPr>
          <w:color w:val="000000"/>
          <w:sz w:val="28"/>
          <w:szCs w:val="28"/>
        </w:rPr>
        <w:softHyphen/>
        <w:t>ство».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Добрый день, Татьяна Алексеевна. 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Взрослый</w:t>
      </w:r>
      <w:r>
        <w:rPr>
          <w:color w:val="000000"/>
          <w:sz w:val="28"/>
          <w:szCs w:val="28"/>
        </w:rPr>
        <w:t xml:space="preserve">. Извините, с кем я разговариваю? 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. С вами разговаривает Оля. 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Взрослый.</w:t>
      </w:r>
      <w:r>
        <w:rPr>
          <w:color w:val="000000"/>
          <w:sz w:val="28"/>
          <w:szCs w:val="28"/>
        </w:rPr>
        <w:t xml:space="preserve"> Оля, мама дома? 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Нет, мама еще не пришла с работы. 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Диалогической речью дети овладевают примерно в 5 лет. На 6-м году жизни ее уже недостаточно, и ребенок сам стара</w:t>
      </w:r>
      <w:r>
        <w:rPr>
          <w:color w:val="000000"/>
          <w:sz w:val="28"/>
          <w:szCs w:val="28"/>
        </w:rPr>
        <w:softHyphen/>
        <w:t>ется рассказывать сказки, передать содержание просмотрен</w:t>
      </w:r>
      <w:r>
        <w:rPr>
          <w:color w:val="000000"/>
          <w:sz w:val="28"/>
          <w:szCs w:val="28"/>
        </w:rPr>
        <w:softHyphen/>
        <w:t>ных фильмов, т.е. пользуется монологической речью.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Монолог — </w:t>
      </w:r>
      <w:r>
        <w:rPr>
          <w:color w:val="000000"/>
          <w:sz w:val="28"/>
          <w:szCs w:val="28"/>
        </w:rPr>
        <w:t>речь одного человека, последовательное изло</w:t>
      </w:r>
      <w:r>
        <w:rPr>
          <w:color w:val="000000"/>
          <w:sz w:val="28"/>
          <w:szCs w:val="28"/>
        </w:rPr>
        <w:softHyphen/>
        <w:t>жение мыслей, описание действий, связность рассказа.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Большинство детей на конец дошкольного возраста овладе</w:t>
      </w:r>
      <w:r>
        <w:rPr>
          <w:color w:val="000000"/>
          <w:sz w:val="28"/>
          <w:szCs w:val="28"/>
        </w:rPr>
        <w:softHyphen/>
        <w:t>вают связной речью, умеют последовательно описать увиден</w:t>
      </w:r>
      <w:r>
        <w:rPr>
          <w:color w:val="000000"/>
          <w:sz w:val="28"/>
          <w:szCs w:val="28"/>
        </w:rPr>
        <w:softHyphen/>
        <w:t>ное, пересказать содержание сказки, рассказа, кино. Но у не</w:t>
      </w:r>
      <w:r>
        <w:rPr>
          <w:color w:val="000000"/>
          <w:sz w:val="28"/>
          <w:szCs w:val="28"/>
        </w:rPr>
        <w:softHyphen/>
        <w:t>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</w:t>
      </w:r>
      <w:r>
        <w:rPr>
          <w:color w:val="000000"/>
          <w:sz w:val="28"/>
          <w:szCs w:val="28"/>
        </w:rPr>
        <w:softHyphen/>
        <w:t>лей. До школы ребенок должен научиться описывать знако</w:t>
      </w:r>
      <w:r>
        <w:rPr>
          <w:color w:val="000000"/>
          <w:sz w:val="28"/>
          <w:szCs w:val="28"/>
        </w:rPr>
        <w:softHyphen/>
        <w:t>мый предмет со всеми его признаками, качествами, уметь срав</w:t>
      </w:r>
      <w:r>
        <w:rPr>
          <w:color w:val="000000"/>
          <w:sz w:val="28"/>
          <w:szCs w:val="28"/>
        </w:rPr>
        <w:softHyphen/>
        <w:t>нивать два-три предмета, самостоятельно рассказывать по кар</w:t>
      </w:r>
      <w:r>
        <w:rPr>
          <w:color w:val="000000"/>
          <w:sz w:val="28"/>
          <w:szCs w:val="28"/>
        </w:rPr>
        <w:softHyphen/>
        <w:t>тинке, по серии картинок, рассказывать увиденное, пережитое (как отдыхал, что видел в цирке, в лесу...), придумывать сказки на заданную тему.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описания нужно подобрать известные ребенку пред</w:t>
      </w:r>
      <w:r>
        <w:rPr>
          <w:color w:val="000000"/>
          <w:sz w:val="28"/>
          <w:szCs w:val="28"/>
        </w:rPr>
        <w:softHyphen/>
        <w:t>меты, игрушки, картинки: мишутка, кукла, машинка, тарелка. Например: «Это кукла. Она пластмассовая. Куклу звать Ален</w:t>
      </w:r>
      <w:r>
        <w:rPr>
          <w:bCs/>
          <w:color w:val="000000"/>
          <w:sz w:val="28"/>
          <w:szCs w:val="28"/>
        </w:rPr>
        <w:t>кой. У Алены голубые глаза, белые волосы, красные щечки. Она улыбается. На ней платье красного цвета в белую полос</w:t>
      </w:r>
      <w:r>
        <w:rPr>
          <w:bCs/>
          <w:color w:val="000000"/>
          <w:sz w:val="28"/>
          <w:szCs w:val="28"/>
        </w:rPr>
        <w:softHyphen/>
        <w:t>ку. На ногах белые носочки и коричневые туфли. На голове белый бант. С куклой дети играют, кладут ее спать, кормят, одевают».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</w:t>
      </w:r>
      <w:r>
        <w:rPr>
          <w:bCs/>
          <w:color w:val="000000"/>
          <w:sz w:val="28"/>
          <w:szCs w:val="28"/>
        </w:rPr>
        <w:softHyphen/>
        <w:t>жен?»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Примеры вопросов по темам отражены в ваших тетрадях домашних заданий.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После 6 лет необходимо научить ребенка сравнивать и сопо</w:t>
      </w:r>
      <w:r>
        <w:rPr>
          <w:bCs/>
          <w:color w:val="000000"/>
          <w:sz w:val="28"/>
          <w:szCs w:val="28"/>
        </w:rPr>
        <w:softHyphen/>
        <w:t xml:space="preserve">ставлять два, а потом и три предмета или картинки во время их описания. Можно </w:t>
      </w:r>
      <w:r>
        <w:rPr>
          <w:bCs/>
          <w:color w:val="000000"/>
          <w:sz w:val="28"/>
          <w:szCs w:val="28"/>
        </w:rPr>
        <w:lastRenderedPageBreak/>
        <w:t>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старшего дошкольного возраста должен самосто</w:t>
      </w:r>
      <w:r>
        <w:rPr>
          <w:bCs/>
          <w:color w:val="000000"/>
          <w:sz w:val="28"/>
          <w:szCs w:val="28"/>
        </w:rPr>
        <w:softHyphen/>
        <w:t>ятельно составлять загадки-описания о предметах. При этом инициатива принадлежит родителям. Вы предлагаете ребен</w:t>
      </w:r>
      <w:r>
        <w:rPr>
          <w:bCs/>
          <w:color w:val="000000"/>
          <w:sz w:val="28"/>
          <w:szCs w:val="28"/>
        </w:rPr>
        <w:softHyphen/>
        <w:t>ку отгадать, какой предмет задумали, а затем просите его сде</w:t>
      </w:r>
      <w:r>
        <w:rPr>
          <w:bCs/>
          <w:color w:val="000000"/>
          <w:sz w:val="28"/>
          <w:szCs w:val="28"/>
        </w:rPr>
        <w:softHyphen/>
        <w:t>лать то же: «Он деревянный, стоит посредине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Можно предложить игру «Веселые путешественники». Ре</w:t>
      </w:r>
      <w:r>
        <w:rPr>
          <w:bCs/>
          <w:color w:val="000000"/>
          <w:sz w:val="28"/>
          <w:szCs w:val="28"/>
        </w:rPr>
        <w:softHyphen/>
        <w:t>бенок представляет, что он летит на самолете, едет на поезде, плывет на теплоходе, идет пешком по стране: описывает вооб</w:t>
      </w:r>
      <w:r>
        <w:rPr>
          <w:bCs/>
          <w:color w:val="000000"/>
          <w:sz w:val="28"/>
          <w:szCs w:val="28"/>
        </w:rPr>
        <w:softHyphen/>
        <w:t>ражаемые города, леса, горы, колхозные поля. Родители долж</w:t>
      </w:r>
      <w:r>
        <w:rPr>
          <w:bCs/>
          <w:color w:val="000000"/>
          <w:sz w:val="28"/>
          <w:szCs w:val="28"/>
        </w:rPr>
        <w:softHyphen/>
        <w:t>ны отгадывать место «путешествия».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Как научить ребенка связному, последовательному расска</w:t>
      </w:r>
      <w:r>
        <w:rPr>
          <w:bCs/>
          <w:color w:val="000000"/>
          <w:sz w:val="28"/>
          <w:szCs w:val="28"/>
        </w:rPr>
        <w:softHyphen/>
        <w:t>зу по картинкам? Если в семье нет сюжетных картинок, по</w:t>
      </w:r>
      <w:r>
        <w:rPr>
          <w:bCs/>
          <w:color w:val="000000"/>
          <w:sz w:val="28"/>
          <w:szCs w:val="28"/>
        </w:rPr>
        <w:softHyphen/>
        <w:t>могут иллюстрации из художественных книг с рассказами и сказками. После приобретения новой книжки нужно снача</w:t>
      </w:r>
      <w:r>
        <w:rPr>
          <w:bCs/>
          <w:color w:val="000000"/>
          <w:sz w:val="28"/>
          <w:szCs w:val="28"/>
        </w:rPr>
        <w:softHyphen/>
        <w:t>ла рассмотреть картинки. При просмотре спрашивать ребен</w:t>
      </w:r>
      <w:r>
        <w:rPr>
          <w:bCs/>
          <w:color w:val="000000"/>
          <w:sz w:val="28"/>
          <w:szCs w:val="28"/>
        </w:rPr>
        <w:softHyphen/>
        <w:t>ка о том, что он видит. После просмотра следует составить рассказ по картинке.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Детям 6—7-летнего возраста необходимо предложить са</w:t>
      </w:r>
      <w:r>
        <w:rPr>
          <w:bCs/>
          <w:color w:val="000000"/>
          <w:sz w:val="28"/>
          <w:szCs w:val="28"/>
        </w:rPr>
        <w:softHyphen/>
        <w:t>мостоятельно придумывать названия к иллюстрациям, а так</w:t>
      </w:r>
      <w:r>
        <w:rPr>
          <w:bCs/>
          <w:color w:val="000000"/>
          <w:sz w:val="28"/>
          <w:szCs w:val="28"/>
        </w:rPr>
        <w:softHyphen/>
        <w:t>же составлять рассказы о том, что было до этого с героями, изображенными на картинке, и что будет потом (особенно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 одного из героев или предмет) или рассказать от своего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лица.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Еще до школы рекомендуется научить ребенка составлять рассказы, сказки. Самый легкий вид такого творчества — составление рассказов по трем-четырем опорным словам. На</w:t>
      </w:r>
      <w:r>
        <w:rPr>
          <w:bCs/>
          <w:color w:val="000000"/>
          <w:sz w:val="28"/>
          <w:szCs w:val="28"/>
        </w:rPr>
        <w:softHyphen/>
        <w:t>пример, со словами «зима», «дети», «зимние развлечения». «На</w:t>
      </w:r>
      <w:r>
        <w:rPr>
          <w:bCs/>
          <w:color w:val="000000"/>
          <w:sz w:val="28"/>
          <w:szCs w:val="28"/>
        </w:rPr>
        <w:softHyphen/>
        <w:t>стала зима. Выпал пушистый снег. Дети тепло оделись и вышли на улицу. Мальчики катаются на коньках и на лыжах, девочки — на санках с высокой горы. Вот вышли Аленка и Дима, в руках у них лопатки. Они лепят снежную бабу. Весе</w:t>
      </w:r>
      <w:r>
        <w:rPr>
          <w:bCs/>
          <w:color w:val="000000"/>
          <w:sz w:val="28"/>
          <w:szCs w:val="28"/>
        </w:rPr>
        <w:softHyphen/>
        <w:t>лые зимние развлечения у детей».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Можно предложить составить рассказ, начатый родителем, например: «Мальчик был в лесу, пас стадо коров. Вдруг он услышал, что где-то близко заревел медведь...»</w:t>
      </w:r>
    </w:p>
    <w:p w:rsidR="00ED2907" w:rsidRDefault="00ED2907" w:rsidP="00ED2907">
      <w:pPr>
        <w:shd w:val="clear" w:color="auto" w:fill="FFFFFF"/>
        <w:ind w:right="-5" w:firstLine="709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</w:t>
      </w:r>
      <w:r>
        <w:rPr>
          <w:bCs/>
          <w:color w:val="000000"/>
          <w:sz w:val="28"/>
          <w:szCs w:val="28"/>
        </w:rPr>
        <w:softHyphen/>
        <w:t>те придумать вы, например: «В густом лесу жила зайчиха с маленьким зайчонком, который был непослушным. Ему хо</w:t>
      </w:r>
      <w:r>
        <w:rPr>
          <w:bCs/>
          <w:color w:val="000000"/>
          <w:sz w:val="28"/>
          <w:szCs w:val="28"/>
        </w:rPr>
        <w:softHyphen/>
        <w:t>телось все сразу узнать. Как-то вышел он погулять, а зай</w:t>
      </w:r>
      <w:r>
        <w:rPr>
          <w:bCs/>
          <w:color w:val="000000"/>
          <w:sz w:val="28"/>
          <w:szCs w:val="28"/>
        </w:rPr>
        <w:softHyphen/>
        <w:t>чиха и говорит: «Не ходи далеко, заблудишься». Не послу</w:t>
      </w:r>
      <w:r>
        <w:rPr>
          <w:bCs/>
          <w:color w:val="000000"/>
          <w:sz w:val="28"/>
          <w:szCs w:val="28"/>
        </w:rPr>
        <w:softHyphen/>
        <w:t>шал зайчонок маму, увидел бабочку и побежал за ней в лес...»</w:t>
      </w:r>
      <w:r>
        <w:rPr>
          <w:b/>
          <w:bCs/>
          <w:sz w:val="28"/>
          <w:szCs w:val="28"/>
        </w:rPr>
        <w:t xml:space="preserve"> </w:t>
      </w:r>
    </w:p>
    <w:p w:rsidR="00ED2907" w:rsidRDefault="00ED2907" w:rsidP="00ED2907">
      <w:pPr>
        <w:ind w:firstLine="709"/>
        <w:rPr>
          <w:sz w:val="28"/>
          <w:szCs w:val="28"/>
        </w:rPr>
      </w:pPr>
    </w:p>
    <w:p w:rsidR="00ED2907" w:rsidRDefault="00ED2907" w:rsidP="00ED2907">
      <w:pPr>
        <w:tabs>
          <w:tab w:val="left" w:pos="2220"/>
        </w:tabs>
        <w:jc w:val="right"/>
        <w:rPr>
          <w:sz w:val="28"/>
          <w:szCs w:val="28"/>
        </w:rPr>
      </w:pPr>
    </w:p>
    <w:p w:rsidR="00ED2907" w:rsidRDefault="00ED2907" w:rsidP="00ED2907">
      <w:pPr>
        <w:tabs>
          <w:tab w:val="left" w:pos="2220"/>
        </w:tabs>
        <w:jc w:val="right"/>
        <w:rPr>
          <w:sz w:val="28"/>
          <w:szCs w:val="28"/>
        </w:rPr>
      </w:pPr>
    </w:p>
    <w:p w:rsidR="00ED2907" w:rsidRDefault="00ED2907" w:rsidP="00ED2907">
      <w:pPr>
        <w:tabs>
          <w:tab w:val="left" w:pos="2220"/>
        </w:tabs>
        <w:jc w:val="right"/>
        <w:rPr>
          <w:sz w:val="28"/>
          <w:szCs w:val="28"/>
        </w:rPr>
      </w:pPr>
    </w:p>
    <w:p w:rsidR="00ED2907" w:rsidRDefault="00ED2907" w:rsidP="00ED2907">
      <w:pPr>
        <w:tabs>
          <w:tab w:val="left" w:pos="2220"/>
        </w:tabs>
        <w:jc w:val="right"/>
        <w:rPr>
          <w:sz w:val="28"/>
          <w:szCs w:val="28"/>
        </w:rPr>
      </w:pPr>
    </w:p>
    <w:p w:rsidR="00ED2907" w:rsidRDefault="00ED2907" w:rsidP="00ED2907">
      <w:pPr>
        <w:tabs>
          <w:tab w:val="left" w:pos="2220"/>
        </w:tabs>
        <w:jc w:val="right"/>
        <w:rPr>
          <w:sz w:val="28"/>
          <w:szCs w:val="28"/>
        </w:rPr>
      </w:pPr>
    </w:p>
    <w:p w:rsidR="00DA4E93" w:rsidRDefault="00DA4E93"/>
    <w:sectPr w:rsidR="00DA4E93" w:rsidSect="00DA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07"/>
    <w:rsid w:val="00DA4E93"/>
    <w:rsid w:val="00ED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Company>Computer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Толкачёва</cp:lastModifiedBy>
  <cp:revision>2</cp:revision>
  <dcterms:created xsi:type="dcterms:W3CDTF">2013-01-24T14:39:00Z</dcterms:created>
  <dcterms:modified xsi:type="dcterms:W3CDTF">2013-01-24T14:39:00Z</dcterms:modified>
</cp:coreProperties>
</file>