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63" w:rsidRDefault="00D61D03" w:rsidP="00337043">
      <w:pPr>
        <w:tabs>
          <w:tab w:val="left" w:pos="8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21590</wp:posOffset>
            </wp:positionV>
            <wp:extent cx="1966595" cy="1481455"/>
            <wp:effectExtent l="590550" t="95250" r="90805" b="99695"/>
            <wp:wrapSquare wrapText="bothSides"/>
            <wp:docPr id="4" name="Рисунок 3" descr="C:\Documents and Settings\Админ\Рабочий стол\Новая папка\DSC0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Рабочий стол\Новая папка\DSC00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48145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659765</wp:posOffset>
            </wp:positionV>
            <wp:extent cx="1902460" cy="1424305"/>
            <wp:effectExtent l="419100" t="590550" r="421640" b="575945"/>
            <wp:wrapSquare wrapText="bothSides"/>
            <wp:docPr id="2" name="Рисунок 1" descr="C:\Documents and Settings\Админ\Рабочий стол\Новая папка\DSC0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Новая папка\DSC0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153748">
                      <a:off x="0" y="0"/>
                      <a:ext cx="1902460" cy="14243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37043">
        <w:rPr>
          <w:rFonts w:ascii="Times New Roman" w:hAnsi="Times New Roman" w:cs="Times New Roman"/>
          <w:sz w:val="36"/>
          <w:szCs w:val="36"/>
        </w:rPr>
        <w:t xml:space="preserve">         </w:t>
      </w:r>
      <w:r w:rsidR="00337043" w:rsidRPr="00337043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1901364" cy="1426023"/>
            <wp:effectExtent l="247650" t="419100" r="213186" b="421827"/>
            <wp:docPr id="13" name="Рисунок 2" descr="C:\Documents and Settings\Админ\Рабочий стол\Новая папка\DSC0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Новая папка\DSC002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46984">
                      <a:off x="0" y="0"/>
                      <a:ext cx="1901364" cy="142602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37043">
        <w:rPr>
          <w:rFonts w:ascii="Times New Roman" w:hAnsi="Times New Roman" w:cs="Times New Roman"/>
          <w:sz w:val="36"/>
          <w:szCs w:val="36"/>
        </w:rPr>
        <w:t xml:space="preserve">            </w:t>
      </w:r>
    </w:p>
    <w:p w:rsidR="00337043" w:rsidRDefault="00D61D03" w:rsidP="00D61D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pt;height:4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Учение с увлечением. "/>
          </v:shape>
        </w:pict>
      </w:r>
    </w:p>
    <w:p w:rsidR="006648D9" w:rsidRDefault="006648D9" w:rsidP="00337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группе, как одно из условий создания среды, организован уголок экспериментирования</w:t>
      </w:r>
      <w:r w:rsidR="00435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-одно из важнейших условий приобщения детей к исследовательской деятельности. Всё оборудование для проведения экспериментирования находится в доступном для детей месте, вызывая т</w:t>
      </w:r>
      <w:r w:rsidR="00435A5C">
        <w:rPr>
          <w:rFonts w:ascii="Times New Roman" w:hAnsi="Times New Roman" w:cs="Times New Roman"/>
          <w:sz w:val="28"/>
          <w:szCs w:val="28"/>
        </w:rPr>
        <w:t>ем самым желание заниматься.</w:t>
      </w:r>
    </w:p>
    <w:p w:rsidR="00435A5C" w:rsidRDefault="006648D9" w:rsidP="00337043">
      <w:pPr>
        <w:pStyle w:val="c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Наиболее удачной из форм работы с дет</w:t>
      </w:r>
      <w:r w:rsidR="00435A5C">
        <w:rPr>
          <w:sz w:val="28"/>
          <w:szCs w:val="28"/>
        </w:rPr>
        <w:t>ьми считается кружковая работа.</w:t>
      </w:r>
      <w:r w:rsidR="00435A5C" w:rsidRPr="002A1711">
        <w:rPr>
          <w:sz w:val="28"/>
          <w:szCs w:val="28"/>
        </w:rPr>
        <w:t xml:space="preserve"> Практическая деятельность участн</w:t>
      </w:r>
      <w:r w:rsidR="00435A5C">
        <w:rPr>
          <w:sz w:val="28"/>
          <w:szCs w:val="28"/>
        </w:rPr>
        <w:t>иков кружка «Любознайки» позволяе</w:t>
      </w:r>
      <w:r w:rsidR="00435A5C" w:rsidRPr="002A1711">
        <w:rPr>
          <w:sz w:val="28"/>
          <w:szCs w:val="28"/>
        </w:rPr>
        <w:t>т детям изучать живую и неживую природу, предметный мир по собственным наблюдениям и исследованиям,</w:t>
      </w:r>
      <w:r w:rsidR="00435A5C">
        <w:rPr>
          <w:sz w:val="28"/>
          <w:szCs w:val="28"/>
        </w:rPr>
        <w:t xml:space="preserve"> помога</w:t>
      </w:r>
      <w:r w:rsidR="00435A5C" w:rsidRPr="002A1711">
        <w:rPr>
          <w:sz w:val="28"/>
          <w:szCs w:val="28"/>
        </w:rPr>
        <w:t>ет проявить свою творческую активность, самим построить межличностные отношения в малых рабочих группах, испытать ощущения эмоционального удовлетворения и самореализации.</w:t>
      </w:r>
    </w:p>
    <w:p w:rsidR="00337043" w:rsidRDefault="00435A5C" w:rsidP="00337043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A1711">
        <w:rPr>
          <w:sz w:val="28"/>
          <w:szCs w:val="28"/>
        </w:rPr>
        <w:t>Опытно-экспериментальная деятельность обогащает память ребёнка, активизирует его мыслительные процессы,</w:t>
      </w:r>
      <w:r>
        <w:rPr>
          <w:sz w:val="28"/>
          <w:szCs w:val="28"/>
        </w:rPr>
        <w:t xml:space="preserve"> развивает у детей усидчивость и внимание, </w:t>
      </w:r>
      <w:r w:rsidRPr="002A1711">
        <w:rPr>
          <w:sz w:val="28"/>
          <w:szCs w:val="28"/>
        </w:rPr>
        <w:t>включает в себ</w:t>
      </w:r>
      <w:r>
        <w:rPr>
          <w:sz w:val="28"/>
          <w:szCs w:val="28"/>
        </w:rPr>
        <w:t>я активные поиски решения задач, что положительно  сказывается на эффективности подготовки детей к школе.</w:t>
      </w:r>
    </w:p>
    <w:p w:rsidR="00337043" w:rsidRPr="00337043" w:rsidRDefault="00337043" w:rsidP="00337043">
      <w:pPr>
        <w:rPr>
          <w:lang w:eastAsia="ru-RU"/>
        </w:rPr>
      </w:pPr>
    </w:p>
    <w:p w:rsidR="00337043" w:rsidRDefault="00337043" w:rsidP="00337043">
      <w:pPr>
        <w:rPr>
          <w:lang w:eastAsia="ru-RU"/>
        </w:rPr>
      </w:pPr>
    </w:p>
    <w:p w:rsidR="00435A5C" w:rsidRDefault="00D61D03" w:rsidP="00337043">
      <w:pPr>
        <w:tabs>
          <w:tab w:val="left" w:pos="1230"/>
        </w:tabs>
        <w:rPr>
          <w:lang w:eastAsia="ru-RU"/>
        </w:rPr>
      </w:pPr>
      <w:r w:rsidRPr="00D61D03">
        <w:rPr>
          <w:lang w:eastAsia="ru-RU"/>
        </w:rPr>
        <w:drawing>
          <wp:inline distT="0" distB="0" distL="0" distR="0">
            <wp:extent cx="1600200" cy="1200150"/>
            <wp:effectExtent l="19050" t="0" r="0" b="0"/>
            <wp:docPr id="16" name="Рисунок 4" descr="C:\Documents and Settings\Админ\Рабочий стол\Новая папка\DSC0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Рабочий стол\Новая папка\DSC004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685" cy="1202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76400" cy="1257300"/>
            <wp:effectExtent l="19050" t="0" r="0" b="0"/>
            <wp:docPr id="24" name="Рисунок 24" descr="C:\Documents and Settings\Админ\Рабочий стол\Новая папка\DSC0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Админ\Рабочий стол\Новая папка\DSC004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670050" cy="1252538"/>
            <wp:effectExtent l="19050" t="0" r="6350" b="0"/>
            <wp:docPr id="25" name="Рисунок 25" descr="C:\Documents and Settings\Админ\Рабочий стол\Новая папка\DSC0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Админ\Рабочий стол\Новая папка\DSC004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525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76400" cy="1257300"/>
            <wp:effectExtent l="19050" t="0" r="0" b="0"/>
            <wp:docPr id="26" name="Рисунок 26" descr="C:\Documents and Settings\Админ\Рабочий стол\Новая папка\DSC00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Админ\Рабочий стол\Новая папка\DSC004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6724" w:rsidRPr="006C5F31" w:rsidRDefault="00FB6724" w:rsidP="00FB6724">
      <w:pPr>
        <w:tabs>
          <w:tab w:val="left" w:pos="1230"/>
        </w:tabs>
        <w:jc w:val="right"/>
        <w:rPr>
          <w:rFonts w:ascii="Times New Roman" w:hAnsi="Times New Roman" w:cs="Times New Roman"/>
          <w:lang w:eastAsia="ru-RU"/>
        </w:rPr>
      </w:pPr>
      <w:r w:rsidRPr="006C5F31">
        <w:rPr>
          <w:rFonts w:ascii="Times New Roman" w:hAnsi="Times New Roman" w:cs="Times New Roman"/>
          <w:lang w:eastAsia="ru-RU"/>
        </w:rPr>
        <w:t>Автор статьи Анурьева Т.Е</w:t>
      </w:r>
    </w:p>
    <w:sectPr w:rsidR="00FB6724" w:rsidRPr="006C5F31" w:rsidSect="00FB6724">
      <w:pgSz w:w="11906" w:h="16838"/>
      <w:pgMar w:top="709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4C9" w:rsidRDefault="001C34C9" w:rsidP="00D61D03">
      <w:pPr>
        <w:spacing w:after="0" w:line="240" w:lineRule="auto"/>
      </w:pPr>
      <w:r>
        <w:separator/>
      </w:r>
    </w:p>
  </w:endnote>
  <w:endnote w:type="continuationSeparator" w:id="1">
    <w:p w:rsidR="001C34C9" w:rsidRDefault="001C34C9" w:rsidP="00D6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4C9" w:rsidRDefault="001C34C9" w:rsidP="00D61D03">
      <w:pPr>
        <w:spacing w:after="0" w:line="240" w:lineRule="auto"/>
      </w:pPr>
      <w:r>
        <w:separator/>
      </w:r>
    </w:p>
  </w:footnote>
  <w:footnote w:type="continuationSeparator" w:id="1">
    <w:p w:rsidR="001C34C9" w:rsidRDefault="001C34C9" w:rsidP="00D61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8D9"/>
    <w:rsid w:val="00133F21"/>
    <w:rsid w:val="001C34C9"/>
    <w:rsid w:val="00254C6B"/>
    <w:rsid w:val="00337043"/>
    <w:rsid w:val="00435A5C"/>
    <w:rsid w:val="004F783C"/>
    <w:rsid w:val="00551035"/>
    <w:rsid w:val="006648D9"/>
    <w:rsid w:val="006817AD"/>
    <w:rsid w:val="006C5F31"/>
    <w:rsid w:val="00A23C57"/>
    <w:rsid w:val="00C31363"/>
    <w:rsid w:val="00D61D03"/>
    <w:rsid w:val="00EB40BE"/>
    <w:rsid w:val="00F603E6"/>
    <w:rsid w:val="00FB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F603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3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6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1D03"/>
  </w:style>
  <w:style w:type="paragraph" w:styleId="a7">
    <w:name w:val="footer"/>
    <w:basedOn w:val="a"/>
    <w:link w:val="a8"/>
    <w:uiPriority w:val="99"/>
    <w:semiHidden/>
    <w:unhideWhenUsed/>
    <w:rsid w:val="00D6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1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Тефаль</dc:creator>
  <cp:lastModifiedBy>Gerakl</cp:lastModifiedBy>
  <cp:revision>11</cp:revision>
  <dcterms:created xsi:type="dcterms:W3CDTF">2014-01-28T16:34:00Z</dcterms:created>
  <dcterms:modified xsi:type="dcterms:W3CDTF">2014-02-03T09:01:00Z</dcterms:modified>
</cp:coreProperties>
</file>