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FB" w:rsidRPr="00F67BFB" w:rsidRDefault="00F67BFB" w:rsidP="00F67BF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Toc262722502"/>
      <w:bookmarkEnd w:id="0"/>
      <w:r w:rsidRPr="00F67BFB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F67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литературное чтение</w:t>
      </w:r>
      <w:r w:rsidRPr="00F67BFB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Тема: </w:t>
      </w:r>
      <w:r w:rsidRPr="00F67BFB">
        <w:rPr>
          <w:rFonts w:ascii="Times New Roman" w:hAnsi="Times New Roman" w:cs="Times New Roman"/>
          <w:b/>
          <w:bCs/>
          <w:caps/>
          <w:sz w:val="24"/>
          <w:szCs w:val="24"/>
        </w:rPr>
        <w:t>Т. БелозЁров. «Хомяк». М. Яснов. «Хомячок»</w:t>
      </w:r>
    </w:p>
    <w:p w:rsidR="00F67BFB" w:rsidRPr="00F67BFB" w:rsidRDefault="00F67BFB" w:rsidP="00F67B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Цели: </w:t>
      </w:r>
      <w:r w:rsidRPr="00F67BFB">
        <w:rPr>
          <w:rFonts w:ascii="Times New Roman" w:hAnsi="Times New Roman" w:cs="Times New Roman"/>
          <w:sz w:val="24"/>
          <w:szCs w:val="24"/>
        </w:rPr>
        <w:t>учить пользоваться Толковым словарем для выяснения значения слов;</w:t>
      </w:r>
      <w:r w:rsidRPr="00F67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BFB">
        <w:rPr>
          <w:rFonts w:ascii="Times New Roman" w:hAnsi="Times New Roman" w:cs="Times New Roman"/>
          <w:sz w:val="24"/>
          <w:szCs w:val="24"/>
        </w:rPr>
        <w:t>развивать умение</w:t>
      </w:r>
      <w:r w:rsidRPr="00F67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BFB">
        <w:rPr>
          <w:rFonts w:ascii="Times New Roman" w:hAnsi="Times New Roman" w:cs="Times New Roman"/>
          <w:sz w:val="24"/>
          <w:szCs w:val="24"/>
        </w:rPr>
        <w:t>анализировать характер героя, подтверждать свое мнение строчками из текста, определять, от какого лица идет повествование.</w:t>
      </w:r>
    </w:p>
    <w:p w:rsidR="00F67BFB" w:rsidRPr="00F67BFB" w:rsidRDefault="00F67BFB" w:rsidP="00F67BF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F67BFB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F67BFB" w:rsidRPr="00F67BFB" w:rsidRDefault="00F67BFB" w:rsidP="00F67BF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BFB">
        <w:rPr>
          <w:rFonts w:ascii="Times New Roman" w:hAnsi="Times New Roman" w:cs="Times New Roman"/>
          <w:b/>
          <w:bCs/>
          <w:sz w:val="24"/>
          <w:szCs w:val="24"/>
        </w:rPr>
        <w:t>I. Речевая разминка.</w:t>
      </w:r>
    </w:p>
    <w:p w:rsidR="00F67BFB" w:rsidRPr="00F67BFB" w:rsidRDefault="00F67BFB" w:rsidP="00F67B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– Прочитайте скороговорку на доске сначала медленно, затем наращивая темп: </w:t>
      </w:r>
    </w:p>
    <w:p w:rsidR="00F67BFB" w:rsidRPr="00F67BFB" w:rsidRDefault="00F67BFB" w:rsidP="00F67BF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>Шла Саша по шоссе и сосала сушку.</w:t>
      </w:r>
    </w:p>
    <w:p w:rsidR="00F67BFB" w:rsidRDefault="00F67BFB" w:rsidP="00F67BF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BFB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Проверка домашнего задания.</w:t>
      </w:r>
    </w:p>
    <w:p w:rsidR="00F67BFB" w:rsidRPr="00F67BFB" w:rsidRDefault="00F67BFB" w:rsidP="00F67BF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BFB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67BFB">
        <w:rPr>
          <w:rFonts w:ascii="Times New Roman" w:hAnsi="Times New Roman" w:cs="Times New Roman"/>
          <w:b/>
          <w:bCs/>
          <w:sz w:val="24"/>
          <w:szCs w:val="24"/>
        </w:rPr>
        <w:t>. Изучение нового материала.</w:t>
      </w:r>
    </w:p>
    <w:p w:rsidR="00F67BFB" w:rsidRPr="00F67BFB" w:rsidRDefault="00F67BFB" w:rsidP="00F67BF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BFB">
        <w:rPr>
          <w:rFonts w:ascii="Times New Roman" w:hAnsi="Times New Roman" w:cs="Times New Roman"/>
          <w:i/>
          <w:iCs/>
          <w:sz w:val="24"/>
          <w:szCs w:val="24"/>
        </w:rPr>
        <w:t>Учитель знакомит учащихся с творчеством автора.</w:t>
      </w:r>
    </w:p>
    <w:p w:rsidR="00F67BFB" w:rsidRPr="00F67BFB" w:rsidRDefault="00F67BFB" w:rsidP="00F67B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Тимофей Максимович Белозеров (1929–1986) – советский поэт, заслуженный работник культуры РСФСР. Родился в крестьянской семье. Окончил семилетнюю школу в селе </w:t>
      </w:r>
      <w:proofErr w:type="spellStart"/>
      <w:proofErr w:type="gramStart"/>
      <w:r w:rsidRPr="00F67BFB">
        <w:rPr>
          <w:rFonts w:ascii="Times New Roman" w:hAnsi="Times New Roman" w:cs="Times New Roman"/>
          <w:sz w:val="24"/>
          <w:szCs w:val="24"/>
        </w:rPr>
        <w:t>Старо-Карасук</w:t>
      </w:r>
      <w:proofErr w:type="spellEnd"/>
      <w:proofErr w:type="gramEnd"/>
      <w:r w:rsidRPr="00F67BFB">
        <w:rPr>
          <w:rFonts w:ascii="Times New Roman" w:hAnsi="Times New Roman" w:cs="Times New Roman"/>
          <w:sz w:val="24"/>
          <w:szCs w:val="24"/>
        </w:rPr>
        <w:t xml:space="preserve"> Омской области, жил и работал столяром, рабочим по очистке железнодорожных путей, лесозаготовителем в Калачинске. </w:t>
      </w:r>
    </w:p>
    <w:p w:rsidR="00F67BFB" w:rsidRPr="00F67BFB" w:rsidRDefault="00F67BFB" w:rsidP="00F67B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>В 1957 году в Омском книжном издательстве вышла первая книга Белозерова «На нашей реке». В 1962-м он был принят в Союз писателей СССР. С 1963 года, после окончания Литинститута им. А. М. Горького, работает редактором Омского телевидения. С 1968 года – на литературной работе.</w:t>
      </w:r>
    </w:p>
    <w:p w:rsidR="00F67BFB" w:rsidRPr="00F67BFB" w:rsidRDefault="00F67BFB" w:rsidP="00F67B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>Именем Тимофея Белозерова названа одна из улиц и библиотека Омска. В 2005 году одному из танкеров Омского речного пароходства присвоено имя поэта и на Аллее литераторов появился мемориальный камень с именем Тимофея Белозерова.</w:t>
      </w:r>
    </w:p>
    <w:p w:rsidR="00F67BFB" w:rsidRPr="00F67BFB" w:rsidRDefault="00F67BFB" w:rsidP="00F67B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Тимофей Максимович является автором более 60 детских книг, вышедших в различных издательствах Москвы, Омска, Новосибирска и др. Общий тираж составляет около 16 миллионов экземпляров. Четыре книги Белозерова вошли в серийные издания: «Лесной </w:t>
      </w:r>
      <w:proofErr w:type="spellStart"/>
      <w:r w:rsidRPr="00F67BFB">
        <w:rPr>
          <w:rFonts w:ascii="Times New Roman" w:hAnsi="Times New Roman" w:cs="Times New Roman"/>
          <w:sz w:val="24"/>
          <w:szCs w:val="24"/>
        </w:rPr>
        <w:t>плакунчик</w:t>
      </w:r>
      <w:proofErr w:type="spellEnd"/>
      <w:r w:rsidRPr="00F67BFB">
        <w:rPr>
          <w:rFonts w:ascii="Times New Roman" w:hAnsi="Times New Roman" w:cs="Times New Roman"/>
          <w:sz w:val="24"/>
          <w:szCs w:val="24"/>
        </w:rPr>
        <w:t>» (1979), «Зимушка-зима» (1989), «Карасик» (1981), «</w:t>
      </w:r>
      <w:proofErr w:type="spellStart"/>
      <w:r w:rsidRPr="00F67BFB">
        <w:rPr>
          <w:rFonts w:ascii="Times New Roman" w:hAnsi="Times New Roman" w:cs="Times New Roman"/>
          <w:sz w:val="24"/>
          <w:szCs w:val="24"/>
        </w:rPr>
        <w:t>Журавкин</w:t>
      </w:r>
      <w:proofErr w:type="spellEnd"/>
      <w:r w:rsidRPr="00F67BFB">
        <w:rPr>
          <w:rFonts w:ascii="Times New Roman" w:hAnsi="Times New Roman" w:cs="Times New Roman"/>
          <w:sz w:val="24"/>
          <w:szCs w:val="24"/>
        </w:rPr>
        <w:t xml:space="preserve"> праздник» (1990).</w:t>
      </w:r>
    </w:p>
    <w:p w:rsidR="00D651E5" w:rsidRPr="00D651E5" w:rsidRDefault="00D651E5" w:rsidP="00F67BF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651E5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D651E5">
        <w:rPr>
          <w:rFonts w:ascii="Times New Roman" w:hAnsi="Times New Roman" w:cs="Times New Roman"/>
          <w:b/>
          <w:iCs/>
          <w:sz w:val="24"/>
          <w:szCs w:val="24"/>
        </w:rPr>
        <w:t>.Чтение стихотворения Т. Белозерова “Хомяк» учителем.</w:t>
      </w:r>
      <w:proofErr w:type="gramEnd"/>
    </w:p>
    <w:p w:rsidR="00F67BFB" w:rsidRPr="00D651E5" w:rsidRDefault="00D651E5" w:rsidP="00F67BF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651E5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D651E5">
        <w:rPr>
          <w:rFonts w:ascii="Times New Roman" w:hAnsi="Times New Roman" w:cs="Times New Roman"/>
          <w:b/>
          <w:iCs/>
          <w:sz w:val="24"/>
          <w:szCs w:val="24"/>
        </w:rPr>
        <w:t>. Чтение стихотворения Т. Белозерова “Хомяк» учащимися.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Работа со стихотворением.</w:t>
      </w:r>
    </w:p>
    <w:p w:rsidR="00F67BFB" w:rsidRPr="00F67BFB" w:rsidRDefault="00F67BFB" w:rsidP="00F67B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– Прочитайте вслух только те строчки, которые подтверждают, что герою-рассказчику нравится внешность хомяка. </w:t>
      </w:r>
      <w:proofErr w:type="gramStart"/>
      <w:r w:rsidRPr="00F67BFB">
        <w:rPr>
          <w:rFonts w:ascii="Times New Roman" w:hAnsi="Times New Roman" w:cs="Times New Roman"/>
          <w:i/>
          <w:iCs/>
          <w:sz w:val="24"/>
          <w:szCs w:val="24"/>
        </w:rPr>
        <w:t>(«А что?</w:t>
      </w:r>
      <w:proofErr w:type="gramEnd"/>
      <w:r w:rsidRPr="00F67BFB">
        <w:rPr>
          <w:rFonts w:ascii="Times New Roman" w:hAnsi="Times New Roman" w:cs="Times New Roman"/>
          <w:i/>
          <w:iCs/>
          <w:sz w:val="24"/>
          <w:szCs w:val="24"/>
        </w:rPr>
        <w:t xml:space="preserve"> Мне нравится хомяк! И глазки и фигурка. </w:t>
      </w:r>
      <w:proofErr w:type="gramStart"/>
      <w:r w:rsidRPr="00F67BFB">
        <w:rPr>
          <w:rFonts w:ascii="Times New Roman" w:hAnsi="Times New Roman" w:cs="Times New Roman"/>
          <w:i/>
          <w:iCs/>
          <w:sz w:val="24"/>
          <w:szCs w:val="24"/>
        </w:rPr>
        <w:t>И загляденье – шкурка!»)</w:t>
      </w:r>
      <w:proofErr w:type="gramEnd"/>
      <w:r w:rsidRPr="00F67BFB">
        <w:rPr>
          <w:rFonts w:ascii="Times New Roman" w:hAnsi="Times New Roman" w:cs="Times New Roman"/>
          <w:sz w:val="24"/>
          <w:szCs w:val="24"/>
        </w:rPr>
        <w:t xml:space="preserve"> А теперь подтвердите, обращаясь к тексту, что герой ценит и характер хомяка.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>(«И домосед он, и добряк».)</w:t>
      </w:r>
      <w:r w:rsidRPr="00F6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BFB" w:rsidRPr="00F67BFB" w:rsidRDefault="00F67BFB" w:rsidP="00F67B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– Что же немножко портит внешний вид хомяка?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>(«А что за щечками слегка  оттянуты  мешочки...».)</w:t>
      </w:r>
      <w:r w:rsidRPr="00F67BFB">
        <w:rPr>
          <w:rFonts w:ascii="Times New Roman" w:hAnsi="Times New Roman" w:cs="Times New Roman"/>
          <w:sz w:val="24"/>
          <w:szCs w:val="24"/>
        </w:rPr>
        <w:t xml:space="preserve">  Как  герой-рассказчик  это  оправдывает?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>(«Так ведь в норе у хомяка и сыновья и дочки!»)</w:t>
      </w:r>
    </w:p>
    <w:p w:rsidR="00EF0417" w:rsidRDefault="00EF0417" w:rsidP="00F67BF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</w:p>
    <w:p w:rsidR="00F67BFB" w:rsidRPr="00F67BFB" w:rsidRDefault="00EF0417" w:rsidP="00F67BF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67B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EF0417">
        <w:rPr>
          <w:rFonts w:ascii="Times New Roman" w:hAnsi="Times New Roman" w:cs="Times New Roman"/>
          <w:b/>
          <w:iCs/>
          <w:sz w:val="24"/>
          <w:szCs w:val="24"/>
        </w:rPr>
        <w:t>Чтение  стихотворения</w:t>
      </w:r>
      <w:proofErr w:type="gramEnd"/>
      <w:r w:rsidRPr="00EF0417">
        <w:rPr>
          <w:rFonts w:ascii="Times New Roman" w:hAnsi="Times New Roman" w:cs="Times New Roman"/>
          <w:b/>
          <w:iCs/>
          <w:sz w:val="24"/>
          <w:szCs w:val="24"/>
        </w:rPr>
        <w:t xml:space="preserve">  М. </w:t>
      </w:r>
      <w:proofErr w:type="spellStart"/>
      <w:r w:rsidRPr="00EF0417">
        <w:rPr>
          <w:rFonts w:ascii="Times New Roman" w:hAnsi="Times New Roman" w:cs="Times New Roman"/>
          <w:b/>
          <w:iCs/>
          <w:sz w:val="24"/>
          <w:szCs w:val="24"/>
        </w:rPr>
        <w:t>Яснова</w:t>
      </w:r>
      <w:proofErr w:type="spellEnd"/>
      <w:r w:rsidRPr="00EF0417">
        <w:rPr>
          <w:rFonts w:ascii="Times New Roman" w:hAnsi="Times New Roman" w:cs="Times New Roman"/>
          <w:b/>
          <w:iCs/>
          <w:sz w:val="24"/>
          <w:szCs w:val="24"/>
        </w:rPr>
        <w:t xml:space="preserve"> «Хомячок» учащимися.</w:t>
      </w:r>
      <w:r w:rsidR="00F67BFB" w:rsidRPr="00F67B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0417">
        <w:rPr>
          <w:rFonts w:ascii="Times New Roman" w:hAnsi="Times New Roman" w:cs="Times New Roman"/>
          <w:b/>
          <w:iCs/>
          <w:sz w:val="24"/>
          <w:szCs w:val="24"/>
        </w:rPr>
        <w:t>Работа со стихотворением.</w:t>
      </w:r>
    </w:p>
    <w:p w:rsidR="00F67BFB" w:rsidRPr="00F67BFB" w:rsidRDefault="00F67BFB" w:rsidP="00F67B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– Сколько в стихотворении предложений? Разные ли они по цели высказывания? Каких предложений больше всего? А почему?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>(Из пяти предложений четыре являются вопросительными.)</w:t>
      </w:r>
    </w:p>
    <w:p w:rsidR="00F67BFB" w:rsidRPr="00F67BFB" w:rsidRDefault="00F67BFB" w:rsidP="00F67B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– Кто же задает все эти вопросы?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 xml:space="preserve">(Все эти вопросы задает хомячок.) </w:t>
      </w:r>
      <w:r w:rsidRPr="00F67BFB">
        <w:rPr>
          <w:rFonts w:ascii="Times New Roman" w:hAnsi="Times New Roman" w:cs="Times New Roman"/>
          <w:sz w:val="24"/>
          <w:szCs w:val="24"/>
        </w:rPr>
        <w:t xml:space="preserve">Значит, стихотворение написано от лица... кого?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>(Стихотворение написано от лица хомячка.)</w:t>
      </w:r>
      <w:r w:rsidRPr="00F67BFB">
        <w:rPr>
          <w:rFonts w:ascii="Times New Roman" w:hAnsi="Times New Roman" w:cs="Times New Roman"/>
          <w:sz w:val="24"/>
          <w:szCs w:val="24"/>
        </w:rPr>
        <w:t xml:space="preserve"> Вы видели когда-нибудь хомячка? Даже если не видели, вы можете теперь представить, какой у этого зверька характер?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>(Хомячок робкий, ласковый, вежливый и нежный.)</w:t>
      </w:r>
    </w:p>
    <w:p w:rsidR="00F67BFB" w:rsidRPr="00F67BFB" w:rsidRDefault="00D651E5" w:rsidP="00F67BF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7BFB" w:rsidRPr="00F67BFB">
        <w:rPr>
          <w:rFonts w:ascii="Times New Roman" w:hAnsi="Times New Roman" w:cs="Times New Roman"/>
          <w:b/>
          <w:bCs/>
          <w:sz w:val="24"/>
          <w:szCs w:val="24"/>
        </w:rPr>
        <w:t>I. Итог урока.</w:t>
      </w:r>
    </w:p>
    <w:p w:rsidR="00F67BFB" w:rsidRPr="00F67BFB" w:rsidRDefault="00F67BFB" w:rsidP="00F67B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>– С какими произведениями познакомились? Кто их автор?</w:t>
      </w:r>
    </w:p>
    <w:p w:rsidR="006E1AA7" w:rsidRDefault="00EF0417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651E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651E5" w:rsidRPr="00F67BF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Домашнее задание: </w:t>
      </w:r>
      <w:r w:rsidRPr="00EF0417">
        <w:rPr>
          <w:rFonts w:ascii="Times New Roman" w:hAnsi="Times New Roman" w:cs="Times New Roman"/>
          <w:bCs/>
          <w:sz w:val="24"/>
          <w:szCs w:val="24"/>
        </w:rPr>
        <w:t>наизусть</w:t>
      </w:r>
    </w:p>
    <w:sectPr w:rsidR="006E1AA7" w:rsidSect="00F67BFB">
      <w:pgSz w:w="12240" w:h="15840"/>
      <w:pgMar w:top="284" w:right="474" w:bottom="426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FB"/>
    <w:rsid w:val="006E1AA7"/>
    <w:rsid w:val="00D651E5"/>
    <w:rsid w:val="00EF0417"/>
    <w:rsid w:val="00F6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2012-01-19T14:33:00Z</cp:lastPrinted>
  <dcterms:created xsi:type="dcterms:W3CDTF">2012-01-19T13:04:00Z</dcterms:created>
  <dcterms:modified xsi:type="dcterms:W3CDTF">2012-01-19T14:34:00Z</dcterms:modified>
</cp:coreProperties>
</file>