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39" w:rsidRPr="00364D39" w:rsidRDefault="00364D39" w:rsidP="00364D39">
      <w:pPr>
        <w:shd w:val="clear" w:color="auto" w:fill="FFFFFF"/>
        <w:spacing w:after="0" w:line="312" w:lineRule="atLeast"/>
        <w:outlineLvl w:val="0"/>
        <w:rPr>
          <w:rFonts w:ascii="Verdana" w:eastAsia="Times New Roman" w:hAnsi="Verdana" w:cs="Times New Roman"/>
          <w:b/>
          <w:bCs/>
          <w:color w:val="FF0000"/>
          <w:kern w:val="36"/>
          <w:sz w:val="29"/>
          <w:szCs w:val="29"/>
          <w:lang w:eastAsia="ru-RU"/>
        </w:rPr>
      </w:pPr>
      <w:r w:rsidRPr="00364D39">
        <w:rPr>
          <w:rFonts w:ascii="Verdana" w:eastAsia="Times New Roman" w:hAnsi="Verdana" w:cs="Times New Roman"/>
          <w:b/>
          <w:bCs/>
          <w:color w:val="FF0000"/>
          <w:kern w:val="36"/>
          <w:sz w:val="29"/>
          <w:szCs w:val="29"/>
          <w:lang w:eastAsia="ru-RU"/>
        </w:rPr>
        <w:t xml:space="preserve">Театр как средство </w:t>
      </w:r>
      <w:proofErr w:type="spellStart"/>
      <w:proofErr w:type="gramStart"/>
      <w:r w:rsidRPr="00364D39">
        <w:rPr>
          <w:rFonts w:ascii="Verdana" w:eastAsia="Times New Roman" w:hAnsi="Verdana" w:cs="Times New Roman"/>
          <w:b/>
          <w:bCs/>
          <w:color w:val="FF0000"/>
          <w:kern w:val="36"/>
          <w:sz w:val="29"/>
          <w:szCs w:val="29"/>
          <w:lang w:eastAsia="ru-RU"/>
        </w:rPr>
        <w:t>средство</w:t>
      </w:r>
      <w:proofErr w:type="spellEnd"/>
      <w:proofErr w:type="gramEnd"/>
      <w:r w:rsidRPr="00364D39">
        <w:rPr>
          <w:rFonts w:ascii="Verdana" w:eastAsia="Times New Roman" w:hAnsi="Verdana" w:cs="Times New Roman"/>
          <w:b/>
          <w:bCs/>
          <w:color w:val="FF0000"/>
          <w:kern w:val="36"/>
          <w:sz w:val="29"/>
          <w:szCs w:val="29"/>
          <w:lang w:eastAsia="ru-RU"/>
        </w:rPr>
        <w:t xml:space="preserve"> развития и воспитания детей младшего дошкольного возраста"</w:t>
      </w:r>
    </w:p>
    <w:p w:rsidR="00026F92" w:rsidRDefault="00026F92" w:rsidP="00364D39">
      <w:pPr>
        <w:jc w:val="center"/>
      </w:pPr>
    </w:p>
    <w:p w:rsidR="00364D39" w:rsidRPr="00364D39" w:rsidRDefault="00364D39" w:rsidP="00364D39">
      <w:pPr>
        <w:spacing w:line="240" w:lineRule="auto"/>
        <w:ind w:firstLine="105"/>
        <w:jc w:val="both"/>
        <w:rPr>
          <w:rFonts w:ascii="Verdana" w:hAnsi="Verdana"/>
          <w:color w:val="323232"/>
          <w:shd w:val="clear" w:color="auto" w:fill="FFFFFF"/>
        </w:rPr>
      </w:pPr>
      <w:r w:rsidRPr="00364D39">
        <w:rPr>
          <w:rFonts w:ascii="Verdana" w:hAnsi="Verdana"/>
          <w:color w:val="323232"/>
          <w:shd w:val="clear" w:color="auto" w:fill="FFFFFF"/>
        </w:rPr>
        <w:t xml:space="preserve">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 </w:t>
      </w:r>
    </w:p>
    <w:p w:rsidR="00AB53D4" w:rsidRDefault="00364D39" w:rsidP="00364D39">
      <w:pPr>
        <w:spacing w:line="240" w:lineRule="auto"/>
        <w:ind w:firstLine="505"/>
        <w:jc w:val="both"/>
        <w:rPr>
          <w:rFonts w:ascii="Verdana" w:hAnsi="Verdana"/>
          <w:color w:val="323232"/>
          <w:shd w:val="clear" w:color="auto" w:fill="FFFFFF"/>
        </w:rPr>
      </w:pPr>
      <w:proofErr w:type="gramStart"/>
      <w:r w:rsidRPr="00364D39">
        <w:rPr>
          <w:rFonts w:ascii="Verdana" w:hAnsi="Verdana"/>
          <w:color w:val="323232"/>
          <w:shd w:val="clear" w:color="auto" w:fill="FFFFFF"/>
        </w:rPr>
        <w:t>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w:t>
      </w:r>
      <w:proofErr w:type="gramEnd"/>
      <w:r w:rsidRPr="00364D39">
        <w:rPr>
          <w:rFonts w:ascii="Verdana" w:hAnsi="Verdana"/>
          <w:color w:val="323232"/>
          <w:shd w:val="clear" w:color="auto" w:fill="FFFFFF"/>
        </w:rPr>
        <w:t xml:space="preserve"> и т.д. 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sidRPr="00364D39">
        <w:rPr>
          <w:rFonts w:ascii="Verdana" w:hAnsi="Verdana"/>
          <w:color w:val="323232"/>
          <w:shd w:val="clear" w:color="auto" w:fill="FFFFFF"/>
        </w:rPr>
        <w:t>умело</w:t>
      </w:r>
      <w:proofErr w:type="gramEnd"/>
      <w:r w:rsidRPr="00364D39">
        <w:rPr>
          <w:rFonts w:ascii="Verdana" w:hAnsi="Verdana"/>
          <w:color w:val="323232"/>
          <w:shd w:val="clear" w:color="auto" w:fill="FFFFFF"/>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w:t>
      </w:r>
    </w:p>
    <w:p w:rsidR="00AB53D4" w:rsidRDefault="00364D39" w:rsidP="00364D39">
      <w:pPr>
        <w:spacing w:line="240" w:lineRule="auto"/>
        <w:ind w:firstLine="505"/>
        <w:jc w:val="both"/>
        <w:rPr>
          <w:rFonts w:ascii="Verdana" w:hAnsi="Verdana"/>
          <w:color w:val="323232"/>
          <w:shd w:val="clear" w:color="auto" w:fill="FFFFFF"/>
        </w:rPr>
      </w:pPr>
      <w:r w:rsidRPr="00364D39">
        <w:rPr>
          <w:rFonts w:ascii="Verdana" w:hAnsi="Verdana"/>
          <w:color w:val="323232"/>
          <w:shd w:val="clear" w:color="auto" w:fill="FFFFFF"/>
        </w:rPr>
        <w:t xml:space="preserve">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w:t>
      </w:r>
    </w:p>
    <w:p w:rsidR="00364D39" w:rsidRPr="00364D39" w:rsidRDefault="00364D39" w:rsidP="00364D39">
      <w:pPr>
        <w:spacing w:line="240" w:lineRule="auto"/>
        <w:ind w:firstLine="505"/>
        <w:jc w:val="both"/>
        <w:rPr>
          <w:rFonts w:ascii="Verdana" w:hAnsi="Verdana"/>
          <w:color w:val="323232"/>
          <w:shd w:val="clear" w:color="auto" w:fill="FFFFFF"/>
        </w:rPr>
      </w:pPr>
      <w:r w:rsidRPr="00364D39">
        <w:rPr>
          <w:rFonts w:ascii="Verdana" w:hAnsi="Verdana"/>
          <w:color w:val="323232"/>
          <w:shd w:val="clear" w:color="auto" w:fill="FFFFFF"/>
        </w:rPr>
        <w:t xml:space="preserve">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sidRPr="00364D39">
        <w:rPr>
          <w:rFonts w:ascii="Verdana" w:hAnsi="Verdana"/>
          <w:color w:val="323232"/>
          <w:shd w:val="clear" w:color="auto" w:fill="FFFFFF"/>
        </w:rPr>
        <w:t>со</w:t>
      </w:r>
      <w:proofErr w:type="gramEnd"/>
      <w:r w:rsidRPr="00364D39">
        <w:rPr>
          <w:rFonts w:ascii="Verdana" w:hAnsi="Verdana"/>
          <w:color w:val="323232"/>
          <w:shd w:val="clear" w:color="auto" w:fill="FFFFFF"/>
        </w:rPr>
        <w:t xml:space="preserve"> взрослыми дети овладевают ценными навыками общения. Каждый воспитатель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364D39">
        <w:rPr>
          <w:rFonts w:ascii="Verdana" w:hAnsi="Verdana"/>
          <w:color w:val="323232"/>
          <w:shd w:val="clear" w:color="auto" w:fill="FFFFFF"/>
        </w:rPr>
        <w:t>потешек</w:t>
      </w:r>
      <w:proofErr w:type="spellEnd"/>
      <w:r w:rsidRPr="00364D39">
        <w:rPr>
          <w:rFonts w:ascii="Verdana" w:hAnsi="Verdana"/>
          <w:color w:val="323232"/>
          <w:shd w:val="clear" w:color="auto" w:fill="FFFFFF"/>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w:t>
      </w:r>
      <w:r w:rsidRPr="00364D39">
        <w:rPr>
          <w:rFonts w:ascii="Verdana" w:hAnsi="Verdana"/>
          <w:color w:val="323232"/>
          <w:shd w:val="clear" w:color="auto" w:fill="FFFFFF"/>
        </w:rPr>
        <w:lastRenderedPageBreak/>
        <w:t xml:space="preserve">театральные куклы можно использовать в повседневном общении (например, если ребенок не </w:t>
      </w:r>
      <w:proofErr w:type="gramStart"/>
      <w:r w:rsidRPr="00364D39">
        <w:rPr>
          <w:rFonts w:ascii="Verdana" w:hAnsi="Verdana"/>
          <w:color w:val="323232"/>
          <w:shd w:val="clear" w:color="auto" w:fill="FFFFFF"/>
        </w:rPr>
        <w:t>хочет</w:t>
      </w:r>
      <w:proofErr w:type="gramEnd"/>
      <w:r w:rsidRPr="00364D39">
        <w:rPr>
          <w:rFonts w:ascii="Verdana" w:hAnsi="Verdana"/>
          <w:color w:val="323232"/>
          <w:shd w:val="clear" w:color="auto" w:fill="FFFFFF"/>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 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364D39">
        <w:rPr>
          <w:rFonts w:ascii="Verdana" w:hAnsi="Verdana"/>
          <w:color w:val="323232"/>
          <w:shd w:val="clear" w:color="auto" w:fill="FFFFFF"/>
        </w:rPr>
        <w:t>со</w:t>
      </w:r>
      <w:proofErr w:type="gramEnd"/>
      <w:r w:rsidRPr="00364D39">
        <w:rPr>
          <w:rFonts w:ascii="Verdana" w:hAnsi="Verdana"/>
          <w:color w:val="323232"/>
          <w:shd w:val="clear" w:color="auto" w:fill="FFFFFF"/>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 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w:t>
      </w:r>
    </w:p>
    <w:p w:rsidR="00364D39" w:rsidRPr="00364D39" w:rsidRDefault="00364D39" w:rsidP="00364D39">
      <w:pPr>
        <w:spacing w:line="240" w:lineRule="auto"/>
        <w:ind w:firstLine="505"/>
        <w:jc w:val="both"/>
        <w:rPr>
          <w:rFonts w:ascii="Verdana" w:hAnsi="Verdana" w:cs="Times New Roman"/>
          <w:color w:val="323232"/>
          <w:shd w:val="clear" w:color="auto" w:fill="FFFFFF"/>
        </w:rPr>
      </w:pPr>
      <w:r w:rsidRPr="00364D39">
        <w:rPr>
          <w:rFonts w:ascii="Verdana" w:hAnsi="Verdana" w:cs="Times New Roman"/>
          <w:color w:val="000000"/>
        </w:rPr>
        <w:t xml:space="preserve">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364D39">
        <w:rPr>
          <w:rFonts w:ascii="Verdana" w:hAnsi="Verdana" w:cs="Times New Roman"/>
          <w:color w:val="000000"/>
        </w:rPr>
        <w:t>со</w:t>
      </w:r>
      <w:proofErr w:type="gramEnd"/>
      <w:r w:rsidRPr="00364D39">
        <w:rPr>
          <w:rFonts w:ascii="Verdana" w:hAnsi="Verdana" w:cs="Times New Roman"/>
          <w:color w:val="000000"/>
        </w:rPr>
        <w:t xml:space="preserve"> взрослыми на всех этапах организации театрализованной игры.</w:t>
      </w:r>
    </w:p>
    <w:p w:rsidR="00364D39" w:rsidRPr="00364D39" w:rsidRDefault="00364D39" w:rsidP="00364D39">
      <w:pPr>
        <w:pStyle w:val="a3"/>
        <w:shd w:val="clear" w:color="auto" w:fill="FFFFFF"/>
        <w:spacing w:before="75" w:beforeAutospacing="0" w:after="75" w:afterAutospacing="0"/>
        <w:ind w:left="105" w:right="105" w:firstLine="400"/>
        <w:jc w:val="both"/>
        <w:textAlignment w:val="top"/>
        <w:rPr>
          <w:rFonts w:ascii="Verdana" w:hAnsi="Verdana"/>
          <w:color w:val="000000"/>
          <w:sz w:val="22"/>
          <w:szCs w:val="22"/>
        </w:rPr>
      </w:pPr>
      <w:r w:rsidRPr="00364D39">
        <w:rPr>
          <w:rFonts w:ascii="Verdana" w:hAnsi="Verdana"/>
          <w:color w:val="000000"/>
          <w:sz w:val="22"/>
          <w:szCs w:val="22"/>
        </w:rPr>
        <w:t>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w:t>
      </w:r>
    </w:p>
    <w:p w:rsidR="00364D39" w:rsidRPr="00364D39" w:rsidRDefault="00364D39" w:rsidP="00364D39">
      <w:pPr>
        <w:pStyle w:val="a3"/>
        <w:shd w:val="clear" w:color="auto" w:fill="FFFFFF"/>
        <w:spacing w:before="75" w:beforeAutospacing="0" w:after="75" w:afterAutospacing="0"/>
        <w:ind w:left="105" w:right="105" w:firstLine="400"/>
        <w:jc w:val="both"/>
        <w:textAlignment w:val="top"/>
        <w:rPr>
          <w:rFonts w:ascii="Verdana" w:hAnsi="Verdana"/>
          <w:color w:val="000000"/>
          <w:sz w:val="22"/>
          <w:szCs w:val="22"/>
        </w:rPr>
      </w:pPr>
      <w:r w:rsidRPr="00364D39">
        <w:rPr>
          <w:rFonts w:ascii="Verdana" w:hAnsi="Verdana"/>
          <w:color w:val="000000"/>
          <w:sz w:val="22"/>
          <w:szCs w:val="22"/>
        </w:rPr>
        <w:t xml:space="preserve">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w:t>
      </w:r>
      <w:r w:rsidRPr="00364D39">
        <w:rPr>
          <w:rFonts w:ascii="Verdana" w:hAnsi="Verdana"/>
          <w:color w:val="000000"/>
          <w:sz w:val="22"/>
          <w:szCs w:val="22"/>
        </w:rPr>
        <w:lastRenderedPageBreak/>
        <w:t>подыгрывают основной сюжетной линии, имитируют движения, голоса, интонации персонажей игры.</w:t>
      </w:r>
    </w:p>
    <w:p w:rsidR="00364D39" w:rsidRPr="00364D39" w:rsidRDefault="00364D39" w:rsidP="00364D39">
      <w:pPr>
        <w:pStyle w:val="a3"/>
        <w:shd w:val="clear" w:color="auto" w:fill="FFFFFF"/>
        <w:spacing w:before="75" w:beforeAutospacing="0" w:after="75" w:afterAutospacing="0"/>
        <w:ind w:left="105" w:right="105" w:firstLine="400"/>
        <w:jc w:val="both"/>
        <w:textAlignment w:val="top"/>
        <w:rPr>
          <w:rFonts w:ascii="Verdana" w:hAnsi="Verdana"/>
          <w:color w:val="000000"/>
          <w:sz w:val="22"/>
          <w:szCs w:val="22"/>
        </w:rPr>
      </w:pPr>
      <w:r w:rsidRPr="00364D39">
        <w:rPr>
          <w:rFonts w:ascii="Verdana" w:hAnsi="Verdana"/>
          <w:color w:val="000000"/>
          <w:sz w:val="22"/>
          <w:szCs w:val="22"/>
        </w:rPr>
        <w:t>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Существует</w:t>
      </w:r>
      <w:r w:rsidRPr="00364D39">
        <w:rPr>
          <w:rStyle w:val="apple-converted-space"/>
          <w:rFonts w:ascii="Verdana" w:hAnsi="Verdana" w:cs="Arial"/>
          <w:color w:val="000000"/>
          <w:sz w:val="22"/>
          <w:szCs w:val="22"/>
        </w:rPr>
        <w:t> </w:t>
      </w:r>
      <w:r w:rsidRPr="00364D39">
        <w:rPr>
          <w:rStyle w:val="a4"/>
          <w:rFonts w:ascii="Verdana" w:hAnsi="Verdana" w:cs="Arial"/>
          <w:color w:val="000000"/>
          <w:sz w:val="22"/>
          <w:szCs w:val="22"/>
        </w:rPr>
        <w:t>четыре вида кукольного театра:</w:t>
      </w:r>
      <w:r w:rsidRPr="00364D39">
        <w:rPr>
          <w:rStyle w:val="apple-converted-space"/>
          <w:rFonts w:ascii="Verdana" w:hAnsi="Verdana" w:cs="Arial"/>
          <w:b/>
          <w:bCs/>
          <w:color w:val="000000"/>
          <w:sz w:val="22"/>
          <w:szCs w:val="22"/>
        </w:rPr>
        <w:t> </w:t>
      </w:r>
      <w:r w:rsidRPr="00364D39">
        <w:rPr>
          <w:rFonts w:ascii="Verdana" w:hAnsi="Verdana" w:cs="Arial"/>
          <w:color w:val="000000"/>
          <w:sz w:val="22"/>
          <w:szCs w:val="22"/>
        </w:rPr>
        <w:t>настольный, пальчиковый, театр кукол типа Петрушки, театр марионеток.</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364D39">
        <w:rPr>
          <w:rFonts w:ascii="Verdana" w:hAnsi="Verdana" w:cs="Arial"/>
          <w:color w:val="000000"/>
          <w:sz w:val="22"/>
          <w:szCs w:val="22"/>
        </w:rPr>
        <w:t>кст ск</w:t>
      </w:r>
      <w:proofErr w:type="gramEnd"/>
      <w:r w:rsidRPr="00364D39">
        <w:rPr>
          <w:rFonts w:ascii="Verdana" w:hAnsi="Verdana" w:cs="Arial"/>
          <w:color w:val="000000"/>
          <w:sz w:val="22"/>
          <w:szCs w:val="22"/>
        </w:rPr>
        <w:t xml:space="preserve">азки, стихотворения или </w:t>
      </w:r>
      <w:proofErr w:type="spellStart"/>
      <w:r w:rsidRPr="00364D39">
        <w:rPr>
          <w:rFonts w:ascii="Verdana" w:hAnsi="Verdana" w:cs="Arial"/>
          <w:color w:val="000000"/>
          <w:sz w:val="22"/>
          <w:szCs w:val="22"/>
        </w:rPr>
        <w:t>потешки</w:t>
      </w:r>
      <w:proofErr w:type="spellEnd"/>
      <w:r w:rsidRPr="00364D39">
        <w:rPr>
          <w:rFonts w:ascii="Verdana" w:hAnsi="Verdana" w:cs="Arial"/>
          <w:color w:val="000000"/>
          <w:sz w:val="22"/>
          <w:szCs w:val="22"/>
        </w:rPr>
        <w:t>.</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364D39" w:rsidRPr="00364D39" w:rsidRDefault="00364D39" w:rsidP="00364D39">
      <w:pPr>
        <w:pStyle w:val="a3"/>
        <w:shd w:val="clear" w:color="auto" w:fill="F3E4DE"/>
        <w:spacing w:before="120" w:beforeAutospacing="0" w:after="120" w:afterAutospacing="0"/>
        <w:ind w:left="120" w:right="120" w:firstLine="400"/>
        <w:jc w:val="both"/>
        <w:textAlignment w:val="top"/>
        <w:rPr>
          <w:rFonts w:ascii="Verdana" w:hAnsi="Verdana" w:cs="Arial"/>
          <w:color w:val="000000"/>
          <w:sz w:val="22"/>
          <w:szCs w:val="22"/>
        </w:rPr>
      </w:pPr>
      <w:r w:rsidRPr="00364D39">
        <w:rPr>
          <w:rFonts w:ascii="Verdana" w:hAnsi="Verdana" w:cs="Arial"/>
          <w:color w:val="000000"/>
          <w:sz w:val="22"/>
          <w:szCs w:val="22"/>
        </w:rPr>
        <w:t xml:space="preserve">Занимаясь с детьми театром, вы сделаете жизнь ваших воспитанников интересной и содержательной, наполните ее яркими впечатлениями и </w:t>
      </w:r>
      <w:r w:rsidRPr="00364D39">
        <w:rPr>
          <w:rFonts w:ascii="Verdana" w:hAnsi="Verdana" w:cs="Arial"/>
          <w:color w:val="000000"/>
          <w:sz w:val="22"/>
          <w:szCs w:val="22"/>
        </w:rPr>
        <w:lastRenderedPageBreak/>
        <w:t>радостью творчества. А самое главное - навыки, полученные в театрализованных играх, дети смогут использовать в повседневной жизни.</w:t>
      </w:r>
    </w:p>
    <w:p w:rsidR="00364D39" w:rsidRPr="00364D39" w:rsidRDefault="00364D39" w:rsidP="00364D39">
      <w:pPr>
        <w:jc w:val="both"/>
        <w:rPr>
          <w:rFonts w:ascii="Verdana" w:hAnsi="Verdana"/>
          <w:sz w:val="20"/>
          <w:szCs w:val="20"/>
        </w:rPr>
      </w:pPr>
    </w:p>
    <w:sectPr w:rsidR="00364D39" w:rsidRPr="00364D39" w:rsidSect="00026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D39"/>
    <w:rsid w:val="00026F92"/>
    <w:rsid w:val="00364D39"/>
    <w:rsid w:val="00AB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92"/>
  </w:style>
  <w:style w:type="paragraph" w:styleId="1">
    <w:name w:val="heading 1"/>
    <w:basedOn w:val="a"/>
    <w:link w:val="10"/>
    <w:uiPriority w:val="9"/>
    <w:qFormat/>
    <w:rsid w:val="00364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D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4D39"/>
  </w:style>
  <w:style w:type="character" w:styleId="a4">
    <w:name w:val="Strong"/>
    <w:basedOn w:val="a0"/>
    <w:uiPriority w:val="22"/>
    <w:qFormat/>
    <w:rsid w:val="00364D39"/>
    <w:rPr>
      <w:b/>
      <w:bCs/>
    </w:rPr>
  </w:style>
</w:styles>
</file>

<file path=word/webSettings.xml><?xml version="1.0" encoding="utf-8"?>
<w:webSettings xmlns:r="http://schemas.openxmlformats.org/officeDocument/2006/relationships" xmlns:w="http://schemas.openxmlformats.org/wordprocessingml/2006/main">
  <w:divs>
    <w:div w:id="976185361">
      <w:bodyDiv w:val="1"/>
      <w:marLeft w:val="0"/>
      <w:marRight w:val="0"/>
      <w:marTop w:val="0"/>
      <w:marBottom w:val="0"/>
      <w:divBdr>
        <w:top w:val="none" w:sz="0" w:space="0" w:color="auto"/>
        <w:left w:val="none" w:sz="0" w:space="0" w:color="auto"/>
        <w:bottom w:val="none" w:sz="0" w:space="0" w:color="auto"/>
        <w:right w:val="none" w:sz="0" w:space="0" w:color="auto"/>
      </w:divBdr>
    </w:div>
    <w:div w:id="1947271221">
      <w:bodyDiv w:val="1"/>
      <w:marLeft w:val="0"/>
      <w:marRight w:val="0"/>
      <w:marTop w:val="0"/>
      <w:marBottom w:val="0"/>
      <w:divBdr>
        <w:top w:val="none" w:sz="0" w:space="0" w:color="auto"/>
        <w:left w:val="none" w:sz="0" w:space="0" w:color="auto"/>
        <w:bottom w:val="none" w:sz="0" w:space="0" w:color="auto"/>
        <w:right w:val="none" w:sz="0" w:space="0" w:color="auto"/>
      </w:divBdr>
    </w:div>
    <w:div w:id="20012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Makhmutov_M</dc:creator>
  <cp:lastModifiedBy>Makhmutov_M</cp:lastModifiedBy>
  <cp:revision>1</cp:revision>
  <dcterms:created xsi:type="dcterms:W3CDTF">2014-10-21T17:04:00Z</dcterms:created>
  <dcterms:modified xsi:type="dcterms:W3CDTF">2014-10-21T17:15:00Z</dcterms:modified>
</cp:coreProperties>
</file>