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DE" w:rsidRPr="00064B9F" w:rsidRDefault="006858C7" w:rsidP="00064B9F">
      <w:pPr>
        <w:pStyle w:val="20"/>
        <w:shd w:val="clear" w:color="auto" w:fill="auto"/>
        <w:spacing w:after="249" w:line="360" w:lineRule="auto"/>
        <w:ind w:right="100"/>
        <w:rPr>
          <w:b/>
          <w:sz w:val="28"/>
          <w:szCs w:val="28"/>
        </w:rPr>
      </w:pPr>
      <w:r w:rsidRPr="00064B9F">
        <w:rPr>
          <w:b/>
          <w:sz w:val="28"/>
          <w:szCs w:val="28"/>
        </w:rPr>
        <w:t>Консультация для родителей на тему: «Как помочь детям 6-7 лет при решении задач на сложение и вычитание в домашних условиях»</w:t>
      </w:r>
    </w:p>
    <w:p w:rsidR="002530DE" w:rsidRPr="00064B9F" w:rsidRDefault="006858C7" w:rsidP="00064B9F">
      <w:pPr>
        <w:pStyle w:val="1"/>
        <w:shd w:val="clear" w:color="auto" w:fill="auto"/>
        <w:spacing w:before="0" w:line="360" w:lineRule="auto"/>
        <w:ind w:left="40" w:right="40" w:firstLine="280"/>
        <w:rPr>
          <w:sz w:val="28"/>
          <w:szCs w:val="28"/>
        </w:rPr>
      </w:pPr>
      <w:r w:rsidRPr="00064B9F">
        <w:rPr>
          <w:sz w:val="28"/>
          <w:szCs w:val="28"/>
        </w:rPr>
        <w:t xml:space="preserve">Вашему сыну или дочери исполнилось шесть лет. Перед вами встает вопрос, как подготовить ребенка к школе, когда начинать такую подготовку, чтобы ему не был трудным переход от детского сада к школе. В этом возрасте ребенок чаще просит все рассказать сказку, </w:t>
      </w:r>
      <w:r w:rsidRPr="00064B9F">
        <w:rPr>
          <w:sz w:val="28"/>
          <w:szCs w:val="28"/>
        </w:rPr>
        <w:t xml:space="preserve">задает вопросы самого разного содержания. Это надо все учесть и вовремя удовлетворить желание ребенка на то, чтобы научиться </w:t>
      </w:r>
      <w:proofErr w:type="gramStart"/>
      <w:r w:rsidRPr="00064B9F">
        <w:rPr>
          <w:sz w:val="28"/>
          <w:szCs w:val="28"/>
        </w:rPr>
        <w:t>правильно</w:t>
      </w:r>
      <w:proofErr w:type="gramEnd"/>
      <w:r w:rsidRPr="00064B9F">
        <w:rPr>
          <w:sz w:val="28"/>
          <w:szCs w:val="28"/>
        </w:rPr>
        <w:t xml:space="preserve"> считать, составлять и решать задачи. Помочь нужно грамотно, сочетая игровую и практическую деятельность.</w:t>
      </w:r>
    </w:p>
    <w:p w:rsidR="002530DE" w:rsidRPr="00064B9F" w:rsidRDefault="006858C7" w:rsidP="00064B9F">
      <w:pPr>
        <w:pStyle w:val="1"/>
        <w:shd w:val="clear" w:color="auto" w:fill="auto"/>
        <w:spacing w:before="0" w:line="360" w:lineRule="auto"/>
        <w:ind w:left="40" w:right="40" w:firstLine="280"/>
        <w:rPr>
          <w:sz w:val="28"/>
          <w:szCs w:val="28"/>
        </w:rPr>
      </w:pPr>
      <w:r w:rsidRPr="00064B9F">
        <w:rPr>
          <w:sz w:val="28"/>
          <w:szCs w:val="28"/>
        </w:rPr>
        <w:t>Занятия по счету</w:t>
      </w:r>
      <w:r w:rsidRPr="00064B9F">
        <w:rPr>
          <w:sz w:val="28"/>
          <w:szCs w:val="28"/>
        </w:rPr>
        <w:t xml:space="preserve"> и решению задач способствуют развитию логического мышления ребенка, умение думать, сопоставлять, придумывать различные ситуации для решения задач по составу числа.</w:t>
      </w:r>
    </w:p>
    <w:p w:rsidR="002530DE" w:rsidRPr="00064B9F" w:rsidRDefault="006858C7" w:rsidP="00064B9F">
      <w:pPr>
        <w:pStyle w:val="1"/>
        <w:shd w:val="clear" w:color="auto" w:fill="auto"/>
        <w:spacing w:before="0" w:line="360" w:lineRule="auto"/>
        <w:ind w:left="40" w:right="40" w:firstLine="280"/>
        <w:rPr>
          <w:sz w:val="28"/>
          <w:szCs w:val="28"/>
        </w:rPr>
      </w:pPr>
      <w:r w:rsidRPr="00064B9F">
        <w:rPr>
          <w:sz w:val="28"/>
          <w:szCs w:val="28"/>
        </w:rPr>
        <w:t>Чтобы у ребенка поддерживался интерес к счету, то нужно, чтобы дома у него был оборудован с</w:t>
      </w:r>
      <w:r w:rsidRPr="00064B9F">
        <w:rPr>
          <w:sz w:val="28"/>
          <w:szCs w:val="28"/>
        </w:rPr>
        <w:t>вой уголок, где будет мебель соответствующая его росту, и весь необходимый материал, а именно:</w:t>
      </w:r>
    </w:p>
    <w:p w:rsidR="002530DE" w:rsidRPr="00064B9F" w:rsidRDefault="006858C7" w:rsidP="00064B9F">
      <w:pPr>
        <w:pStyle w:val="1"/>
        <w:numPr>
          <w:ilvl w:val="0"/>
          <w:numId w:val="1"/>
        </w:numPr>
        <w:shd w:val="clear" w:color="auto" w:fill="auto"/>
        <w:tabs>
          <w:tab w:val="left" w:pos="1375"/>
        </w:tabs>
        <w:spacing w:before="0" w:line="360" w:lineRule="auto"/>
        <w:ind w:left="1300"/>
        <w:jc w:val="left"/>
        <w:rPr>
          <w:sz w:val="28"/>
          <w:szCs w:val="28"/>
        </w:rPr>
      </w:pPr>
      <w:r w:rsidRPr="00064B9F">
        <w:rPr>
          <w:sz w:val="28"/>
          <w:szCs w:val="28"/>
        </w:rPr>
        <w:t>счетные палочки (лучше пластмассовые);</w:t>
      </w:r>
    </w:p>
    <w:p w:rsidR="002530DE" w:rsidRPr="00064B9F" w:rsidRDefault="006858C7" w:rsidP="00064B9F">
      <w:pPr>
        <w:pStyle w:val="1"/>
        <w:numPr>
          <w:ilvl w:val="0"/>
          <w:numId w:val="1"/>
        </w:numPr>
        <w:shd w:val="clear" w:color="auto" w:fill="auto"/>
        <w:tabs>
          <w:tab w:val="left" w:pos="1375"/>
        </w:tabs>
        <w:spacing w:before="0" w:line="360" w:lineRule="auto"/>
        <w:ind w:left="1300"/>
        <w:jc w:val="left"/>
        <w:rPr>
          <w:sz w:val="28"/>
          <w:szCs w:val="28"/>
        </w:rPr>
      </w:pPr>
      <w:r w:rsidRPr="00064B9F">
        <w:rPr>
          <w:sz w:val="28"/>
          <w:szCs w:val="28"/>
        </w:rPr>
        <w:t>касса цифр от 0 до 10 и знаков</w:t>
      </w:r>
      <w:proofErr w:type="gramStart"/>
      <w:r w:rsidRPr="00064B9F">
        <w:rPr>
          <w:sz w:val="28"/>
          <w:szCs w:val="28"/>
        </w:rPr>
        <w:t xml:space="preserve"> + - =;</w:t>
      </w:r>
      <w:proofErr w:type="gramEnd"/>
    </w:p>
    <w:p w:rsidR="002530DE" w:rsidRPr="00064B9F" w:rsidRDefault="006858C7" w:rsidP="00064B9F">
      <w:pPr>
        <w:pStyle w:val="1"/>
        <w:numPr>
          <w:ilvl w:val="0"/>
          <w:numId w:val="1"/>
        </w:numPr>
        <w:shd w:val="clear" w:color="auto" w:fill="auto"/>
        <w:tabs>
          <w:tab w:val="left" w:pos="1370"/>
        </w:tabs>
        <w:spacing w:before="0" w:line="360" w:lineRule="auto"/>
        <w:ind w:left="1300"/>
        <w:jc w:val="left"/>
        <w:rPr>
          <w:sz w:val="28"/>
          <w:szCs w:val="28"/>
        </w:rPr>
      </w:pPr>
      <w:r w:rsidRPr="00064B9F">
        <w:rPr>
          <w:sz w:val="28"/>
          <w:szCs w:val="28"/>
        </w:rPr>
        <w:t>две тетради в клеточку;</w:t>
      </w:r>
    </w:p>
    <w:p w:rsidR="002530DE" w:rsidRPr="00064B9F" w:rsidRDefault="006858C7" w:rsidP="00064B9F">
      <w:pPr>
        <w:pStyle w:val="1"/>
        <w:numPr>
          <w:ilvl w:val="0"/>
          <w:numId w:val="1"/>
        </w:numPr>
        <w:shd w:val="clear" w:color="auto" w:fill="auto"/>
        <w:tabs>
          <w:tab w:val="left" w:pos="1375"/>
        </w:tabs>
        <w:spacing w:before="0" w:line="360" w:lineRule="auto"/>
        <w:ind w:left="1300"/>
        <w:jc w:val="left"/>
        <w:rPr>
          <w:sz w:val="28"/>
          <w:szCs w:val="28"/>
        </w:rPr>
      </w:pPr>
      <w:r w:rsidRPr="00064B9F">
        <w:rPr>
          <w:sz w:val="28"/>
          <w:szCs w:val="28"/>
        </w:rPr>
        <w:t>простой и цветные карандаши.</w:t>
      </w:r>
    </w:p>
    <w:p w:rsidR="002530DE" w:rsidRPr="00064B9F" w:rsidRDefault="006858C7" w:rsidP="00064B9F">
      <w:pPr>
        <w:pStyle w:val="1"/>
        <w:shd w:val="clear" w:color="auto" w:fill="auto"/>
        <w:spacing w:before="0" w:line="360" w:lineRule="auto"/>
        <w:ind w:left="40" w:right="40" w:firstLine="280"/>
        <w:rPr>
          <w:sz w:val="28"/>
          <w:szCs w:val="28"/>
        </w:rPr>
      </w:pPr>
      <w:r w:rsidRPr="00064B9F">
        <w:rPr>
          <w:sz w:val="28"/>
          <w:szCs w:val="28"/>
        </w:rPr>
        <w:t>В тетради №1 ребенок пишет и ри</w:t>
      </w:r>
      <w:r w:rsidRPr="00064B9F">
        <w:rPr>
          <w:sz w:val="28"/>
          <w:szCs w:val="28"/>
        </w:rPr>
        <w:t>сует под руководством взрослого, выполняет самостоятельно работы во время занятий по заданию взрослого.</w:t>
      </w:r>
    </w:p>
    <w:p w:rsidR="002530DE" w:rsidRPr="00064B9F" w:rsidRDefault="006858C7" w:rsidP="00064B9F">
      <w:pPr>
        <w:pStyle w:val="1"/>
        <w:shd w:val="clear" w:color="auto" w:fill="auto"/>
        <w:spacing w:before="0" w:line="360" w:lineRule="auto"/>
        <w:ind w:left="40" w:firstLine="280"/>
        <w:rPr>
          <w:sz w:val="28"/>
          <w:szCs w:val="28"/>
        </w:rPr>
      </w:pPr>
      <w:r w:rsidRPr="00064B9F">
        <w:rPr>
          <w:sz w:val="28"/>
          <w:szCs w:val="28"/>
        </w:rPr>
        <w:t>В тетради №2 он пишет и рисует по своему желанию.</w:t>
      </w:r>
    </w:p>
    <w:p w:rsidR="002530DE" w:rsidRPr="00064B9F" w:rsidRDefault="006858C7" w:rsidP="00064B9F">
      <w:pPr>
        <w:pStyle w:val="1"/>
        <w:shd w:val="clear" w:color="auto" w:fill="auto"/>
        <w:spacing w:before="0" w:line="360" w:lineRule="auto"/>
        <w:ind w:left="40" w:right="40" w:firstLine="280"/>
        <w:rPr>
          <w:sz w:val="28"/>
          <w:szCs w:val="28"/>
        </w:rPr>
      </w:pPr>
      <w:r w:rsidRPr="00064B9F">
        <w:rPr>
          <w:sz w:val="28"/>
          <w:szCs w:val="28"/>
        </w:rPr>
        <w:t xml:space="preserve">У ребенка 6 лет мышление конкретное. Он хорошо воспринимает то, что видит, держит в руках. Вот почему </w:t>
      </w:r>
      <w:r w:rsidRPr="00064B9F">
        <w:rPr>
          <w:sz w:val="28"/>
          <w:szCs w:val="28"/>
        </w:rPr>
        <w:t>обучение решению задач надо начинать с объемных наглядных пособий.</w:t>
      </w:r>
    </w:p>
    <w:p w:rsidR="002530DE" w:rsidRPr="00064B9F" w:rsidRDefault="006858C7" w:rsidP="00064B9F">
      <w:pPr>
        <w:pStyle w:val="1"/>
        <w:shd w:val="clear" w:color="auto" w:fill="auto"/>
        <w:spacing w:before="0" w:line="360" w:lineRule="auto"/>
        <w:ind w:left="40" w:right="40" w:firstLine="280"/>
        <w:rPr>
          <w:sz w:val="28"/>
          <w:szCs w:val="28"/>
        </w:rPr>
      </w:pPr>
      <w:r w:rsidRPr="00064B9F">
        <w:rPr>
          <w:sz w:val="28"/>
          <w:szCs w:val="28"/>
        </w:rPr>
        <w:t>Нельзя ограничиваться одними палочками и квадратиками. Гладкие, красивые камешки, еловые и сосновые шишки, желуди, орехи, игрушки, предметы окружающей обстановки - все может стать наглядным</w:t>
      </w:r>
      <w:r w:rsidRPr="00064B9F">
        <w:rPr>
          <w:sz w:val="28"/>
          <w:szCs w:val="28"/>
        </w:rPr>
        <w:t xml:space="preserve"> пособием при обучении решению задач и счету.</w:t>
      </w:r>
    </w:p>
    <w:p w:rsidR="002530DE" w:rsidRPr="00064B9F" w:rsidRDefault="006858C7" w:rsidP="00064B9F">
      <w:pPr>
        <w:pStyle w:val="1"/>
        <w:shd w:val="clear" w:color="auto" w:fill="auto"/>
        <w:spacing w:before="0" w:line="360" w:lineRule="auto"/>
        <w:ind w:left="40" w:right="40" w:firstLine="280"/>
        <w:rPr>
          <w:sz w:val="28"/>
          <w:szCs w:val="28"/>
        </w:rPr>
      </w:pPr>
      <w:r w:rsidRPr="00064B9F">
        <w:rPr>
          <w:sz w:val="28"/>
          <w:szCs w:val="28"/>
        </w:rPr>
        <w:lastRenderedPageBreak/>
        <w:t>Если у ребенка есть объемные игрушки (машинки, грибки, бабочки); то ребенок будет держать их в руках, передвигать их, грибы собирать, а не только воображать. Весь этот объемный материал будет поддерживать интерес ребенка к проводимым занятиям.</w:t>
      </w:r>
    </w:p>
    <w:p w:rsidR="002530DE" w:rsidRPr="00064B9F" w:rsidRDefault="006858C7" w:rsidP="00064B9F">
      <w:pPr>
        <w:pStyle w:val="1"/>
        <w:shd w:val="clear" w:color="auto" w:fill="auto"/>
        <w:spacing w:before="0" w:line="360" w:lineRule="auto"/>
        <w:ind w:left="40" w:right="40" w:firstLine="280"/>
        <w:rPr>
          <w:sz w:val="28"/>
          <w:szCs w:val="28"/>
        </w:rPr>
      </w:pPr>
      <w:r w:rsidRPr="00064B9F">
        <w:rPr>
          <w:sz w:val="28"/>
          <w:szCs w:val="28"/>
        </w:rPr>
        <w:t>Если родител</w:t>
      </w:r>
      <w:r w:rsidRPr="00064B9F">
        <w:rPr>
          <w:sz w:val="28"/>
          <w:szCs w:val="28"/>
        </w:rPr>
        <w:t>и будут заинтересованы в хороших результатах их работы с ребенком, то они с пониманием отнесутся к тем советам, которые предлагают им педагоги.</w:t>
      </w:r>
    </w:p>
    <w:p w:rsidR="002530DE" w:rsidRPr="00064B9F" w:rsidRDefault="006858C7" w:rsidP="00064B9F">
      <w:pPr>
        <w:pStyle w:val="1"/>
        <w:shd w:val="clear" w:color="auto" w:fill="auto"/>
        <w:spacing w:before="0" w:line="360" w:lineRule="auto"/>
        <w:ind w:left="40" w:right="40" w:firstLine="280"/>
        <w:rPr>
          <w:sz w:val="28"/>
          <w:szCs w:val="28"/>
        </w:rPr>
      </w:pPr>
      <w:r w:rsidRPr="00064B9F">
        <w:rPr>
          <w:sz w:val="28"/>
          <w:szCs w:val="28"/>
        </w:rPr>
        <w:t>Свои занятия с детьми по формированию умений правильного счета, состава чисел, решению задач, о действиях сложен</w:t>
      </w:r>
      <w:r w:rsidRPr="00064B9F">
        <w:rPr>
          <w:sz w:val="28"/>
          <w:szCs w:val="28"/>
        </w:rPr>
        <w:t>ий и вычитаний могут вести по следующему плану:</w:t>
      </w:r>
    </w:p>
    <w:p w:rsidR="002530DE" w:rsidRPr="00064B9F" w:rsidRDefault="006858C7" w:rsidP="00064B9F">
      <w:pPr>
        <w:pStyle w:val="1"/>
        <w:numPr>
          <w:ilvl w:val="0"/>
          <w:numId w:val="2"/>
        </w:numPr>
        <w:shd w:val="clear" w:color="auto" w:fill="auto"/>
        <w:spacing w:before="0" w:line="360" w:lineRule="auto"/>
        <w:ind w:right="40"/>
        <w:jc w:val="left"/>
        <w:rPr>
          <w:sz w:val="28"/>
          <w:szCs w:val="28"/>
          <w:lang w:val="ru-RU"/>
        </w:rPr>
      </w:pPr>
      <w:r w:rsidRPr="00064B9F">
        <w:rPr>
          <w:sz w:val="28"/>
          <w:szCs w:val="28"/>
        </w:rPr>
        <w:t>образования числа на объемных предметах: кубиках, камешках, игрушках.</w:t>
      </w:r>
    </w:p>
    <w:p w:rsidR="00064B9F" w:rsidRPr="00064B9F" w:rsidRDefault="00064B9F" w:rsidP="00064B9F">
      <w:pPr>
        <w:pStyle w:val="1"/>
        <w:numPr>
          <w:ilvl w:val="0"/>
          <w:numId w:val="2"/>
        </w:numPr>
        <w:shd w:val="clear" w:color="auto" w:fill="auto"/>
        <w:tabs>
          <w:tab w:val="left" w:pos="1360"/>
        </w:tabs>
        <w:spacing w:before="0" w:line="360" w:lineRule="auto"/>
        <w:ind w:right="20"/>
        <w:jc w:val="left"/>
        <w:rPr>
          <w:sz w:val="28"/>
          <w:szCs w:val="28"/>
        </w:rPr>
      </w:pPr>
      <w:r w:rsidRPr="00064B9F">
        <w:rPr>
          <w:sz w:val="28"/>
          <w:szCs w:val="28"/>
        </w:rPr>
        <w:t>Найти цифру, соответствующую числу предметов в разной кассе, рассмотреть ее.</w:t>
      </w:r>
    </w:p>
    <w:p w:rsidR="00064B9F" w:rsidRPr="00064B9F" w:rsidRDefault="00064B9F" w:rsidP="00064B9F">
      <w:pPr>
        <w:pStyle w:val="1"/>
        <w:numPr>
          <w:ilvl w:val="0"/>
          <w:numId w:val="2"/>
        </w:numPr>
        <w:shd w:val="clear" w:color="auto" w:fill="auto"/>
        <w:tabs>
          <w:tab w:val="left" w:pos="1346"/>
        </w:tabs>
        <w:spacing w:before="0" w:line="360" w:lineRule="auto"/>
        <w:ind w:right="20"/>
        <w:jc w:val="left"/>
        <w:rPr>
          <w:sz w:val="28"/>
          <w:szCs w:val="28"/>
        </w:rPr>
      </w:pPr>
      <w:r w:rsidRPr="00064B9F">
        <w:rPr>
          <w:sz w:val="28"/>
          <w:szCs w:val="28"/>
        </w:rPr>
        <w:t>Попросить ребенка назвать примеры на изучаемое число из окружающей жизни.</w:t>
      </w:r>
    </w:p>
    <w:p w:rsidR="00064B9F" w:rsidRPr="00064B9F" w:rsidRDefault="00064B9F" w:rsidP="00064B9F">
      <w:pPr>
        <w:pStyle w:val="1"/>
        <w:numPr>
          <w:ilvl w:val="0"/>
          <w:numId w:val="2"/>
        </w:numPr>
        <w:shd w:val="clear" w:color="auto" w:fill="auto"/>
        <w:tabs>
          <w:tab w:val="left" w:pos="1355"/>
        </w:tabs>
        <w:spacing w:before="0" w:line="360" w:lineRule="auto"/>
        <w:jc w:val="left"/>
        <w:rPr>
          <w:sz w:val="28"/>
          <w:szCs w:val="28"/>
        </w:rPr>
      </w:pPr>
      <w:r w:rsidRPr="00064B9F">
        <w:rPr>
          <w:sz w:val="28"/>
          <w:szCs w:val="28"/>
        </w:rPr>
        <w:t>Рассмотреть число на рисунках в книге.</w:t>
      </w:r>
    </w:p>
    <w:p w:rsidR="00064B9F" w:rsidRPr="00064B9F" w:rsidRDefault="00064B9F" w:rsidP="00064B9F">
      <w:pPr>
        <w:pStyle w:val="1"/>
        <w:numPr>
          <w:ilvl w:val="0"/>
          <w:numId w:val="2"/>
        </w:numPr>
        <w:shd w:val="clear" w:color="auto" w:fill="auto"/>
        <w:tabs>
          <w:tab w:val="left" w:pos="1350"/>
        </w:tabs>
        <w:spacing w:before="0" w:line="360" w:lineRule="auto"/>
        <w:jc w:val="left"/>
        <w:rPr>
          <w:sz w:val="28"/>
          <w:szCs w:val="28"/>
        </w:rPr>
      </w:pPr>
      <w:r w:rsidRPr="00064B9F">
        <w:rPr>
          <w:sz w:val="28"/>
          <w:szCs w:val="28"/>
        </w:rPr>
        <w:t>Зарисовать в тетради заданное число предметов.</w:t>
      </w:r>
    </w:p>
    <w:p w:rsidR="00064B9F" w:rsidRPr="00064B9F" w:rsidRDefault="00064B9F" w:rsidP="00064B9F">
      <w:pPr>
        <w:pStyle w:val="1"/>
        <w:numPr>
          <w:ilvl w:val="0"/>
          <w:numId w:val="2"/>
        </w:numPr>
        <w:shd w:val="clear" w:color="auto" w:fill="auto"/>
        <w:tabs>
          <w:tab w:val="left" w:pos="1355"/>
        </w:tabs>
        <w:spacing w:before="0" w:line="360" w:lineRule="auto"/>
        <w:ind w:right="20"/>
        <w:jc w:val="left"/>
        <w:rPr>
          <w:sz w:val="28"/>
          <w:szCs w:val="28"/>
        </w:rPr>
      </w:pPr>
      <w:r w:rsidRPr="00064B9F">
        <w:rPr>
          <w:sz w:val="28"/>
          <w:szCs w:val="28"/>
        </w:rPr>
        <w:t>Решение задач и примеров на сложение и вычитание при помощи печатных и письменных цифр.</w:t>
      </w:r>
    </w:p>
    <w:p w:rsidR="00064B9F" w:rsidRPr="00064B9F" w:rsidRDefault="00064B9F" w:rsidP="00064B9F">
      <w:pPr>
        <w:pStyle w:val="1"/>
        <w:numPr>
          <w:ilvl w:val="0"/>
          <w:numId w:val="2"/>
        </w:numPr>
        <w:shd w:val="clear" w:color="auto" w:fill="auto"/>
        <w:tabs>
          <w:tab w:val="left" w:pos="1350"/>
        </w:tabs>
        <w:spacing w:before="0" w:line="360" w:lineRule="auto"/>
        <w:jc w:val="left"/>
        <w:rPr>
          <w:sz w:val="28"/>
          <w:szCs w:val="28"/>
        </w:rPr>
      </w:pPr>
      <w:r w:rsidRPr="00064B9F">
        <w:rPr>
          <w:sz w:val="28"/>
          <w:szCs w:val="28"/>
        </w:rPr>
        <w:t>Записать таблицу сложения и вычитания в пределе данного числа.</w:t>
      </w:r>
    </w:p>
    <w:p w:rsidR="00064B9F" w:rsidRPr="00064B9F" w:rsidRDefault="00064B9F" w:rsidP="00064B9F">
      <w:pPr>
        <w:pStyle w:val="1"/>
        <w:shd w:val="clear" w:color="auto" w:fill="auto"/>
        <w:spacing w:line="360" w:lineRule="auto"/>
        <w:ind w:firstLine="280"/>
        <w:rPr>
          <w:sz w:val="28"/>
          <w:szCs w:val="28"/>
        </w:rPr>
      </w:pPr>
      <w:r w:rsidRPr="00064B9F">
        <w:rPr>
          <w:sz w:val="28"/>
          <w:szCs w:val="28"/>
        </w:rPr>
        <w:t xml:space="preserve">Надо помнить, что решать задачи надо начинать на </w:t>
      </w:r>
      <w:proofErr w:type="gramStart"/>
      <w:r w:rsidRPr="00064B9F">
        <w:rPr>
          <w:sz w:val="28"/>
          <w:szCs w:val="28"/>
        </w:rPr>
        <w:t>объемных</w:t>
      </w:r>
      <w:proofErr w:type="gramEnd"/>
      <w:r w:rsidRPr="00064B9F">
        <w:rPr>
          <w:sz w:val="28"/>
          <w:szCs w:val="28"/>
        </w:rPr>
        <w:t xml:space="preserve"> наглядных</w:t>
      </w:r>
    </w:p>
    <w:p w:rsidR="00064B9F" w:rsidRPr="00064B9F" w:rsidRDefault="00064B9F" w:rsidP="00064B9F">
      <w:pPr>
        <w:pStyle w:val="1"/>
        <w:shd w:val="clear" w:color="auto" w:fill="auto"/>
        <w:spacing w:line="360" w:lineRule="auto"/>
        <w:ind w:right="20" w:firstLine="0"/>
        <w:rPr>
          <w:sz w:val="28"/>
          <w:szCs w:val="28"/>
        </w:rPr>
      </w:pPr>
      <w:proofErr w:type="gramStart"/>
      <w:r w:rsidRPr="00064B9F">
        <w:rPr>
          <w:sz w:val="28"/>
          <w:szCs w:val="28"/>
        </w:rPr>
        <w:t>пособиях</w:t>
      </w:r>
      <w:proofErr w:type="gramEnd"/>
      <w:r w:rsidRPr="00064B9F">
        <w:rPr>
          <w:sz w:val="28"/>
          <w:szCs w:val="28"/>
        </w:rPr>
        <w:t>, потом на предметных картинках. Первые задачи могут быть небольшими рассказами, чтобы заинтересовать ребенка в решении задач. Постепенно переходить к краткому условию задачи. Не забывайте ставить вопрос задачи.</w:t>
      </w:r>
    </w:p>
    <w:p w:rsidR="00064B9F" w:rsidRPr="00064B9F" w:rsidRDefault="00064B9F" w:rsidP="00064B9F">
      <w:pPr>
        <w:pStyle w:val="1"/>
        <w:shd w:val="clear" w:color="auto" w:fill="auto"/>
        <w:spacing w:line="360" w:lineRule="auto"/>
        <w:ind w:right="20" w:firstLine="280"/>
        <w:rPr>
          <w:sz w:val="28"/>
          <w:szCs w:val="28"/>
        </w:rPr>
      </w:pPr>
      <w:r w:rsidRPr="00064B9F">
        <w:rPr>
          <w:sz w:val="28"/>
          <w:szCs w:val="28"/>
        </w:rPr>
        <w:t>Вместе с ребенком нужно составить задачу, используя наглядный материал, а потом самому ребенку выбрать наглядность и самостоятельно составить задачу.</w:t>
      </w:r>
    </w:p>
    <w:p w:rsidR="00064B9F" w:rsidRPr="00064B9F" w:rsidRDefault="00064B9F" w:rsidP="00064B9F">
      <w:pPr>
        <w:pStyle w:val="1"/>
        <w:shd w:val="clear" w:color="auto" w:fill="auto"/>
        <w:spacing w:line="360" w:lineRule="auto"/>
        <w:ind w:right="20" w:firstLine="280"/>
        <w:rPr>
          <w:sz w:val="28"/>
          <w:szCs w:val="28"/>
        </w:rPr>
      </w:pPr>
      <w:r w:rsidRPr="00064B9F">
        <w:rPr>
          <w:sz w:val="28"/>
          <w:szCs w:val="28"/>
        </w:rPr>
        <w:lastRenderedPageBreak/>
        <w:t>Когда у ребенка достаточно сформировано умение составлять задачи на сложение и вычитание по предложенной наглядности, то он постепенно научится понимать и решать задачи по воображению, не видя предмета, а только представляя его в воображении.</w:t>
      </w:r>
    </w:p>
    <w:p w:rsidR="00064B9F" w:rsidRPr="00064B9F" w:rsidRDefault="00064B9F" w:rsidP="00064B9F">
      <w:pPr>
        <w:pStyle w:val="1"/>
        <w:shd w:val="clear" w:color="auto" w:fill="auto"/>
        <w:spacing w:after="300" w:line="360" w:lineRule="auto"/>
        <w:ind w:right="20" w:firstLine="280"/>
        <w:rPr>
          <w:sz w:val="28"/>
          <w:szCs w:val="28"/>
        </w:rPr>
      </w:pPr>
      <w:r w:rsidRPr="00064B9F">
        <w:rPr>
          <w:sz w:val="28"/>
          <w:szCs w:val="28"/>
        </w:rPr>
        <w:t>Начав решение задач на предметах, ребенок перейдет к решению с отвлеченными числами.</w:t>
      </w:r>
    </w:p>
    <w:p w:rsidR="00064B9F" w:rsidRPr="00064B9F" w:rsidRDefault="00064B9F" w:rsidP="00064B9F">
      <w:pPr>
        <w:pStyle w:val="11"/>
        <w:keepNext/>
        <w:keepLines/>
        <w:shd w:val="clear" w:color="auto" w:fill="auto"/>
        <w:spacing w:before="0" w:line="360" w:lineRule="auto"/>
        <w:rPr>
          <w:sz w:val="28"/>
          <w:szCs w:val="28"/>
        </w:rPr>
      </w:pPr>
      <w:bookmarkStart w:id="0" w:name="bookmark0"/>
      <w:r w:rsidRPr="00064B9F">
        <w:rPr>
          <w:sz w:val="28"/>
          <w:szCs w:val="28"/>
        </w:rPr>
        <w:t>Примеры:</w:t>
      </w:r>
      <w:bookmarkEnd w:id="0"/>
    </w:p>
    <w:p w:rsidR="00064B9F" w:rsidRPr="00064B9F" w:rsidRDefault="00064B9F" w:rsidP="00064B9F">
      <w:pPr>
        <w:pStyle w:val="1"/>
        <w:shd w:val="clear" w:color="auto" w:fill="auto"/>
        <w:spacing w:line="360" w:lineRule="auto"/>
        <w:ind w:right="20" w:firstLine="280"/>
        <w:rPr>
          <w:sz w:val="28"/>
          <w:szCs w:val="28"/>
        </w:rPr>
      </w:pPr>
      <w:r w:rsidRPr="00064B9F">
        <w:rPr>
          <w:sz w:val="28"/>
          <w:szCs w:val="28"/>
        </w:rPr>
        <w:t>При изучении числа 2 вспоминаем действия сложения и вычитание, знаки + (прибавить), - (отнять), = (получится) при сложении, «останется» при вычитании. На объемных пособиях производится действие: «Положи перед собой кубик, прибавь к нему еще один кубик. Сколько всего кубиков стало?» (два).</w:t>
      </w:r>
    </w:p>
    <w:p w:rsidR="00064B9F" w:rsidRPr="00064B9F" w:rsidRDefault="00064B9F" w:rsidP="00064B9F">
      <w:pPr>
        <w:pStyle w:val="1"/>
        <w:shd w:val="clear" w:color="auto" w:fill="auto"/>
        <w:spacing w:line="360" w:lineRule="auto"/>
        <w:ind w:right="20" w:firstLine="280"/>
        <w:rPr>
          <w:sz w:val="28"/>
          <w:szCs w:val="28"/>
        </w:rPr>
      </w:pPr>
      <w:r w:rsidRPr="00064B9F">
        <w:rPr>
          <w:sz w:val="28"/>
          <w:szCs w:val="28"/>
        </w:rPr>
        <w:t>Составляем задачу: «Был у нас один кубик. Мы прибавили еще один кубик». Спрашиваем: «Сколько всего кубиков у нас получилось? Значит, к 1 кубику прибавили 1 кубик, всего получилось 2 кубика. Повтори».</w:t>
      </w:r>
    </w:p>
    <w:p w:rsidR="00064B9F" w:rsidRPr="00064B9F" w:rsidRDefault="00064B9F" w:rsidP="00064B9F">
      <w:pPr>
        <w:pStyle w:val="1"/>
        <w:shd w:val="clear" w:color="auto" w:fill="auto"/>
        <w:spacing w:line="360" w:lineRule="auto"/>
        <w:ind w:right="20" w:firstLine="280"/>
        <w:rPr>
          <w:sz w:val="28"/>
          <w:szCs w:val="28"/>
        </w:rPr>
      </w:pPr>
      <w:r w:rsidRPr="00064B9F">
        <w:rPr>
          <w:sz w:val="28"/>
          <w:szCs w:val="28"/>
        </w:rPr>
        <w:t>Такую же задачу составляем на карандашах, на тетрадях, на предметных картинках. Когда процесс прибавления одного предмета к одному и получение всего двух предметов усвоен, то нужно показать, как обозначить решение с помощью разрезных цифр и знаков «прибавить» и «получится».</w:t>
      </w:r>
    </w:p>
    <w:p w:rsidR="00064B9F" w:rsidRPr="00064B9F" w:rsidRDefault="00064B9F" w:rsidP="00064B9F">
      <w:pPr>
        <w:pStyle w:val="1"/>
        <w:shd w:val="clear" w:color="auto" w:fill="auto"/>
        <w:spacing w:line="360" w:lineRule="auto"/>
        <w:ind w:right="20" w:firstLine="280"/>
        <w:rPr>
          <w:sz w:val="28"/>
          <w:szCs w:val="28"/>
        </w:rPr>
      </w:pPr>
      <w:r w:rsidRPr="00064B9F">
        <w:rPr>
          <w:sz w:val="28"/>
          <w:szCs w:val="28"/>
        </w:rPr>
        <w:t>Из двух палочек ребенок составляет знак прибавить и знак на сложение, нужно не забывать ставить вопрос «сколько всего получилось?»</w:t>
      </w:r>
    </w:p>
    <w:p w:rsidR="00064B9F" w:rsidRPr="00064B9F" w:rsidRDefault="00064B9F" w:rsidP="00064B9F">
      <w:pPr>
        <w:pStyle w:val="1"/>
        <w:shd w:val="clear" w:color="auto" w:fill="auto"/>
        <w:spacing w:line="360" w:lineRule="auto"/>
        <w:ind w:right="20" w:firstLine="280"/>
        <w:rPr>
          <w:sz w:val="28"/>
          <w:szCs w:val="28"/>
        </w:rPr>
      </w:pPr>
      <w:r w:rsidRPr="00064B9F">
        <w:rPr>
          <w:sz w:val="28"/>
          <w:szCs w:val="28"/>
        </w:rPr>
        <w:t>Решение каждой задачи ребенок выкладывает печатными цифрами и читает решение: «К одному прибавить один... получится два».</w:t>
      </w:r>
    </w:p>
    <w:p w:rsidR="00064B9F" w:rsidRPr="00064B9F" w:rsidRDefault="00064B9F" w:rsidP="00064B9F">
      <w:pPr>
        <w:pStyle w:val="1"/>
        <w:shd w:val="clear" w:color="auto" w:fill="auto"/>
        <w:spacing w:line="360" w:lineRule="auto"/>
        <w:ind w:right="20" w:firstLine="280"/>
        <w:rPr>
          <w:sz w:val="28"/>
          <w:szCs w:val="28"/>
        </w:rPr>
      </w:pPr>
      <w:r w:rsidRPr="00064B9F">
        <w:rPr>
          <w:sz w:val="28"/>
          <w:szCs w:val="28"/>
        </w:rPr>
        <w:t>В результате этого занятия ребенок должен понять и запомнить, что знак «+» обозначает прибавить и знак «=» - всего получится и что получится всегда больше, чем было.</w:t>
      </w:r>
    </w:p>
    <w:p w:rsidR="00064B9F" w:rsidRPr="00064B9F" w:rsidRDefault="00064B9F" w:rsidP="00064B9F">
      <w:pPr>
        <w:pStyle w:val="1"/>
        <w:shd w:val="clear" w:color="auto" w:fill="auto"/>
        <w:spacing w:line="360" w:lineRule="auto"/>
        <w:ind w:right="20" w:firstLine="280"/>
        <w:rPr>
          <w:sz w:val="28"/>
          <w:szCs w:val="28"/>
        </w:rPr>
      </w:pPr>
      <w:r w:rsidRPr="00064B9F">
        <w:rPr>
          <w:sz w:val="28"/>
          <w:szCs w:val="28"/>
        </w:rPr>
        <w:lastRenderedPageBreak/>
        <w:t>При решении задач на сложение нужно применять слова: прибежал, прилетел, подарили, дали ей, нарисовали еще, построили еще, купили. Условие задачи повторяется ребенком. Вопрос может повторить взрослый и наоборот.</w:t>
      </w:r>
    </w:p>
    <w:p w:rsidR="00064B9F" w:rsidRPr="00064B9F" w:rsidRDefault="00064B9F" w:rsidP="00064B9F">
      <w:pPr>
        <w:pStyle w:val="1"/>
        <w:shd w:val="clear" w:color="auto" w:fill="auto"/>
        <w:spacing w:line="360" w:lineRule="auto"/>
        <w:ind w:left="40" w:right="40"/>
        <w:rPr>
          <w:sz w:val="28"/>
          <w:szCs w:val="28"/>
        </w:rPr>
      </w:pPr>
      <w:r w:rsidRPr="00064B9F">
        <w:rPr>
          <w:sz w:val="28"/>
          <w:szCs w:val="28"/>
        </w:rPr>
        <w:t>На сложение нужно составлять задачи на предметах окружающей обстановки. Пусть ребенок попробует сам составить задачу. Напоминайте, что вопрос к задаче обязательно надо ставить. Ребенку предлагаете из разной кассы выложить запись 1+1=2, а в тетради нарисовать мячи, вишенки, шары соответствующие этому решению.</w:t>
      </w:r>
    </w:p>
    <w:p w:rsidR="00064B9F" w:rsidRPr="00064B9F" w:rsidRDefault="00064B9F" w:rsidP="00064B9F">
      <w:pPr>
        <w:pStyle w:val="1"/>
        <w:shd w:val="clear" w:color="auto" w:fill="auto"/>
        <w:spacing w:line="360" w:lineRule="auto"/>
        <w:ind w:left="40" w:right="40" w:firstLine="300"/>
        <w:rPr>
          <w:sz w:val="28"/>
          <w:szCs w:val="28"/>
        </w:rPr>
      </w:pPr>
      <w:r w:rsidRPr="00064B9F">
        <w:rPr>
          <w:sz w:val="28"/>
          <w:szCs w:val="28"/>
        </w:rPr>
        <w:t xml:space="preserve">Потом можно приступать к составлению и решению задач на вычитание. Знакомим со знаком </w:t>
      </w:r>
      <w:proofErr w:type="gramStart"/>
      <w:r w:rsidRPr="00064B9F">
        <w:rPr>
          <w:sz w:val="28"/>
          <w:szCs w:val="28"/>
        </w:rPr>
        <w:t>«-</w:t>
      </w:r>
      <w:proofErr w:type="gramEnd"/>
      <w:r w:rsidRPr="00064B9F">
        <w:rPr>
          <w:sz w:val="28"/>
          <w:szCs w:val="28"/>
        </w:rPr>
        <w:t>» и обращаем внимание, что в действии вычитания знак «=» лучше читать не «получится», а «останется».</w:t>
      </w:r>
    </w:p>
    <w:p w:rsidR="00064B9F" w:rsidRPr="00064B9F" w:rsidRDefault="00064B9F" w:rsidP="00064B9F">
      <w:pPr>
        <w:pStyle w:val="1"/>
        <w:shd w:val="clear" w:color="auto" w:fill="auto"/>
        <w:spacing w:line="360" w:lineRule="auto"/>
        <w:ind w:left="40" w:right="40" w:firstLine="300"/>
        <w:rPr>
          <w:sz w:val="28"/>
          <w:szCs w:val="28"/>
        </w:rPr>
      </w:pPr>
      <w:r w:rsidRPr="00064B9F">
        <w:rPr>
          <w:sz w:val="28"/>
          <w:szCs w:val="28"/>
        </w:rPr>
        <w:t>Первые задачи - действия, как и в сложении, проводить нужно на объемных наглядных пособиях: «Положите перед собой два кубика, отдай мне один. Сколько кубиков у тебя осталось?» Составим задачу: «У тебя было сколько кубиков? Сколько кубиков ты мне отдал? Что спрашивается? Посмотри, как я запишу эту задачу». Записать решение нужно печатными цифрами. Обратите внимание на знак «</w:t>
      </w:r>
      <w:proofErr w:type="gramStart"/>
      <w:r w:rsidRPr="00064B9F">
        <w:rPr>
          <w:sz w:val="28"/>
          <w:szCs w:val="28"/>
        </w:rPr>
        <w:t>-»</w:t>
      </w:r>
      <w:proofErr w:type="gramEnd"/>
      <w:r w:rsidRPr="00064B9F">
        <w:rPr>
          <w:sz w:val="28"/>
          <w:szCs w:val="28"/>
        </w:rPr>
        <w:t>: «отдал, отнял один кубик от своих двух кубиков и остался у тебя один кубик, меньше, чем было».</w:t>
      </w:r>
    </w:p>
    <w:p w:rsidR="00064B9F" w:rsidRPr="00064B9F" w:rsidRDefault="00064B9F" w:rsidP="00064B9F">
      <w:pPr>
        <w:pStyle w:val="1"/>
        <w:shd w:val="clear" w:color="auto" w:fill="auto"/>
        <w:spacing w:line="360" w:lineRule="auto"/>
        <w:ind w:left="40" w:right="40" w:firstLine="300"/>
        <w:rPr>
          <w:sz w:val="28"/>
          <w:szCs w:val="28"/>
        </w:rPr>
      </w:pPr>
      <w:r w:rsidRPr="00064B9F">
        <w:rPr>
          <w:sz w:val="28"/>
          <w:szCs w:val="28"/>
        </w:rPr>
        <w:t xml:space="preserve">Ребенок вместе </w:t>
      </w:r>
      <w:proofErr w:type="gramStart"/>
      <w:r w:rsidRPr="00064B9F">
        <w:rPr>
          <w:sz w:val="28"/>
          <w:szCs w:val="28"/>
        </w:rPr>
        <w:t>со</w:t>
      </w:r>
      <w:proofErr w:type="gramEnd"/>
      <w:r w:rsidRPr="00064B9F">
        <w:rPr>
          <w:sz w:val="28"/>
          <w:szCs w:val="28"/>
        </w:rPr>
        <w:t xml:space="preserve"> взрослыми решает ряд задач на вычитание об игрушках, о предметах окружающей обстановке, и каждый раз нужно обращать внимание на знак «-», на остаток, который всегда меньше того, что было.</w:t>
      </w:r>
    </w:p>
    <w:p w:rsidR="00064B9F" w:rsidRPr="00064B9F" w:rsidRDefault="00064B9F" w:rsidP="00064B9F">
      <w:pPr>
        <w:pStyle w:val="1"/>
        <w:shd w:val="clear" w:color="auto" w:fill="auto"/>
        <w:spacing w:line="360" w:lineRule="auto"/>
        <w:ind w:left="40" w:right="40" w:firstLine="300"/>
        <w:rPr>
          <w:sz w:val="28"/>
          <w:szCs w:val="28"/>
        </w:rPr>
      </w:pPr>
      <w:r w:rsidRPr="00064B9F">
        <w:rPr>
          <w:sz w:val="28"/>
          <w:szCs w:val="28"/>
        </w:rPr>
        <w:t>Все занятия на вычитание нужно проводить так, чтобы дети усвоили понятие - отнять, останется. При составлении задач на вычитание употреблять слова: улетел, убежал, отдал, съел. Обращать внимание на постановку вопроса: «Сколько осталось?»</w:t>
      </w:r>
    </w:p>
    <w:p w:rsidR="00064B9F" w:rsidRPr="00064B9F" w:rsidRDefault="00064B9F" w:rsidP="00064B9F">
      <w:pPr>
        <w:pStyle w:val="1"/>
        <w:shd w:val="clear" w:color="auto" w:fill="auto"/>
        <w:spacing w:after="106" w:line="360" w:lineRule="auto"/>
        <w:ind w:left="40" w:right="40" w:firstLine="300"/>
        <w:rPr>
          <w:sz w:val="28"/>
          <w:szCs w:val="28"/>
        </w:rPr>
      </w:pPr>
      <w:r w:rsidRPr="00064B9F">
        <w:rPr>
          <w:sz w:val="28"/>
          <w:szCs w:val="28"/>
        </w:rPr>
        <w:t>На занятиях, где составляют задачи на сложение и вычитание, важно, чтобы ребенок сознательно и правильно употреблял знаки «+»</w:t>
      </w:r>
      <w:proofErr w:type="gramStart"/>
      <w:r w:rsidRPr="00064B9F">
        <w:rPr>
          <w:sz w:val="28"/>
          <w:szCs w:val="28"/>
        </w:rPr>
        <w:t>, «</w:t>
      </w:r>
      <w:proofErr w:type="gramEnd"/>
      <w:r w:rsidRPr="00064B9F">
        <w:rPr>
          <w:sz w:val="28"/>
          <w:szCs w:val="28"/>
        </w:rPr>
        <w:t xml:space="preserve">-», не ставил </w:t>
      </w:r>
      <w:r w:rsidRPr="00064B9F">
        <w:rPr>
          <w:sz w:val="28"/>
          <w:szCs w:val="28"/>
        </w:rPr>
        <w:lastRenderedPageBreak/>
        <w:t>бы минус в задаче на сложение и плюс в задаче на вычитание. Если у ребенка вызывает затруднение употребление знаков, то нужно обратить внимание</w:t>
      </w:r>
      <w:proofErr w:type="gramStart"/>
      <w:r w:rsidRPr="00064B9F">
        <w:rPr>
          <w:sz w:val="28"/>
          <w:szCs w:val="28"/>
        </w:rPr>
        <w:t xml:space="preserve"> ,</w:t>
      </w:r>
      <w:proofErr w:type="gramEnd"/>
      <w:r w:rsidRPr="00064B9F">
        <w:rPr>
          <w:sz w:val="28"/>
          <w:szCs w:val="28"/>
        </w:rPr>
        <w:t xml:space="preserve"> что в задачах на сложение предметы дорисовываются , а в задачах на вычитание убирается (зачеркивается).</w:t>
      </w:r>
    </w:p>
    <w:p w:rsidR="00064B9F" w:rsidRPr="00064B9F" w:rsidRDefault="00064B9F" w:rsidP="00064B9F">
      <w:pPr>
        <w:pStyle w:val="40"/>
        <w:keepNext/>
        <w:keepLines/>
        <w:shd w:val="clear" w:color="auto" w:fill="auto"/>
        <w:tabs>
          <w:tab w:val="left" w:pos="4262"/>
        </w:tabs>
        <w:spacing w:before="0" w:after="354" w:line="360" w:lineRule="auto"/>
        <w:ind w:left="40"/>
        <w:rPr>
          <w:sz w:val="28"/>
          <w:szCs w:val="28"/>
        </w:rPr>
      </w:pPr>
      <w:r w:rsidRPr="00064B9F">
        <w:rPr>
          <w:sz w:val="28"/>
          <w:szCs w:val="28"/>
        </w:rPr>
        <w:t>Например: 1+1</w:t>
      </w:r>
      <w:r w:rsidRPr="00064B9F">
        <w:rPr>
          <w:sz w:val="28"/>
          <w:szCs w:val="28"/>
        </w:rPr>
        <w:tab/>
        <w:t>2-1</w:t>
      </w:r>
    </w:p>
    <w:p w:rsidR="00064B9F" w:rsidRPr="00064B9F" w:rsidRDefault="00064B9F" w:rsidP="00064B9F">
      <w:pPr>
        <w:pStyle w:val="22"/>
        <w:keepNext/>
        <w:keepLines/>
        <w:shd w:val="clear" w:color="auto" w:fill="auto"/>
        <w:spacing w:before="0" w:after="320" w:line="360" w:lineRule="auto"/>
        <w:ind w:left="1220"/>
        <w:rPr>
          <w:rFonts w:ascii="Times New Roman" w:hAnsi="Times New Roman" w:cs="Times New Roman"/>
          <w:sz w:val="28"/>
          <w:szCs w:val="28"/>
        </w:rPr>
      </w:pPr>
      <w:bookmarkStart w:id="1" w:name="bookmark1"/>
      <w:r w:rsidRPr="00064B9F">
        <w:rPr>
          <w:rStyle w:val="2Consolas375pt"/>
          <w:rFonts w:ascii="Times New Roman" w:hAnsi="Times New Roman" w:cs="Times New Roman"/>
          <w:sz w:val="28"/>
          <w:szCs w:val="28"/>
        </w:rPr>
        <w:t>0</w:t>
      </w:r>
      <w:r w:rsidRPr="00064B9F">
        <w:rPr>
          <w:rFonts w:ascii="Times New Roman" w:hAnsi="Times New Roman" w:cs="Times New Roman"/>
          <w:sz w:val="28"/>
          <w:szCs w:val="28"/>
        </w:rPr>
        <w:t xml:space="preserve"> 0</w:t>
      </w:r>
      <w:proofErr w:type="gramStart"/>
      <w:r w:rsidRPr="00064B9F">
        <w:rPr>
          <w:rStyle w:val="2Consolas375pt"/>
          <w:rFonts w:ascii="Times New Roman" w:hAnsi="Times New Roman" w:cs="Times New Roman"/>
          <w:sz w:val="28"/>
          <w:szCs w:val="28"/>
        </w:rPr>
        <w:t xml:space="preserve"> О</w:t>
      </w:r>
      <w:proofErr w:type="gramEnd"/>
      <w:r w:rsidRPr="00064B9F">
        <w:rPr>
          <w:rFonts w:ascii="Times New Roman" w:hAnsi="Times New Roman" w:cs="Times New Roman"/>
          <w:sz w:val="28"/>
          <w:szCs w:val="28"/>
        </w:rPr>
        <w:t xml:space="preserve"> </w:t>
      </w:r>
      <w:proofErr w:type="spellStart"/>
      <w:r w:rsidRPr="00064B9F">
        <w:rPr>
          <w:rFonts w:ascii="Times New Roman" w:hAnsi="Times New Roman" w:cs="Times New Roman"/>
          <w:sz w:val="28"/>
          <w:szCs w:val="28"/>
        </w:rPr>
        <w:t>О</w:t>
      </w:r>
      <w:bookmarkEnd w:id="1"/>
      <w:proofErr w:type="spellEnd"/>
    </w:p>
    <w:p w:rsidR="00064B9F" w:rsidRPr="00064B9F" w:rsidRDefault="00064B9F" w:rsidP="00064B9F">
      <w:pPr>
        <w:pStyle w:val="1"/>
        <w:shd w:val="clear" w:color="auto" w:fill="auto"/>
        <w:spacing w:line="360" w:lineRule="auto"/>
        <w:ind w:left="40" w:right="40" w:firstLine="300"/>
        <w:rPr>
          <w:sz w:val="28"/>
          <w:szCs w:val="28"/>
        </w:rPr>
      </w:pPr>
      <w:r w:rsidRPr="00064B9F">
        <w:rPr>
          <w:sz w:val="28"/>
          <w:szCs w:val="28"/>
        </w:rPr>
        <w:t>Очень полезны составление задач на сложение и вычитание с использованием рисования.</w:t>
      </w:r>
    </w:p>
    <w:p w:rsidR="00064B9F" w:rsidRPr="00064B9F" w:rsidRDefault="00064B9F" w:rsidP="00064B9F">
      <w:pPr>
        <w:pStyle w:val="1"/>
        <w:shd w:val="clear" w:color="auto" w:fill="auto"/>
        <w:spacing w:line="360" w:lineRule="auto"/>
        <w:ind w:left="40" w:right="40" w:firstLine="300"/>
        <w:rPr>
          <w:sz w:val="28"/>
          <w:szCs w:val="28"/>
        </w:rPr>
      </w:pPr>
      <w:r w:rsidRPr="00064B9F">
        <w:rPr>
          <w:rStyle w:val="a5"/>
          <w:sz w:val="28"/>
          <w:szCs w:val="28"/>
        </w:rPr>
        <w:t>Например:</w:t>
      </w:r>
      <w:r w:rsidRPr="00064B9F">
        <w:rPr>
          <w:sz w:val="28"/>
          <w:szCs w:val="28"/>
        </w:rPr>
        <w:t xml:space="preserve"> показать ребенку картинку с изображением яблока. «Составь задачу о яблоках к решению 2-1». «У тебя 2 яблока, поделись с кем-нибудь, отдай маме или папе...»</w:t>
      </w:r>
    </w:p>
    <w:p w:rsidR="00064B9F" w:rsidRPr="00064B9F" w:rsidRDefault="00064B9F" w:rsidP="00064B9F">
      <w:pPr>
        <w:pStyle w:val="1"/>
        <w:shd w:val="clear" w:color="auto" w:fill="auto"/>
        <w:spacing w:line="360" w:lineRule="auto"/>
        <w:ind w:left="40" w:right="40" w:firstLine="300"/>
        <w:rPr>
          <w:sz w:val="28"/>
          <w:szCs w:val="28"/>
        </w:rPr>
      </w:pPr>
      <w:r w:rsidRPr="00064B9F">
        <w:rPr>
          <w:sz w:val="28"/>
          <w:szCs w:val="28"/>
        </w:rPr>
        <w:t>Скажи всю задачу: «У меня два яблока. Одно яблоко я отдал дедушке. Сколько яблок у меня осталось?» - Нарисуй 2 яблока. Как показать на рисунке, что ты одно яблоко отдал? Помнишь? Зачеркни одно яблоко, а под рисунком запиши решение.</w:t>
      </w:r>
    </w:p>
    <w:p w:rsidR="00064B9F" w:rsidRPr="00064B9F" w:rsidRDefault="00064B9F" w:rsidP="00064B9F">
      <w:pPr>
        <w:pStyle w:val="11"/>
        <w:keepNext/>
        <w:keepLines/>
        <w:shd w:val="clear" w:color="auto" w:fill="auto"/>
        <w:spacing w:before="0" w:line="360" w:lineRule="auto"/>
        <w:ind w:left="40"/>
        <w:rPr>
          <w:sz w:val="28"/>
          <w:szCs w:val="28"/>
        </w:rPr>
      </w:pPr>
      <w:bookmarkStart w:id="2" w:name="bookmark2"/>
      <w:r w:rsidRPr="00064B9F">
        <w:rPr>
          <w:rStyle w:val="1Consolas375pt"/>
          <w:rFonts w:ascii="Times New Roman" w:hAnsi="Times New Roman" w:cs="Times New Roman"/>
          <w:sz w:val="28"/>
          <w:szCs w:val="28"/>
        </w:rPr>
        <w:t>О</w:t>
      </w:r>
      <w:r w:rsidRPr="00064B9F">
        <w:rPr>
          <w:sz w:val="28"/>
          <w:szCs w:val="28"/>
        </w:rPr>
        <w:t xml:space="preserve"> </w:t>
      </w:r>
      <w:proofErr w:type="spellStart"/>
      <w:r w:rsidRPr="00064B9F">
        <w:rPr>
          <w:sz w:val="28"/>
          <w:szCs w:val="28"/>
        </w:rPr>
        <w:t>о</w:t>
      </w:r>
      <w:bookmarkEnd w:id="2"/>
      <w:proofErr w:type="spellEnd"/>
    </w:p>
    <w:p w:rsidR="00064B9F" w:rsidRPr="00064B9F" w:rsidRDefault="00064B9F" w:rsidP="00064B9F">
      <w:pPr>
        <w:pStyle w:val="30"/>
        <w:keepNext/>
        <w:keepLines/>
        <w:shd w:val="clear" w:color="auto" w:fill="auto"/>
        <w:spacing w:before="0" w:line="360" w:lineRule="auto"/>
        <w:ind w:left="40"/>
      </w:pPr>
      <w:bookmarkStart w:id="3" w:name="bookmark3"/>
      <w:r w:rsidRPr="00064B9F">
        <w:t>2-1=1</w:t>
      </w:r>
      <w:bookmarkEnd w:id="3"/>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Нельзя торопить ребенка, упрекать его в том, что он никак не запомнит. Здесь надо не запоминать, а понимать.</w:t>
      </w:r>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Очень интересны задачи, составленные по сказкам: «Три медведя», ■ «Теремок», «Волк и семеро козлят» и др. Взрослый читает ребенку сказку «Три медведя», а потом составляют задачу: «Два медведя сидят за столом, маленький медвежонок карабкается на свой стульчик. Сколько всего мишек будет сидеть за столом?»</w:t>
      </w:r>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Ребенок, играя, решает задачу, закрепляет правильное употребление знаков «+»</w:t>
      </w:r>
      <w:proofErr w:type="gramStart"/>
      <w:r w:rsidRPr="00064B9F">
        <w:rPr>
          <w:sz w:val="28"/>
          <w:szCs w:val="28"/>
        </w:rPr>
        <w:t>, «</w:t>
      </w:r>
      <w:proofErr w:type="gramEnd"/>
      <w:r w:rsidRPr="00064B9F">
        <w:rPr>
          <w:sz w:val="28"/>
          <w:szCs w:val="28"/>
        </w:rPr>
        <w:t xml:space="preserve">-». Эту же сказку можно использовать при составлении задачи на вычитание: «В лесной избушке жили три медведя. Папа-медведь ушел за </w:t>
      </w:r>
      <w:r w:rsidRPr="00064B9F">
        <w:rPr>
          <w:sz w:val="28"/>
          <w:szCs w:val="28"/>
        </w:rPr>
        <w:lastRenderedPageBreak/>
        <w:t>малиной. Сколько медведей осталось в избушке?» Для решения этой задачи можно использовать объемные фигурки медведей, записать решение, правильно употребив знак «минус».</w:t>
      </w:r>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Взрослый, занимаясь с ребенком, должен следить и отмечать себе то, что трудно дается ребенку, обязательно объяснять на наглядном материале. Обычно дети легко решают задачи на сложение и вычитание тогда, когда при решении используют числа первого пятка.</w:t>
      </w:r>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 xml:space="preserve">Трудность вызывают задачи, где нужно прибавлять большее число к </w:t>
      </w:r>
      <w:proofErr w:type="gramStart"/>
      <w:r w:rsidRPr="00064B9F">
        <w:rPr>
          <w:sz w:val="28"/>
          <w:szCs w:val="28"/>
        </w:rPr>
        <w:t>меньшему</w:t>
      </w:r>
      <w:proofErr w:type="gramEnd"/>
      <w:r w:rsidRPr="00064B9F">
        <w:rPr>
          <w:sz w:val="28"/>
          <w:szCs w:val="28"/>
        </w:rPr>
        <w:t xml:space="preserve"> (1+5), или вычитание большего числа при меньшем остатке (8-6). Такие задачи решать только на наглядном материале, можно опираться на знание ребенком состава числа из двух меньших.</w:t>
      </w:r>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 xml:space="preserve">Когда взрослый предлагает ребенку составить задачу самостоятельно, то ребенка нередко затрудняет тематика задач. Выбор темы облегчают предметные картинки. Можно использовать картинки из любой книги. На страницах книг он видит цветы, игрушки, овощи. </w:t>
      </w:r>
      <w:proofErr w:type="gramStart"/>
      <w:r w:rsidRPr="00064B9F">
        <w:rPr>
          <w:sz w:val="28"/>
          <w:szCs w:val="28"/>
        </w:rPr>
        <w:t>Про все эти предметы можно составить задач} с показом рисунка, предмета.</w:t>
      </w:r>
      <w:proofErr w:type="gramEnd"/>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 xml:space="preserve">Еще одним видом решения задач является решение задач на угадывание задуманного числа. Шестилетки с удовольствием решают такие задачи. Взрослый говорит: «Я задумал число. Прибавил его к </w:t>
      </w:r>
      <w:proofErr w:type="gramStart"/>
      <w:r w:rsidRPr="00064B9F">
        <w:rPr>
          <w:sz w:val="28"/>
          <w:szCs w:val="28"/>
        </w:rPr>
        <w:t>4</w:t>
      </w:r>
      <w:proofErr w:type="gramEnd"/>
      <w:r w:rsidRPr="00064B9F">
        <w:rPr>
          <w:sz w:val="28"/>
          <w:szCs w:val="28"/>
        </w:rPr>
        <w:t xml:space="preserve"> и получилось 6. Угадай, како</w:t>
      </w:r>
      <w:proofErr w:type="gramStart"/>
      <w:r w:rsidRPr="00064B9F">
        <w:rPr>
          <w:sz w:val="28"/>
          <w:szCs w:val="28"/>
        </w:rPr>
        <w:t>е-</w:t>
      </w:r>
      <w:proofErr w:type="gramEnd"/>
      <w:r w:rsidRPr="00064B9F">
        <w:rPr>
          <w:sz w:val="28"/>
          <w:szCs w:val="28"/>
        </w:rPr>
        <w:t xml:space="preserve"> число я задумал» и т.д. Если у ребенка решение таких задач вызывает затруднение, то можно решать с наглядными пособиями. </w:t>
      </w:r>
      <w:proofErr w:type="gramStart"/>
      <w:r w:rsidRPr="00064B9F">
        <w:rPr>
          <w:sz w:val="28"/>
          <w:szCs w:val="28"/>
        </w:rPr>
        <w:t>Возможно</w:t>
      </w:r>
      <w:proofErr w:type="gramEnd"/>
      <w:r w:rsidRPr="00064B9F">
        <w:rPr>
          <w:sz w:val="28"/>
          <w:szCs w:val="28"/>
        </w:rPr>
        <w:t xml:space="preserve"> при решении таких задач использовать и конкретный материал: «У меня было 8 орехов, я съела несколько орехов, а сколько орехов я съела - не скажу, угадай. Осталось у меня 6 орехов. Сколько орехов я съела?»</w:t>
      </w:r>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Развитие логического мышления является в этом возрасте необходимым условием для овладения школьной программы. А составление задач</w:t>
      </w:r>
      <w:proofErr w:type="gramStart"/>
      <w:r w:rsidRPr="00064B9F">
        <w:rPr>
          <w:sz w:val="28"/>
          <w:szCs w:val="28"/>
        </w:rPr>
        <w:t xml:space="preserve"> ,</w:t>
      </w:r>
      <w:proofErr w:type="gramEnd"/>
      <w:r w:rsidRPr="00064B9F">
        <w:rPr>
          <w:sz w:val="28"/>
          <w:szCs w:val="28"/>
        </w:rPr>
        <w:t xml:space="preserve"> шуток, загадок - развивает логическое мышление для дошкольника. </w:t>
      </w:r>
      <w:r w:rsidRPr="00064B9F">
        <w:rPr>
          <w:sz w:val="28"/>
          <w:szCs w:val="28"/>
        </w:rPr>
        <w:lastRenderedPageBreak/>
        <w:t>Можно вместе с ребенком составлять такие задачи и_ записывать, а потом вспоминать и по аналогии составлять другие.</w:t>
      </w:r>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Например: В какую дверь легче войти кошке? На улице шел дождь, а Вася и Коля остались сухими. Почему? и т.д.</w:t>
      </w:r>
    </w:p>
    <w:p w:rsidR="00064B9F" w:rsidRPr="00064B9F" w:rsidRDefault="00064B9F" w:rsidP="00064B9F">
      <w:pPr>
        <w:pStyle w:val="1"/>
        <w:shd w:val="clear" w:color="auto" w:fill="auto"/>
        <w:spacing w:line="360" w:lineRule="auto"/>
        <w:ind w:left="80" w:right="440"/>
        <w:rPr>
          <w:sz w:val="28"/>
          <w:szCs w:val="28"/>
        </w:rPr>
      </w:pPr>
      <w:r w:rsidRPr="00064B9F">
        <w:rPr>
          <w:sz w:val="28"/>
          <w:szCs w:val="28"/>
        </w:rPr>
        <w:t xml:space="preserve">Разнообразить занятия по составлению и решению задач можно использовать загадки с числами, стихотворениями </w:t>
      </w:r>
      <w:proofErr w:type="spellStart"/>
      <w:r w:rsidRPr="00064B9F">
        <w:rPr>
          <w:sz w:val="28"/>
          <w:szCs w:val="28"/>
        </w:rPr>
        <w:t>С.Маршака</w:t>
      </w:r>
      <w:proofErr w:type="spellEnd"/>
      <w:r w:rsidRPr="00064B9F">
        <w:rPr>
          <w:sz w:val="28"/>
          <w:szCs w:val="28"/>
        </w:rPr>
        <w:t xml:space="preserve"> «Веселый счет от одного до десяти», использовать загадки, считалочки, игры</w:t>
      </w:r>
      <w:r w:rsidRPr="00064B9F">
        <w:rPr>
          <w:sz w:val="28"/>
          <w:szCs w:val="28"/>
          <w:lang w:val="ru-RU"/>
        </w:rPr>
        <w:t xml:space="preserve">. </w:t>
      </w:r>
      <w:r w:rsidRPr="00064B9F">
        <w:rPr>
          <w:sz w:val="28"/>
          <w:szCs w:val="28"/>
        </w:rPr>
        <w:t>Проведение систематических занятий вырабатывает у детей серьезное отношение к учебному труду, что необходимо иметь ребенку п</w:t>
      </w:r>
      <w:r w:rsidRPr="00064B9F">
        <w:rPr>
          <w:sz w:val="28"/>
          <w:szCs w:val="28"/>
          <w:lang w:val="ru-RU"/>
        </w:rPr>
        <w:t>р</w:t>
      </w:r>
      <w:r w:rsidRPr="00064B9F">
        <w:rPr>
          <w:sz w:val="28"/>
          <w:szCs w:val="28"/>
        </w:rPr>
        <w:t>и поступлении в школу.</w:t>
      </w:r>
    </w:p>
    <w:p w:rsidR="00064B9F" w:rsidRPr="00064B9F" w:rsidRDefault="00064B9F" w:rsidP="00064B9F">
      <w:pPr>
        <w:pStyle w:val="1"/>
        <w:shd w:val="clear" w:color="auto" w:fill="auto"/>
        <w:spacing w:after="604" w:line="360" w:lineRule="auto"/>
        <w:ind w:right="280" w:firstLine="280"/>
        <w:rPr>
          <w:sz w:val="28"/>
          <w:szCs w:val="28"/>
        </w:rPr>
      </w:pPr>
      <w:r w:rsidRPr="00064B9F">
        <w:rPr>
          <w:sz w:val="28"/>
          <w:szCs w:val="28"/>
        </w:rPr>
        <w:t xml:space="preserve">Помните, что вы </w:t>
      </w:r>
      <w:proofErr w:type="gramStart"/>
      <w:r w:rsidRPr="00064B9F">
        <w:rPr>
          <w:sz w:val="28"/>
          <w:szCs w:val="28"/>
        </w:rPr>
        <w:t>закладываете фундамент для дальнейших занятий по математике и прочность фундамента зависит</w:t>
      </w:r>
      <w:proofErr w:type="gramEnd"/>
      <w:r w:rsidRPr="00064B9F">
        <w:rPr>
          <w:sz w:val="28"/>
          <w:szCs w:val="28"/>
        </w:rPr>
        <w:t xml:space="preserve"> не только от педагогов, но и от вас.</w:t>
      </w:r>
    </w:p>
    <w:p w:rsidR="00064B9F" w:rsidRPr="00064B9F" w:rsidRDefault="00064B9F" w:rsidP="00064B9F">
      <w:pPr>
        <w:pStyle w:val="1"/>
        <w:shd w:val="clear" w:color="auto" w:fill="auto"/>
        <w:spacing w:line="360" w:lineRule="auto"/>
        <w:ind w:firstLine="280"/>
        <w:rPr>
          <w:sz w:val="28"/>
          <w:szCs w:val="28"/>
          <w:lang w:val="ru-RU"/>
        </w:rPr>
      </w:pPr>
      <w:r w:rsidRPr="00064B9F">
        <w:rPr>
          <w:sz w:val="28"/>
          <w:szCs w:val="28"/>
        </w:rPr>
        <w:t>Литература</w:t>
      </w:r>
      <w:r>
        <w:rPr>
          <w:sz w:val="28"/>
          <w:szCs w:val="28"/>
          <w:lang w:val="ru-RU"/>
        </w:rPr>
        <w:t>:</w:t>
      </w:r>
      <w:bookmarkStart w:id="4" w:name="_GoBack"/>
      <w:bookmarkEnd w:id="4"/>
    </w:p>
    <w:p w:rsidR="00064B9F" w:rsidRPr="00064B9F" w:rsidRDefault="00064B9F" w:rsidP="00064B9F">
      <w:pPr>
        <w:pStyle w:val="1"/>
        <w:shd w:val="clear" w:color="auto" w:fill="auto"/>
        <w:spacing w:line="360" w:lineRule="auto"/>
        <w:ind w:left="280" w:right="680"/>
        <w:jc w:val="left"/>
        <w:rPr>
          <w:sz w:val="28"/>
          <w:szCs w:val="28"/>
        </w:rPr>
      </w:pPr>
      <w:r w:rsidRPr="00064B9F">
        <w:rPr>
          <w:sz w:val="28"/>
          <w:szCs w:val="28"/>
        </w:rPr>
        <w:t xml:space="preserve">«Как обучать ребенка шести лет» М., «Просвещение» 1984г. </w:t>
      </w:r>
      <w:proofErr w:type="spellStart"/>
      <w:r w:rsidRPr="00064B9F">
        <w:rPr>
          <w:sz w:val="28"/>
          <w:szCs w:val="28"/>
        </w:rPr>
        <w:t>Т.И.Ерофеева</w:t>
      </w:r>
      <w:proofErr w:type="spellEnd"/>
      <w:r w:rsidRPr="00064B9F">
        <w:rPr>
          <w:sz w:val="28"/>
          <w:szCs w:val="28"/>
        </w:rPr>
        <w:t xml:space="preserve"> «Математика дошкольника» М, «Школьная пресса», 2005г.</w:t>
      </w:r>
    </w:p>
    <w:p w:rsidR="00064B9F" w:rsidRPr="00064B9F" w:rsidRDefault="00064B9F" w:rsidP="00064B9F">
      <w:pPr>
        <w:pStyle w:val="1"/>
        <w:shd w:val="clear" w:color="auto" w:fill="auto"/>
        <w:spacing w:before="0" w:line="360" w:lineRule="auto"/>
        <w:ind w:left="1380" w:right="40" w:firstLine="0"/>
        <w:jc w:val="left"/>
        <w:rPr>
          <w:sz w:val="28"/>
          <w:szCs w:val="28"/>
        </w:rPr>
      </w:pPr>
    </w:p>
    <w:sectPr w:rsidR="00064B9F" w:rsidRPr="00064B9F" w:rsidSect="00064B9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C7" w:rsidRDefault="006858C7">
      <w:r>
        <w:separator/>
      </w:r>
    </w:p>
  </w:endnote>
  <w:endnote w:type="continuationSeparator" w:id="0">
    <w:p w:rsidR="006858C7" w:rsidRDefault="0068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C7" w:rsidRDefault="006858C7"/>
  </w:footnote>
  <w:footnote w:type="continuationSeparator" w:id="0">
    <w:p w:rsidR="006858C7" w:rsidRDefault="006858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8B6"/>
    <w:multiLevelType w:val="hybridMultilevel"/>
    <w:tmpl w:val="5B72A3DC"/>
    <w:lvl w:ilvl="0" w:tplc="883606CE">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
    <w:nsid w:val="271475E6"/>
    <w:multiLevelType w:val="multilevel"/>
    <w:tmpl w:val="B6FA11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021754"/>
    <w:multiLevelType w:val="multilevel"/>
    <w:tmpl w:val="2C3E9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530DE"/>
    <w:rsid w:val="00064B9F"/>
    <w:rsid w:val="002530DE"/>
    <w:rsid w:val="0068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34"/>
      <w:szCs w:val="34"/>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6"/>
      <w:szCs w:val="26"/>
    </w:rPr>
  </w:style>
  <w:style w:type="paragraph" w:customStyle="1" w:styleId="20">
    <w:name w:val="Основной текст (2)"/>
    <w:basedOn w:val="a"/>
    <w:link w:val="2"/>
    <w:pPr>
      <w:shd w:val="clear" w:color="auto" w:fill="FFFFFF"/>
      <w:spacing w:after="180" w:line="408" w:lineRule="exact"/>
      <w:jc w:val="center"/>
    </w:pPr>
    <w:rPr>
      <w:rFonts w:ascii="Times New Roman" w:eastAsia="Times New Roman" w:hAnsi="Times New Roman" w:cs="Times New Roman"/>
      <w:sz w:val="34"/>
      <w:szCs w:val="34"/>
    </w:rPr>
  </w:style>
  <w:style w:type="paragraph" w:customStyle="1" w:styleId="1">
    <w:name w:val="Основной текст1"/>
    <w:basedOn w:val="a"/>
    <w:link w:val="a4"/>
    <w:pPr>
      <w:shd w:val="clear" w:color="auto" w:fill="FFFFFF"/>
      <w:spacing w:before="180" w:line="322" w:lineRule="exact"/>
      <w:ind w:hanging="280"/>
      <w:jc w:val="both"/>
    </w:pPr>
    <w:rPr>
      <w:rFonts w:ascii="Times New Roman" w:eastAsia="Times New Roman" w:hAnsi="Times New Roman" w:cs="Times New Roman"/>
      <w:sz w:val="26"/>
      <w:szCs w:val="26"/>
    </w:rPr>
  </w:style>
  <w:style w:type="character" w:customStyle="1" w:styleId="10">
    <w:name w:val="Заголовок №1_"/>
    <w:basedOn w:val="a0"/>
    <w:link w:val="11"/>
    <w:rsid w:val="00064B9F"/>
    <w:rPr>
      <w:rFonts w:ascii="Times New Roman" w:eastAsia="Times New Roman" w:hAnsi="Times New Roman" w:cs="Times New Roman"/>
      <w:sz w:val="26"/>
      <w:szCs w:val="26"/>
      <w:shd w:val="clear" w:color="auto" w:fill="FFFFFF"/>
    </w:rPr>
  </w:style>
  <w:style w:type="paragraph" w:customStyle="1" w:styleId="11">
    <w:name w:val="Заголовок №1"/>
    <w:basedOn w:val="a"/>
    <w:link w:val="10"/>
    <w:rsid w:val="00064B9F"/>
    <w:pPr>
      <w:shd w:val="clear" w:color="auto" w:fill="FFFFFF"/>
      <w:spacing w:before="300" w:line="317" w:lineRule="exact"/>
      <w:ind w:firstLine="280"/>
      <w:jc w:val="both"/>
      <w:outlineLvl w:val="0"/>
    </w:pPr>
    <w:rPr>
      <w:rFonts w:ascii="Times New Roman" w:eastAsia="Times New Roman" w:hAnsi="Times New Roman" w:cs="Times New Roman"/>
      <w:color w:val="auto"/>
      <w:sz w:val="26"/>
      <w:szCs w:val="26"/>
    </w:rPr>
  </w:style>
  <w:style w:type="character" w:customStyle="1" w:styleId="4">
    <w:name w:val="Заголовок №4_"/>
    <w:basedOn w:val="a0"/>
    <w:link w:val="40"/>
    <w:rsid w:val="00064B9F"/>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064B9F"/>
    <w:rPr>
      <w:rFonts w:ascii="Franklin Gothic Heavy" w:eastAsia="Franklin Gothic Heavy" w:hAnsi="Franklin Gothic Heavy" w:cs="Franklin Gothic Heavy"/>
      <w:sz w:val="67"/>
      <w:szCs w:val="67"/>
      <w:shd w:val="clear" w:color="auto" w:fill="FFFFFF"/>
    </w:rPr>
  </w:style>
  <w:style w:type="character" w:customStyle="1" w:styleId="2Consolas375pt">
    <w:name w:val="Заголовок №2 + Consolas;37;5 pt;Полужирный"/>
    <w:basedOn w:val="21"/>
    <w:rsid w:val="00064B9F"/>
    <w:rPr>
      <w:rFonts w:ascii="Consolas" w:eastAsia="Consolas" w:hAnsi="Consolas" w:cs="Consolas"/>
      <w:b/>
      <w:bCs/>
      <w:sz w:val="75"/>
      <w:szCs w:val="75"/>
      <w:shd w:val="clear" w:color="auto" w:fill="FFFFFF"/>
    </w:rPr>
  </w:style>
  <w:style w:type="character" w:customStyle="1" w:styleId="a5">
    <w:name w:val="Основной текст + Полужирный"/>
    <w:basedOn w:val="a4"/>
    <w:rsid w:val="00064B9F"/>
    <w:rPr>
      <w:rFonts w:ascii="Times New Roman" w:eastAsia="Times New Roman" w:hAnsi="Times New Roman" w:cs="Times New Roman"/>
      <w:b/>
      <w:bCs/>
      <w:sz w:val="26"/>
      <w:szCs w:val="26"/>
      <w:shd w:val="clear" w:color="auto" w:fill="FFFFFF"/>
    </w:rPr>
  </w:style>
  <w:style w:type="character" w:customStyle="1" w:styleId="1Consolas375pt">
    <w:name w:val="Заголовок №1 + Consolas;37;5 pt;Полужирный"/>
    <w:basedOn w:val="10"/>
    <w:rsid w:val="00064B9F"/>
    <w:rPr>
      <w:rFonts w:ascii="Consolas" w:eastAsia="Consolas" w:hAnsi="Consolas" w:cs="Consolas"/>
      <w:b/>
      <w:bCs/>
      <w:sz w:val="75"/>
      <w:szCs w:val="75"/>
      <w:shd w:val="clear" w:color="auto" w:fill="FFFFFF"/>
    </w:rPr>
  </w:style>
  <w:style w:type="character" w:customStyle="1" w:styleId="3">
    <w:name w:val="Заголовок №3_"/>
    <w:basedOn w:val="a0"/>
    <w:link w:val="30"/>
    <w:rsid w:val="00064B9F"/>
    <w:rPr>
      <w:rFonts w:ascii="Times New Roman" w:eastAsia="Times New Roman" w:hAnsi="Times New Roman" w:cs="Times New Roman"/>
      <w:spacing w:val="10"/>
      <w:sz w:val="28"/>
      <w:szCs w:val="28"/>
      <w:shd w:val="clear" w:color="auto" w:fill="FFFFFF"/>
    </w:rPr>
  </w:style>
  <w:style w:type="paragraph" w:customStyle="1" w:styleId="40">
    <w:name w:val="Заголовок №4"/>
    <w:basedOn w:val="a"/>
    <w:link w:val="4"/>
    <w:rsid w:val="00064B9F"/>
    <w:pPr>
      <w:shd w:val="clear" w:color="auto" w:fill="FFFFFF"/>
      <w:spacing w:before="60" w:after="540" w:line="0" w:lineRule="atLeast"/>
      <w:ind w:firstLine="300"/>
      <w:jc w:val="both"/>
      <w:outlineLvl w:val="3"/>
    </w:pPr>
    <w:rPr>
      <w:rFonts w:ascii="Times New Roman" w:eastAsia="Times New Roman" w:hAnsi="Times New Roman" w:cs="Times New Roman"/>
      <w:color w:val="auto"/>
      <w:sz w:val="26"/>
      <w:szCs w:val="26"/>
    </w:rPr>
  </w:style>
  <w:style w:type="paragraph" w:customStyle="1" w:styleId="22">
    <w:name w:val="Заголовок №2"/>
    <w:basedOn w:val="a"/>
    <w:link w:val="21"/>
    <w:rsid w:val="00064B9F"/>
    <w:pPr>
      <w:shd w:val="clear" w:color="auto" w:fill="FFFFFF"/>
      <w:spacing w:before="540" w:after="540" w:line="0" w:lineRule="atLeast"/>
      <w:outlineLvl w:val="1"/>
    </w:pPr>
    <w:rPr>
      <w:rFonts w:ascii="Franklin Gothic Heavy" w:eastAsia="Franklin Gothic Heavy" w:hAnsi="Franklin Gothic Heavy" w:cs="Franklin Gothic Heavy"/>
      <w:color w:val="auto"/>
      <w:sz w:val="67"/>
      <w:szCs w:val="67"/>
    </w:rPr>
  </w:style>
  <w:style w:type="paragraph" w:customStyle="1" w:styleId="30">
    <w:name w:val="Заголовок №3"/>
    <w:basedOn w:val="a"/>
    <w:link w:val="3"/>
    <w:rsid w:val="00064B9F"/>
    <w:pPr>
      <w:shd w:val="clear" w:color="auto" w:fill="FFFFFF"/>
      <w:spacing w:before="180" w:line="0" w:lineRule="atLeast"/>
      <w:ind w:firstLine="300"/>
      <w:jc w:val="both"/>
      <w:outlineLvl w:val="2"/>
    </w:pPr>
    <w:rPr>
      <w:rFonts w:ascii="Times New Roman" w:eastAsia="Times New Roman" w:hAnsi="Times New Roman" w:cs="Times New Roman"/>
      <w:color w:val="auto"/>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2</cp:revision>
  <dcterms:created xsi:type="dcterms:W3CDTF">2014-10-21T15:42:00Z</dcterms:created>
  <dcterms:modified xsi:type="dcterms:W3CDTF">2014-10-21T15:45:00Z</dcterms:modified>
</cp:coreProperties>
</file>