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79" w:rsidRDefault="00C03F79" w:rsidP="00C03F79">
      <w:pPr>
        <w:pStyle w:val="a3"/>
        <w:ind w:left="0"/>
        <w:rPr>
          <w:sz w:val="24"/>
          <w:szCs w:val="24"/>
        </w:rPr>
      </w:pP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2857500" cy="1885950"/>
            <wp:effectExtent l="19050" t="0" r="0" b="0"/>
            <wp:docPr id="1" name="Рисунок 1" descr="Консультации для родителей подготовитель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для родителей подготовительной групп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 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Непроизвольным вниманием</w:t>
      </w:r>
      <w:r>
        <w:rPr>
          <w:rStyle w:val="apple-converted-space"/>
          <w:rFonts w:ascii="Trebuchet MS" w:hAnsi="Trebuchet MS"/>
          <w:i/>
          <w:i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дети обладают в самом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6" w:tooltip="Ранний возраст" w:history="1">
        <w:r>
          <w:rPr>
            <w:rStyle w:val="a4"/>
            <w:rFonts w:ascii="Trebuchet MS" w:hAnsi="Trebuchet MS"/>
            <w:color w:val="09A6E4"/>
            <w:sz w:val="20"/>
            <w:szCs w:val="20"/>
          </w:rPr>
          <w:t>раннем возрасте</w:t>
        </w:r>
      </w:hyperlink>
      <w:r>
        <w:rPr>
          <w:rFonts w:ascii="Trebuchet MS" w:hAnsi="Trebuchet MS"/>
          <w:color w:val="000000"/>
          <w:sz w:val="20"/>
          <w:szCs w:val="20"/>
        </w:rPr>
        <w:t>: это внезапный звук, свет, движение, оно помогает ориентироваться в пространстве.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Произвольное внимание</w:t>
      </w:r>
      <w:r>
        <w:rPr>
          <w:rStyle w:val="apple-converted-space"/>
          <w:rFonts w:ascii="Trebuchet MS" w:hAnsi="Trebuchet MS"/>
          <w:i/>
          <w:i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появляется</w:t>
      </w:r>
      <w:r>
        <w:rPr>
          <w:rFonts w:ascii="Trebuchet MS" w:hAnsi="Trebuchet MS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когда человек специально сосредоточивается на чём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-л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  первую очередь произвольного внимания, которое необходимо тренировать.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Игры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>,к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</w:rPr>
        <w:t>оторые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помогают тренировать внимание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 «</w:t>
      </w:r>
      <w:proofErr w:type="spellStart"/>
      <w:r>
        <w:rPr>
          <w:rFonts w:ascii="Trebuchet MS" w:hAnsi="Trebuchet MS"/>
          <w:i/>
          <w:iCs/>
          <w:color w:val="000000"/>
          <w:sz w:val="20"/>
          <w:szCs w:val="20"/>
        </w:rPr>
        <w:t>Угадай</w:t>
      </w:r>
      <w:proofErr w:type="gramStart"/>
      <w:r>
        <w:rPr>
          <w:rFonts w:ascii="Trebuchet MS" w:hAnsi="Trebuchet MS"/>
          <w:i/>
          <w:iCs/>
          <w:color w:val="000000"/>
          <w:sz w:val="20"/>
          <w:szCs w:val="20"/>
        </w:rPr>
        <w:t>,ч</w:t>
      </w:r>
      <w:proofErr w:type="gramEnd"/>
      <w:r>
        <w:rPr>
          <w:rFonts w:ascii="Trebuchet MS" w:hAnsi="Trebuchet MS"/>
          <w:i/>
          <w:iCs/>
          <w:color w:val="000000"/>
          <w:sz w:val="20"/>
          <w:szCs w:val="20"/>
        </w:rPr>
        <w:t>то</w:t>
      </w:r>
      <w:proofErr w:type="spellEnd"/>
      <w:r>
        <w:rPr>
          <w:rFonts w:ascii="Trebuchet MS" w:hAnsi="Trebuchet MS"/>
          <w:i/>
          <w:iCs/>
          <w:color w:val="000000"/>
          <w:sz w:val="20"/>
          <w:szCs w:val="20"/>
        </w:rPr>
        <w:t xml:space="preserve"> изменилось</w:t>
      </w:r>
      <w:r>
        <w:rPr>
          <w:rFonts w:ascii="Trebuchet MS" w:hAnsi="Trebuchet MS"/>
          <w:color w:val="000000"/>
          <w:sz w:val="20"/>
          <w:szCs w:val="20"/>
        </w:rPr>
        <w:t>?»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 столе стоят  игрушки или предметы. Ребёнок  закрывает глаза, предмет убираю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т(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добавляют, меняют на другой) . Открыв глаза, рассказывает что изменилось.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«Кто во что одет?»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Ребенок закрывает глаза и его просят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описать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«Найди отличия»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Кто больше найдёт отличий при рассматривании двух картинок.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«Пантомимические этюды»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«</w:t>
      </w:r>
      <w:r>
        <w:rPr>
          <w:rFonts w:ascii="Trebuchet MS" w:hAnsi="Trebuchet MS"/>
          <w:i/>
          <w:iCs/>
          <w:color w:val="000000"/>
          <w:sz w:val="20"/>
          <w:szCs w:val="20"/>
        </w:rPr>
        <w:t>Отражение чувств»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Дети объединяются в пары, договариваются, кто будет «говорящим»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,а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кто «отражателем». Воспитатель шепчет на ухо «говорящему» какую-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нибудь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«Выполни в темноте»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Играющий в течени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и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«Построй в темноте»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«</w:t>
      </w:r>
      <w:r>
        <w:rPr>
          <w:rFonts w:ascii="Trebuchet MS" w:hAnsi="Trebuchet MS"/>
          <w:i/>
          <w:iCs/>
          <w:color w:val="000000"/>
          <w:sz w:val="20"/>
          <w:szCs w:val="20"/>
        </w:rPr>
        <w:t>Дедушка Водяной»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Водящий  в центре круга  с завязанными глазами сидит на корточках. Дети, взявшись за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руки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: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«раз, два, три!» Дети останавливаются, а водящий «водяной» встает и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идет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вытянув руки. Наткнувшись на кого-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нибудь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из детей он угадывает кто это, ощупав причёску и одежду ребёнка. Если он отгадал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то водящим становится тот ребёнок.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«Кто увидит больше всех?»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Любая репродукция картины (например: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В.Васнецова «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Алёнушка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», «Богатыри», «Ива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н-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царевич на сером волке».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Плохо рассказывающие дети могут назвать дв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а-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три главных предмета.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Вариант: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Дети рассматривают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картину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,з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атем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Каждый воспитатель стремится к  </w:t>
      </w:r>
      <w:proofErr w:type="spellStart"/>
      <w:r>
        <w:rPr>
          <w:rFonts w:ascii="Trebuchet MS" w:hAnsi="Trebuchet MS"/>
          <w:i/>
          <w:iCs/>
          <w:color w:val="000000"/>
          <w:sz w:val="20"/>
          <w:szCs w:val="20"/>
        </w:rPr>
        <w:t>постпроизвольному</w:t>
      </w:r>
      <w:proofErr w:type="spellEnd"/>
      <w:r>
        <w:rPr>
          <w:rFonts w:ascii="Trebuchet MS" w:hAnsi="Trebuchet MS"/>
          <w:i/>
          <w:iCs/>
          <w:color w:val="000000"/>
          <w:sz w:val="20"/>
          <w:szCs w:val="20"/>
        </w:rPr>
        <w:t>  вниманию</w:t>
      </w:r>
      <w:r>
        <w:rPr>
          <w:rFonts w:ascii="Trebuchet MS" w:hAnsi="Trebuchet MS"/>
          <w:color w:val="000000"/>
          <w:sz w:val="20"/>
          <w:szCs w:val="20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Постпроизвольное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внимание — даёт интерес к происходящему, самое выгодное для детей и для воспитателей: дети не устают, 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0F0EF3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C03F79" w:rsidRDefault="00C03F79" w:rsidP="00C03F79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.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C03F79" w:rsidRPr="00C03F79" w:rsidRDefault="00C03F79" w:rsidP="005264E0">
      <w:pPr>
        <w:pStyle w:val="a3"/>
        <w:ind w:left="1080"/>
      </w:pPr>
    </w:p>
    <w:p w:rsidR="00FE6F90" w:rsidRPr="00C03F79" w:rsidRDefault="00FE6F90" w:rsidP="00FE6F90">
      <w:pPr>
        <w:ind w:left="360"/>
      </w:pPr>
    </w:p>
    <w:sectPr w:rsidR="00FE6F90" w:rsidRPr="00C03F79" w:rsidSect="00C03F79">
      <w:pgSz w:w="11906" w:h="16838"/>
      <w:pgMar w:top="141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AE3"/>
    <w:multiLevelType w:val="hybridMultilevel"/>
    <w:tmpl w:val="3168B2D2"/>
    <w:lvl w:ilvl="0" w:tplc="B0842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5218B"/>
    <w:multiLevelType w:val="hybridMultilevel"/>
    <w:tmpl w:val="1122C7A4"/>
    <w:lvl w:ilvl="0" w:tplc="6BDA0C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27662"/>
    <w:multiLevelType w:val="multilevel"/>
    <w:tmpl w:val="987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1A3"/>
    <w:rsid w:val="000F0EF3"/>
    <w:rsid w:val="005264E0"/>
    <w:rsid w:val="009171A3"/>
    <w:rsid w:val="00C03F79"/>
    <w:rsid w:val="00EB0820"/>
    <w:rsid w:val="00F93C05"/>
    <w:rsid w:val="00F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20"/>
    <w:pPr>
      <w:ind w:left="720"/>
      <w:contextualSpacing/>
    </w:pPr>
  </w:style>
  <w:style w:type="character" w:customStyle="1" w:styleId="apple-converted-space">
    <w:name w:val="apple-converted-space"/>
    <w:basedOn w:val="a0"/>
    <w:rsid w:val="00C03F79"/>
  </w:style>
  <w:style w:type="character" w:styleId="a4">
    <w:name w:val="Hyperlink"/>
    <w:basedOn w:val="a0"/>
    <w:uiPriority w:val="99"/>
    <w:semiHidden/>
    <w:unhideWhenUsed/>
    <w:rsid w:val="00C03F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0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rannij-vozra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2015-10-17T11:04:00Z</dcterms:created>
  <dcterms:modified xsi:type="dcterms:W3CDTF">2015-10-17T14:19:00Z</dcterms:modified>
</cp:coreProperties>
</file>