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C" w:rsidRPr="004E4CAC" w:rsidRDefault="004E4CAC" w:rsidP="004E4CAC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4CAC">
        <w:rPr>
          <w:rStyle w:val="c17"/>
          <w:b/>
          <w:bCs/>
          <w:color w:val="000000"/>
          <w:sz w:val="28"/>
          <w:szCs w:val="28"/>
        </w:rPr>
        <w:t>Консультация для родителей</w:t>
      </w:r>
    </w:p>
    <w:p w:rsidR="004E4CAC" w:rsidRPr="004E4CAC" w:rsidRDefault="004E4CAC" w:rsidP="004E4CAC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4CAC">
        <w:rPr>
          <w:rStyle w:val="c17"/>
          <w:b/>
          <w:bCs/>
          <w:color w:val="000000"/>
          <w:sz w:val="28"/>
          <w:szCs w:val="28"/>
        </w:rPr>
        <w:t>«Одежда для прогулок»</w:t>
      </w:r>
    </w:p>
    <w:p w:rsidR="004E4CAC" w:rsidRPr="004E4CAC" w:rsidRDefault="004E4CAC" w:rsidP="004E4CAC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4CAC">
        <w:rPr>
          <w:rStyle w:val="c17"/>
          <w:b/>
          <w:bCs/>
          <w:iCs/>
          <w:color w:val="000000"/>
          <w:sz w:val="28"/>
          <w:szCs w:val="28"/>
        </w:rPr>
        <w:t>Об этом нельзя забывать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4E4CAC">
        <w:rPr>
          <w:rStyle w:val="c17"/>
          <w:b/>
          <w:bCs/>
          <w:color w:val="000000"/>
          <w:sz w:val="28"/>
          <w:szCs w:val="28"/>
        </w:rPr>
        <w:t>Одежда и обувь для детского сада,  для прогулок.</w:t>
      </w:r>
    </w:p>
    <w:p w:rsidR="004E4CAC" w:rsidRPr="004E4CAC" w:rsidRDefault="004E4CAC" w:rsidP="004E4CAC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4E4CAC" w:rsidRPr="004E4CAC" w:rsidRDefault="004E4CAC" w:rsidP="004E4CAC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Обувь должна быть без шнурков — например, на молнии или на липучках.</w:t>
      </w:r>
    </w:p>
    <w:p w:rsidR="004E4CAC" w:rsidRPr="004E4CAC" w:rsidRDefault="004E4CAC" w:rsidP="004E4CAC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Шапку лучше покупать без завязок — например, с застежкой на липучке.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4E4CAC">
        <w:rPr>
          <w:rStyle w:val="c2"/>
          <w:color w:val="000000"/>
          <w:sz w:val="28"/>
          <w:szCs w:val="28"/>
        </w:rPr>
        <w:t>которых</w:t>
      </w:r>
      <w:proofErr w:type="gramEnd"/>
      <w:r w:rsidRPr="004E4CAC">
        <w:rPr>
          <w:rStyle w:val="c2"/>
          <w:color w:val="000000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4E4CAC" w:rsidRPr="004E4CAC" w:rsidRDefault="004E4CAC" w:rsidP="004E4CAC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h.gjdgxs"/>
      <w:bookmarkEnd w:id="0"/>
      <w:r w:rsidRPr="004E4CAC">
        <w:rPr>
          <w:rStyle w:val="c2"/>
          <w:color w:val="000000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4E4CAC">
        <w:rPr>
          <w:rStyle w:val="c2"/>
          <w:color w:val="000000"/>
          <w:sz w:val="28"/>
          <w:szCs w:val="28"/>
        </w:rPr>
        <w:t>гораздо чаще</w:t>
      </w:r>
      <w:proofErr w:type="gramEnd"/>
      <w:r w:rsidRPr="004E4CAC">
        <w:rPr>
          <w:rStyle w:val="c2"/>
          <w:color w:val="000000"/>
          <w:sz w:val="28"/>
          <w:szCs w:val="28"/>
        </w:rPr>
        <w:t>, чем недостаточно тепло одетых.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4E4CAC" w:rsidRPr="004E4CAC" w:rsidRDefault="004E4CAC" w:rsidP="004E4CAC">
      <w:pPr>
        <w:pStyle w:val="c12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4E4CAC" w:rsidRPr="004E4CAC" w:rsidRDefault="004E4CAC" w:rsidP="004E4CAC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4CAC">
        <w:rPr>
          <w:rStyle w:val="c8"/>
          <w:b/>
          <w:bCs/>
          <w:color w:val="000000"/>
          <w:sz w:val="28"/>
          <w:szCs w:val="28"/>
        </w:rPr>
        <w:t>"Правильная" обувь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4E4CAC">
        <w:rPr>
          <w:rStyle w:val="c2"/>
          <w:color w:val="000000"/>
          <w:sz w:val="28"/>
          <w:szCs w:val="28"/>
        </w:rPr>
        <w:t>-о</w:t>
      </w:r>
      <w:proofErr w:type="gramEnd"/>
      <w:r w:rsidRPr="004E4CAC">
        <w:rPr>
          <w:rStyle w:val="c2"/>
          <w:color w:val="000000"/>
          <w:sz w:val="28"/>
          <w:szCs w:val="28"/>
        </w:rPr>
        <w:t>блегающие, открытые, с хорошей вентиляцией.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 w:rsidRPr="004E4CAC">
        <w:rPr>
          <w:color w:val="000000"/>
          <w:sz w:val="28"/>
          <w:szCs w:val="28"/>
        </w:rPr>
        <w:br/>
      </w:r>
      <w:proofErr w:type="gramStart"/>
      <w:r w:rsidRPr="004E4CAC">
        <w:rPr>
          <w:rStyle w:val="c2"/>
          <w:color w:val="000000"/>
          <w:sz w:val="28"/>
          <w:szCs w:val="28"/>
        </w:rPr>
        <w:lastRenderedPageBreak/>
        <w:t>нет опасности</w:t>
      </w:r>
      <w:r>
        <w:rPr>
          <w:rStyle w:val="c2"/>
          <w:color w:val="000000"/>
          <w:sz w:val="28"/>
          <w:szCs w:val="28"/>
        </w:rPr>
        <w:t xml:space="preserve"> </w:t>
      </w:r>
      <w:r w:rsidRPr="004E4CAC">
        <w:rPr>
          <w:rStyle w:val="c2"/>
          <w:color w:val="000000"/>
          <w:sz w:val="28"/>
          <w:szCs w:val="28"/>
        </w:rPr>
        <w:t xml:space="preserve"> поранить</w:t>
      </w:r>
      <w:proofErr w:type="gramEnd"/>
      <w:r w:rsidRPr="004E4CAC">
        <w:rPr>
          <w:rStyle w:val="c2"/>
          <w:color w:val="000000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 w:rsidRPr="004E4CAC">
        <w:rPr>
          <w:rStyle w:val="c2"/>
          <w:color w:val="000000"/>
          <w:sz w:val="28"/>
          <w:szCs w:val="28"/>
        </w:rPr>
        <w:t>Для профилактики</w:t>
      </w:r>
      <w:r>
        <w:rPr>
          <w:rStyle w:val="c2"/>
          <w:color w:val="000000"/>
          <w:sz w:val="28"/>
          <w:szCs w:val="28"/>
        </w:rPr>
        <w:t xml:space="preserve"> </w:t>
      </w:r>
      <w:r w:rsidRPr="004E4CAC">
        <w:rPr>
          <w:rStyle w:val="c2"/>
          <w:color w:val="000000"/>
          <w:sz w:val="28"/>
          <w:szCs w:val="28"/>
        </w:rPr>
        <w:t xml:space="preserve"> травм</w:t>
      </w:r>
      <w:r>
        <w:rPr>
          <w:rStyle w:val="c2"/>
          <w:color w:val="000000"/>
          <w:sz w:val="28"/>
          <w:szCs w:val="28"/>
        </w:rPr>
        <w:t xml:space="preserve"> </w:t>
      </w:r>
      <w:r w:rsidRPr="004E4CAC">
        <w:rPr>
          <w:rStyle w:val="c2"/>
          <w:color w:val="000000"/>
          <w:sz w:val="28"/>
          <w:szCs w:val="28"/>
        </w:rPr>
        <w:t xml:space="preserve"> важны негладкая, амортизирующая подошва и плотная фиксация.</w:t>
      </w:r>
      <w:proofErr w:type="gramEnd"/>
      <w:r w:rsidRPr="004E4CAC">
        <w:rPr>
          <w:rStyle w:val="c2"/>
          <w:color w:val="000000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4E4CAC" w:rsidRPr="004E4CAC" w:rsidRDefault="004E4CAC" w:rsidP="004E4CAC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E4CAC">
        <w:rPr>
          <w:rStyle w:val="c2"/>
          <w:color w:val="000000"/>
          <w:sz w:val="28"/>
          <w:szCs w:val="28"/>
        </w:rPr>
        <w:t>Не менее важно правильно выбрать носки. Они должны быть подходящего размера –</w:t>
      </w:r>
      <w:r>
        <w:rPr>
          <w:rStyle w:val="c2"/>
          <w:color w:val="000000"/>
          <w:sz w:val="28"/>
          <w:szCs w:val="28"/>
        </w:rPr>
        <w:t xml:space="preserve"> </w:t>
      </w:r>
      <w:r w:rsidRPr="004E4CAC">
        <w:rPr>
          <w:rStyle w:val="c2"/>
          <w:color w:val="000000"/>
          <w:sz w:val="28"/>
          <w:szCs w:val="28"/>
        </w:rPr>
        <w:t>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4E4CAC">
        <w:rPr>
          <w:color w:val="000000"/>
          <w:sz w:val="28"/>
          <w:szCs w:val="28"/>
        </w:rPr>
        <w:br/>
      </w:r>
      <w:r w:rsidRPr="004E4CAC">
        <w:rPr>
          <w:rStyle w:val="c2"/>
          <w:color w:val="000000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CD719A" w:rsidRPr="004E4CAC" w:rsidRDefault="00CD719A" w:rsidP="004E4CAC">
      <w:pPr>
        <w:rPr>
          <w:rFonts w:ascii="Times New Roman" w:hAnsi="Times New Roman" w:cs="Times New Roman"/>
          <w:sz w:val="28"/>
          <w:szCs w:val="28"/>
        </w:rPr>
      </w:pPr>
    </w:p>
    <w:sectPr w:rsidR="00CD719A" w:rsidRPr="004E4CAC" w:rsidSect="00C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AC"/>
    <w:rsid w:val="004E4CAC"/>
    <w:rsid w:val="00C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E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4CAC"/>
  </w:style>
  <w:style w:type="paragraph" w:customStyle="1" w:styleId="c0">
    <w:name w:val="c0"/>
    <w:basedOn w:val="a"/>
    <w:rsid w:val="004E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4CAC"/>
  </w:style>
  <w:style w:type="paragraph" w:customStyle="1" w:styleId="c12">
    <w:name w:val="c12"/>
    <w:basedOn w:val="a"/>
    <w:rsid w:val="004E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4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2015-10-02T16:10:00Z</dcterms:created>
  <dcterms:modified xsi:type="dcterms:W3CDTF">2015-10-02T16:14:00Z</dcterms:modified>
</cp:coreProperties>
</file>