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6C" w:rsidRPr="00B13A6C" w:rsidRDefault="00B13A6C" w:rsidP="00B13A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B13A6C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B13A6C" w:rsidRPr="00B13A6C" w:rsidRDefault="00B13A6C" w:rsidP="00B1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 +ознакомление с окружающим</w:t>
      </w:r>
    </w:p>
    <w:p w:rsidR="00B13A6C" w:rsidRPr="00B13A6C" w:rsidRDefault="00B13A6C" w:rsidP="00B1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Тема: «Поможем Машеньке»</w:t>
      </w:r>
    </w:p>
    <w:p w:rsidR="00B13A6C" w:rsidRPr="00B13A6C" w:rsidRDefault="00B13A6C" w:rsidP="00B1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в старшей группе компенсирующего развития</w:t>
      </w:r>
    </w:p>
    <w:p w:rsidR="00B13A6C" w:rsidRPr="00B13A6C" w:rsidRDefault="00B13A6C" w:rsidP="00B1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 для детей с ТНР</w:t>
      </w:r>
    </w:p>
    <w:p w:rsidR="00B13A6C" w:rsidRPr="00B13A6C" w:rsidRDefault="00B13A6C" w:rsidP="00B13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A6C" w:rsidRPr="00B13A6C" w:rsidRDefault="00B13A6C" w:rsidP="00B1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B13A6C" w:rsidRPr="00B13A6C" w:rsidRDefault="00B13A6C" w:rsidP="00B1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Упражнять детей в  количественном счёте, уравнивании  неравенства разными способами. Продолжать учить сравнивать полоски по длине, отражать результаты сравнения в речи: длиннее, короче. Упражнять в обследовании предметов на ощупь, уточнить  представления о геометрических формах шар, куб. Закреплять умение складывать целое из частей. Развивать координацию пальцев кисти руки, задатки логическое мышление. Воспитывать интерес к знаниям, отзывчивость.</w:t>
      </w:r>
    </w:p>
    <w:p w:rsidR="00B13A6C" w:rsidRPr="00B13A6C" w:rsidRDefault="00B13A6C" w:rsidP="00B13A6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Словарная работа: активизировать в речи выражения: столько сколько,</w:t>
      </w:r>
    </w:p>
    <w:p w:rsidR="00B13A6C" w:rsidRPr="00B13A6C" w:rsidRDefault="00B13A6C" w:rsidP="00B13A6C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 поровну, одинаковое количество, длиннее…, но короче…, куб, шар.</w:t>
      </w:r>
    </w:p>
    <w:p w:rsidR="00B13A6C" w:rsidRPr="00B13A6C" w:rsidRDefault="00B13A6C" w:rsidP="00B1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Предварительная работа: Дидактические игры  и упражнения на смекалку, счёт до 10, игры на развитие  тактильной памяти, беседа по сказкам, дидактическая игра «Квадрат </w:t>
      </w: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>», знакомство с геометрическими формами - шар, куб в игровой и конструктивной деятельности.</w:t>
      </w:r>
    </w:p>
    <w:p w:rsidR="00B13A6C" w:rsidRPr="00B13A6C" w:rsidRDefault="00B13A6C" w:rsidP="00B13A6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Материал:</w:t>
      </w:r>
    </w:p>
    <w:p w:rsidR="00B13A6C" w:rsidRPr="00B13A6C" w:rsidRDefault="00B13A6C" w:rsidP="00B13A6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Демонстрационный: Модели, яблони, ручья. Муляжи пирожков, баранок (по 8 штук). Схематичное изображение наложенных друг на друга  элементов сказки. Плоскостные изображение печки, избушки, Бабы Яги, Иванушки</w:t>
      </w:r>
    </w:p>
    <w:p w:rsidR="00B13A6C" w:rsidRPr="00B13A6C" w:rsidRDefault="00B13A6C" w:rsidP="00B1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proofErr w:type="spellStart"/>
      <w:proofErr w:type="gramStart"/>
      <w:r w:rsidRPr="00B13A6C">
        <w:rPr>
          <w:rFonts w:ascii="Times New Roman" w:hAnsi="Times New Roman" w:cs="Times New Roman"/>
          <w:sz w:val="28"/>
          <w:szCs w:val="28"/>
        </w:rPr>
        <w:t>Осколочно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– разрезные</w:t>
      </w:r>
      <w:proofErr w:type="gramEnd"/>
      <w:r w:rsidRPr="00B13A6C">
        <w:rPr>
          <w:rFonts w:ascii="Times New Roman" w:hAnsi="Times New Roman" w:cs="Times New Roman"/>
          <w:sz w:val="28"/>
          <w:szCs w:val="28"/>
        </w:rPr>
        <w:t xml:space="preserve"> модели геометрических фигур (круг, квадрат, прямоугольник, треугольник), набор полосок по длине (по 5 полосок) 7 мешочков со спрятанными в них геометрическими формами (шар, куб).</w:t>
      </w:r>
    </w:p>
    <w:p w:rsidR="00B13A6C" w:rsidRPr="00B13A6C" w:rsidRDefault="00B13A6C" w:rsidP="00B13A6C">
      <w:pPr>
        <w:spacing w:after="0" w:line="240" w:lineRule="auto"/>
        <w:ind w:left="-180" w:firstLine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Методические приёмы: </w:t>
      </w:r>
      <w:proofErr w:type="gramStart"/>
      <w:r w:rsidRPr="00B13A6C">
        <w:rPr>
          <w:rFonts w:ascii="Times New Roman" w:hAnsi="Times New Roman" w:cs="Times New Roman"/>
          <w:sz w:val="28"/>
          <w:szCs w:val="28"/>
        </w:rPr>
        <w:t xml:space="preserve">Мотивация – «поможем Машеньке», вопросы поискового характера, дидактические упражнения «Узнай на ощупь», «Узнай и назови», «Собери целое», «Квадрат </w:t>
      </w: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>», выполнение заданий, выкладывание мостика из геометрических фигур, указания, объяснение, индивидуальная помощь, пример товарища, поощрение.</w:t>
      </w:r>
      <w:proofErr w:type="gramEnd"/>
    </w:p>
    <w:p w:rsidR="00B13A6C" w:rsidRPr="00B13A6C" w:rsidRDefault="00B13A6C" w:rsidP="00B13A6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13A6C" w:rsidRPr="00B13A6C" w:rsidRDefault="00B13A6C" w:rsidP="00B13A6C">
      <w:pPr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B13A6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находится схематичное изображение элементов сказки «Гуси – лебеди», выполненное методом наложения друг на друга, под ней – изображение печки. У </w:t>
      </w:r>
      <w:proofErr w:type="spellStart"/>
      <w:r w:rsidRPr="00B13A6C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стоит стол с двумя подносами.  Дальше расположен макет яблони, (невдалеке стоит пустая корзинка), речки, на ковре находятся осколочно-разрезные картинки геометрических фигур.</w:t>
      </w:r>
    </w:p>
    <w:p w:rsidR="00B13A6C" w:rsidRPr="00B13A6C" w:rsidRDefault="00B13A6C" w:rsidP="00B13A6C">
      <w:pPr>
        <w:spacing w:after="0" w:line="240" w:lineRule="auto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Воспитатель: - Я хочу пригласить вас в сказку. Но я хочу узнать, знаете ли вы, как называется сказка?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_ Назовите, какие предметы вы увидели на этой схеме (Избушка на курьих ножках, яблоня, гуси – лебеди, мальчик, девочка)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lastRenderedPageBreak/>
        <w:t>-Подумайте и скажите, в какой сказке могли встретиться все персонажи? (В сказке «Гуси – лебеди»)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-Скажите, какая беда случилась с Иванушкой? ( Гуси – лебеди унесли его к Бабе – Яге)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-Давайте мы поможем Машеньке выручить её брата из беды.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Итак, отправляемся в путь (Убрать схему). Выбежала Машенька в чисто поле, а там стоит печка.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«Печка, печка, не видала ли ты, куда гуси – лебеди полетели?», - спрашивает Машенька. А печка ей в ответ: Помоги мне, Машенька. Напекла я пирожков  да баранок, а вот поскольку их – не знаю.  Ты их посчитай, да мне скажи, потом я тебе дорогу укажу.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– ль достаёт из печи блюдо с пирожками и баранками, дети раскладывают их по подносам, считают. (Пирожков 8, а баранок 7)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– ль: А печке надо, чтобы их было поровну. Как это можно сделать? Подсказала печка, что бежать надо к яблоньке. ( Дети подходят к яблоне) 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- Яблонька, скажи, куда гуси – лебеди полетели? – спрашивает Машенька. А та ей в ответ: «Расскажу и покажу, если вы мне скажете, что лежит в мешочках на земле. Дети на ощупь узнают и называют геометрические формы – шар, куб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– ль: Подсказала яблонька дорогу. Прибежала Машенька к речке, а мостик через неё Баба – Яга разломала.</w:t>
      </w:r>
    </w:p>
    <w:p w:rsidR="00B13A6C" w:rsidRPr="00B13A6C" w:rsidRDefault="00B13A6C" w:rsidP="00B1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 Поможем ей собрать мостик из геометрических фигур? Если вы правильно соберёте эти осколки, то мы сможем перейти вместе  через реку.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Дети собирают осколочно-разрезные картинки и называют получившиеся геометрические фигуры – круг, квадрат, прямоугольник, треугольник, делают мост через речку.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 Воспитатель подводит детей к доске. На ней изображена избушка на курьих ножках.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– ль: Баба – Яга  улетела, а крыльцо разобрала, чтобы  Иванушка убежать не смог. Давайте поможем собрать крыльцо. 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 Разложите полоски по длине от самой длинной до самой короткой. Если вы всё сделаете правильно, то у вас получится лесенка, по которой может спуститься Иванушка.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Один ребёнок работает у доски, остальные дети за столами. Воспитатель оказывает индивидуальную помощь </w:t>
      </w:r>
      <w:proofErr w:type="gramStart"/>
      <w:r w:rsidRPr="00B13A6C">
        <w:rPr>
          <w:rFonts w:ascii="Times New Roman" w:hAnsi="Times New Roman" w:cs="Times New Roman"/>
          <w:sz w:val="28"/>
          <w:szCs w:val="28"/>
        </w:rPr>
        <w:t>затрудняющимся</w:t>
      </w:r>
      <w:proofErr w:type="gramEnd"/>
      <w:r w:rsidRPr="00B13A6C">
        <w:rPr>
          <w:rFonts w:ascii="Times New Roman" w:hAnsi="Times New Roman" w:cs="Times New Roman"/>
          <w:sz w:val="28"/>
          <w:szCs w:val="28"/>
        </w:rPr>
        <w:t>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Вопросы: «Какого цвета самая длинная ступенька? Самая короткая?  Что можно сказать о длине красной ступеньки? 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Схватила Машенька Иванушку, побежала с ним домой.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 xml:space="preserve">Возьмите лист бумаги и карандаш. Если вы правильно соедините точки, то увидите дорожку, по которой они бежали.  А тут и отец с матерью приехали, подарки привезли. Возьмите игру «Квадрат </w:t>
      </w: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>» и смастерите эти подарки. Дети мастерят игрушки, называют их.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A6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B13A6C">
        <w:rPr>
          <w:rFonts w:ascii="Times New Roman" w:hAnsi="Times New Roman" w:cs="Times New Roman"/>
          <w:sz w:val="28"/>
          <w:szCs w:val="28"/>
        </w:rPr>
        <w:t xml:space="preserve"> – ль: «Где мы сегодня были? Чем мы помогли Машеньке? Машенька и я благодарим вас за помощь.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3A6C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13A6C" w:rsidRPr="00B13A6C" w:rsidRDefault="00B13A6C" w:rsidP="00B13A6C">
      <w:pPr>
        <w:spacing w:after="0" w:line="240" w:lineRule="auto"/>
        <w:ind w:left="-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13A6C" w:rsidRPr="00B13A6C" w:rsidRDefault="00B13A6C" w:rsidP="00B13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4E1" w:rsidRPr="00B13A6C" w:rsidRDefault="00A914E1" w:rsidP="00B13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14E1" w:rsidRPr="00B1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A6C"/>
    <w:rsid w:val="00A914E1"/>
    <w:rsid w:val="00B1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2015-10-17T11:12:00Z</dcterms:created>
  <dcterms:modified xsi:type="dcterms:W3CDTF">2015-10-17T11:13:00Z</dcterms:modified>
</cp:coreProperties>
</file>