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6C" w:rsidRPr="00B13A6C" w:rsidRDefault="00B13A6C" w:rsidP="00B13A6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B13A6C">
        <w:rPr>
          <w:rFonts w:ascii="Times New Roman" w:hAnsi="Times New Roman" w:cs="Times New Roman"/>
          <w:sz w:val="28"/>
          <w:szCs w:val="28"/>
        </w:rPr>
        <w:t xml:space="preserve">занятия </w:t>
      </w:r>
    </w:p>
    <w:p w:rsidR="00B13A6C" w:rsidRPr="00B13A6C" w:rsidRDefault="00B13A6C" w:rsidP="00B1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>по формированию элементарных математических представлений +ознакомление с окружающим</w:t>
      </w:r>
    </w:p>
    <w:p w:rsidR="00B13A6C" w:rsidRPr="00B13A6C" w:rsidRDefault="00B13A6C" w:rsidP="00B1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>Тема: «Поможем Машеньке»</w:t>
      </w:r>
    </w:p>
    <w:p w:rsidR="00B13A6C" w:rsidRPr="00B13A6C" w:rsidRDefault="00B13A6C" w:rsidP="00B1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>в старшей группе компенсирующего развития</w:t>
      </w:r>
    </w:p>
    <w:p w:rsidR="00B13A6C" w:rsidRPr="00B13A6C" w:rsidRDefault="00B13A6C" w:rsidP="00B1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 xml:space="preserve"> для детей с ТНР</w:t>
      </w:r>
    </w:p>
    <w:p w:rsidR="00B13A6C" w:rsidRPr="00B13A6C" w:rsidRDefault="00B13A6C" w:rsidP="00B1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A6C" w:rsidRPr="00B13A6C" w:rsidRDefault="00B13A6C" w:rsidP="00B1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B13A6C" w:rsidRPr="00B13A6C" w:rsidRDefault="00B13A6C" w:rsidP="00B1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>Упражнять детей в  количественном счёте, уравнивании  неравенства разными способами. Продолжать учить сравнивать полоски по длине, отражать результаты сравнения в речи: длиннее, короче. Упражнять в обследовании предметов на ощупь, уточнить  представления о геометрических формах шар, куб. Закреплять умение складывать целое из частей. Развивать координацию пальцев кисти руки, задатки логическое мышление. Воспитывать интерес к знаниям, отзывчивость.</w:t>
      </w:r>
    </w:p>
    <w:p w:rsidR="00B13A6C" w:rsidRPr="00B13A6C" w:rsidRDefault="00B13A6C" w:rsidP="00B13A6C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>Словарная работа: активизировать в речи выражения: столько сколько,</w:t>
      </w:r>
    </w:p>
    <w:p w:rsidR="00B13A6C" w:rsidRPr="00B13A6C" w:rsidRDefault="00B13A6C" w:rsidP="00B13A6C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 xml:space="preserve"> поровну, одинаковое количество, длиннее…, но короче…, куб, шар.</w:t>
      </w:r>
    </w:p>
    <w:p w:rsidR="00B13A6C" w:rsidRPr="00B13A6C" w:rsidRDefault="00B13A6C" w:rsidP="00B1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 xml:space="preserve">Предварительная работа: Дидактические игры  и упражнения на смекалку, счёт до 10, игры на развитие  тактильной памяти, беседа по сказкам, дидактическая игра «Квадрат </w:t>
      </w:r>
      <w:proofErr w:type="spellStart"/>
      <w:r w:rsidRPr="00B13A6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B13A6C">
        <w:rPr>
          <w:rFonts w:ascii="Times New Roman" w:hAnsi="Times New Roman" w:cs="Times New Roman"/>
          <w:sz w:val="28"/>
          <w:szCs w:val="28"/>
        </w:rPr>
        <w:t>», знакомство с геометрическими формами - шар, куб в игровой и конструктивной деятельности.</w:t>
      </w:r>
    </w:p>
    <w:p w:rsidR="00B13A6C" w:rsidRPr="00B13A6C" w:rsidRDefault="00B13A6C" w:rsidP="00B13A6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>Материал:</w:t>
      </w:r>
    </w:p>
    <w:p w:rsidR="00B13A6C" w:rsidRPr="00B13A6C" w:rsidRDefault="00B13A6C" w:rsidP="00B13A6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>Демонстрационный: Модели, яблони, ручья. Муляжи пирожков, баранок (по 8 штук). Схематичное изображение наложенных друг на друга  элементов сказки. Плоскостные изображение печки, избушки, Бабы Яги, Иванушки</w:t>
      </w:r>
    </w:p>
    <w:p w:rsidR="00B13A6C" w:rsidRPr="00B13A6C" w:rsidRDefault="00B13A6C" w:rsidP="00B1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 xml:space="preserve">Раздаточный материал: </w:t>
      </w:r>
      <w:proofErr w:type="spellStart"/>
      <w:proofErr w:type="gramStart"/>
      <w:r w:rsidRPr="00B13A6C">
        <w:rPr>
          <w:rFonts w:ascii="Times New Roman" w:hAnsi="Times New Roman" w:cs="Times New Roman"/>
          <w:sz w:val="28"/>
          <w:szCs w:val="28"/>
        </w:rPr>
        <w:t>Осколочно</w:t>
      </w:r>
      <w:proofErr w:type="spellEnd"/>
      <w:r w:rsidRPr="00B13A6C">
        <w:rPr>
          <w:rFonts w:ascii="Times New Roman" w:hAnsi="Times New Roman" w:cs="Times New Roman"/>
          <w:sz w:val="28"/>
          <w:szCs w:val="28"/>
        </w:rPr>
        <w:t xml:space="preserve"> – разрезные</w:t>
      </w:r>
      <w:proofErr w:type="gramEnd"/>
      <w:r w:rsidRPr="00B13A6C">
        <w:rPr>
          <w:rFonts w:ascii="Times New Roman" w:hAnsi="Times New Roman" w:cs="Times New Roman"/>
          <w:sz w:val="28"/>
          <w:szCs w:val="28"/>
        </w:rPr>
        <w:t xml:space="preserve"> модели геометрических фигур (круг, квадрат, прямоугольник, треугольник), набор полосок по длине (по 5 полосок) 7 мешочков со спрятанными в них геометрическими формами (шар, куб).</w:t>
      </w:r>
    </w:p>
    <w:p w:rsidR="00B13A6C" w:rsidRPr="00B13A6C" w:rsidRDefault="00B13A6C" w:rsidP="00B13A6C">
      <w:pPr>
        <w:spacing w:after="0" w:line="240" w:lineRule="auto"/>
        <w:ind w:left="-180" w:firstLine="1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 xml:space="preserve">Методические приёмы: </w:t>
      </w:r>
      <w:proofErr w:type="gramStart"/>
      <w:r w:rsidRPr="00B13A6C">
        <w:rPr>
          <w:rFonts w:ascii="Times New Roman" w:hAnsi="Times New Roman" w:cs="Times New Roman"/>
          <w:sz w:val="28"/>
          <w:szCs w:val="28"/>
        </w:rPr>
        <w:t xml:space="preserve">Мотивация – «поможем Машеньке», вопросы поискового характера, дидактические упражнения «Узнай на ощупь», «Узнай и назови», «Собери целое», «Квадрат </w:t>
      </w:r>
      <w:proofErr w:type="spellStart"/>
      <w:r w:rsidRPr="00B13A6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B13A6C">
        <w:rPr>
          <w:rFonts w:ascii="Times New Roman" w:hAnsi="Times New Roman" w:cs="Times New Roman"/>
          <w:sz w:val="28"/>
          <w:szCs w:val="28"/>
        </w:rPr>
        <w:t>», выполнение заданий, выкладывание мостика из геометрических фигур, указания, объяснение, индивидуальная помощь, пример товарища, поощрение.</w:t>
      </w:r>
      <w:proofErr w:type="gramEnd"/>
    </w:p>
    <w:p w:rsidR="00B13A6C" w:rsidRPr="00B13A6C" w:rsidRDefault="00B13A6C" w:rsidP="00B13A6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13A6C" w:rsidRPr="00B13A6C" w:rsidRDefault="00B13A6C" w:rsidP="00B13A6C">
      <w:pPr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Pr="00B13A6C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B13A6C">
        <w:rPr>
          <w:rFonts w:ascii="Times New Roman" w:hAnsi="Times New Roman" w:cs="Times New Roman"/>
          <w:sz w:val="28"/>
          <w:szCs w:val="28"/>
        </w:rPr>
        <w:t xml:space="preserve"> находится схематичное изображение элементов сказки «Гуси – лебеди», выполненное методом наложения друг на друга, под ней – изображение печки. У </w:t>
      </w:r>
      <w:proofErr w:type="spellStart"/>
      <w:r w:rsidRPr="00B13A6C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B13A6C">
        <w:rPr>
          <w:rFonts w:ascii="Times New Roman" w:hAnsi="Times New Roman" w:cs="Times New Roman"/>
          <w:sz w:val="28"/>
          <w:szCs w:val="28"/>
        </w:rPr>
        <w:t xml:space="preserve"> стоит стол с двумя подносами.  Дальше расположен макет яблони, (невдалеке стоит пустая корзинка), речки, на ковре находятся осколочно-разрезные картинки геометрических фигур.</w:t>
      </w:r>
    </w:p>
    <w:p w:rsidR="00B13A6C" w:rsidRPr="00B13A6C" w:rsidRDefault="00B13A6C" w:rsidP="00B13A6C">
      <w:pPr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>Воспитатель: - Я хочу пригласить вас в сказку. Но я хочу узнать, знаете ли вы, как называется сказка?</w:t>
      </w:r>
    </w:p>
    <w:p w:rsidR="00B13A6C" w:rsidRPr="00B13A6C" w:rsidRDefault="00B13A6C" w:rsidP="00B13A6C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>_ Назовите, какие предметы вы увидели на этой схеме (Избушка на курьих ножках, яблоня, гуси – лебеди, мальчик, девочка)</w:t>
      </w:r>
    </w:p>
    <w:p w:rsidR="00B13A6C" w:rsidRPr="00B13A6C" w:rsidRDefault="00B13A6C" w:rsidP="00B13A6C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lastRenderedPageBreak/>
        <w:t>-Подумайте и скажите, в какой сказке могли встретиться все персонажи? (В сказке «Гуси – лебеди»)</w:t>
      </w:r>
    </w:p>
    <w:p w:rsidR="00B13A6C" w:rsidRPr="00B13A6C" w:rsidRDefault="00B13A6C" w:rsidP="00B13A6C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>-Скажите, какая беда случилась с Иванушкой? ( Гуси – лебеди унесли его к Бабе – Яге)</w:t>
      </w:r>
    </w:p>
    <w:p w:rsidR="00B13A6C" w:rsidRPr="00B13A6C" w:rsidRDefault="00B13A6C" w:rsidP="00B13A6C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>-Давайте мы поможем Машеньке выручить её брата из беды.</w:t>
      </w:r>
    </w:p>
    <w:p w:rsidR="00B13A6C" w:rsidRPr="00B13A6C" w:rsidRDefault="00B13A6C" w:rsidP="00B13A6C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>Итак, отправляемся в путь (Убрать схему). Выбежала Машенька в чисто поле, а там стоит печка.</w:t>
      </w:r>
    </w:p>
    <w:p w:rsidR="00B13A6C" w:rsidRPr="00B13A6C" w:rsidRDefault="00B13A6C" w:rsidP="00B13A6C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>«Печка, печка, не видала ли ты, куда гуси – лебеди полетели?», - спрашивает Машенька. А печка ей в ответ: Помоги мне, Машенька. Напекла я пирожков  да баранок, а вот поскольку их – не знаю.  Ты их посчитай, да мне скажи, потом я тебе дорогу укажу.</w:t>
      </w:r>
    </w:p>
    <w:p w:rsidR="00B13A6C" w:rsidRPr="00B13A6C" w:rsidRDefault="00B13A6C" w:rsidP="00B13A6C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A6C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B13A6C">
        <w:rPr>
          <w:rFonts w:ascii="Times New Roman" w:hAnsi="Times New Roman" w:cs="Times New Roman"/>
          <w:sz w:val="28"/>
          <w:szCs w:val="28"/>
        </w:rPr>
        <w:t xml:space="preserve"> – ль достаёт из печи блюдо с пирожками и баранками, дети раскладывают их по подносам, считают. (Пирожков 8, а баранок 7)</w:t>
      </w:r>
    </w:p>
    <w:p w:rsidR="00B13A6C" w:rsidRPr="00B13A6C" w:rsidRDefault="00B13A6C" w:rsidP="00B13A6C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A6C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B13A6C">
        <w:rPr>
          <w:rFonts w:ascii="Times New Roman" w:hAnsi="Times New Roman" w:cs="Times New Roman"/>
          <w:sz w:val="28"/>
          <w:szCs w:val="28"/>
        </w:rPr>
        <w:t xml:space="preserve"> – ль: А печке надо, чтобы их было поровну. Как это можно сделать? Подсказала печка, что бежать надо к яблоньке. ( Дети подходят к яблоне) </w:t>
      </w:r>
    </w:p>
    <w:p w:rsidR="00B13A6C" w:rsidRPr="00B13A6C" w:rsidRDefault="00B13A6C" w:rsidP="00B13A6C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>- Яблонька, скажи, куда гуси – лебеди полетели? – спрашивает Машенька. А та ей в ответ: «Расскажу и покажу, если вы мне скажете, что лежит в мешочках на земле. Дети на ощупь узнают и называют геометрические формы – шар, куб</w:t>
      </w:r>
    </w:p>
    <w:p w:rsidR="00B13A6C" w:rsidRPr="00B13A6C" w:rsidRDefault="00B13A6C" w:rsidP="00B13A6C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A6C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B13A6C">
        <w:rPr>
          <w:rFonts w:ascii="Times New Roman" w:hAnsi="Times New Roman" w:cs="Times New Roman"/>
          <w:sz w:val="28"/>
          <w:szCs w:val="28"/>
        </w:rPr>
        <w:t xml:space="preserve"> – ль: Подсказала яблонька дорогу. Прибежала Машенька к речке, а мостик через неё Баба – Яга разломала.</w:t>
      </w:r>
    </w:p>
    <w:p w:rsidR="00B13A6C" w:rsidRPr="00B13A6C" w:rsidRDefault="00B13A6C" w:rsidP="00B1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 xml:space="preserve"> Поможем ей собрать мостик из геометрических фигур? Если вы правильно соберёте эти осколки, то мы сможем перейти вместе  через реку.</w:t>
      </w:r>
    </w:p>
    <w:p w:rsidR="00B13A6C" w:rsidRPr="00B13A6C" w:rsidRDefault="00B13A6C" w:rsidP="00B13A6C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>Дети собирают осколочно-разрезные картинки и называют получившиеся геометрические фигуры – круг, квадрат, прямоугольник, треугольник, делают мост через речку.</w:t>
      </w:r>
    </w:p>
    <w:p w:rsidR="00B13A6C" w:rsidRPr="00B13A6C" w:rsidRDefault="00B13A6C" w:rsidP="00B13A6C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 xml:space="preserve"> Воспитатель подводит детей к доске. На ней изображена избушка на курьих ножках.</w:t>
      </w:r>
    </w:p>
    <w:p w:rsidR="00B13A6C" w:rsidRPr="00B13A6C" w:rsidRDefault="00B13A6C" w:rsidP="00B13A6C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A6C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B13A6C">
        <w:rPr>
          <w:rFonts w:ascii="Times New Roman" w:hAnsi="Times New Roman" w:cs="Times New Roman"/>
          <w:sz w:val="28"/>
          <w:szCs w:val="28"/>
        </w:rPr>
        <w:t xml:space="preserve"> – ль: Баба – Яга  улетела, а крыльцо разобрала, чтобы  Иванушка убежать не смог. Давайте поможем собрать крыльцо. </w:t>
      </w:r>
    </w:p>
    <w:p w:rsidR="00B13A6C" w:rsidRPr="00B13A6C" w:rsidRDefault="00B13A6C" w:rsidP="00B13A6C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 xml:space="preserve"> Разложите полоски по длине от самой длинной до самой короткой. Если вы всё сделаете правильно, то у вас получится лесенка, по которой может спуститься Иванушка.</w:t>
      </w:r>
    </w:p>
    <w:p w:rsidR="00B13A6C" w:rsidRPr="00B13A6C" w:rsidRDefault="00B13A6C" w:rsidP="00B13A6C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 xml:space="preserve">Один ребёнок работает у доски, остальные дети за столами. Воспитатель оказывает индивидуальную помощь </w:t>
      </w:r>
      <w:proofErr w:type="gramStart"/>
      <w:r w:rsidRPr="00B13A6C">
        <w:rPr>
          <w:rFonts w:ascii="Times New Roman" w:hAnsi="Times New Roman" w:cs="Times New Roman"/>
          <w:sz w:val="28"/>
          <w:szCs w:val="28"/>
        </w:rPr>
        <w:t>затрудняющимся</w:t>
      </w:r>
      <w:proofErr w:type="gramEnd"/>
      <w:r w:rsidRPr="00B13A6C">
        <w:rPr>
          <w:rFonts w:ascii="Times New Roman" w:hAnsi="Times New Roman" w:cs="Times New Roman"/>
          <w:sz w:val="28"/>
          <w:szCs w:val="28"/>
        </w:rPr>
        <w:t>.</w:t>
      </w:r>
    </w:p>
    <w:p w:rsidR="00B13A6C" w:rsidRPr="00B13A6C" w:rsidRDefault="00B13A6C" w:rsidP="00B13A6C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 xml:space="preserve">Вопросы: «Какого цвета самая длинная ступенька? Самая короткая?  Что можно сказать о длине красной ступеньки? </w:t>
      </w:r>
    </w:p>
    <w:p w:rsidR="00B13A6C" w:rsidRPr="00B13A6C" w:rsidRDefault="00B13A6C" w:rsidP="00B13A6C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>Схватила Машенька Иванушку, побежала с ним домой.</w:t>
      </w:r>
    </w:p>
    <w:p w:rsidR="00B13A6C" w:rsidRPr="00B13A6C" w:rsidRDefault="00B13A6C" w:rsidP="00B13A6C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 xml:space="preserve">Возьмите лист бумаги и карандаш. Если вы правильно соедините точки, то увидите дорожку, по которой они бежали.  А тут и отец с матерью приехали, подарки привезли. Возьмите игру «Квадрат </w:t>
      </w:r>
      <w:proofErr w:type="spellStart"/>
      <w:r w:rsidRPr="00B13A6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B13A6C">
        <w:rPr>
          <w:rFonts w:ascii="Times New Roman" w:hAnsi="Times New Roman" w:cs="Times New Roman"/>
          <w:sz w:val="28"/>
          <w:szCs w:val="28"/>
        </w:rPr>
        <w:t>» и смастерите эти подарки. Дети мастерят игрушки, называют их.</w:t>
      </w:r>
    </w:p>
    <w:p w:rsidR="00B13A6C" w:rsidRPr="00B13A6C" w:rsidRDefault="00B13A6C" w:rsidP="00B13A6C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A6C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B13A6C">
        <w:rPr>
          <w:rFonts w:ascii="Times New Roman" w:hAnsi="Times New Roman" w:cs="Times New Roman"/>
          <w:sz w:val="28"/>
          <w:szCs w:val="28"/>
        </w:rPr>
        <w:t xml:space="preserve"> – ль: «Где мы сегодня были? Чем мы помогли Машеньке? Машенька и я благодарим вас за помощь.</w:t>
      </w:r>
    </w:p>
    <w:p w:rsidR="00B13A6C" w:rsidRPr="00B13A6C" w:rsidRDefault="00B13A6C" w:rsidP="00B13A6C">
      <w:pPr>
        <w:spacing w:after="0" w:line="240" w:lineRule="auto"/>
        <w:ind w:left="-360" w:firstLine="1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A6C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B13A6C" w:rsidRPr="00B13A6C" w:rsidRDefault="00B13A6C" w:rsidP="00B13A6C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B13A6C" w:rsidRPr="00B13A6C" w:rsidRDefault="00B13A6C" w:rsidP="00B13A6C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B13A6C" w:rsidRPr="00B13A6C" w:rsidRDefault="00B13A6C" w:rsidP="00B13A6C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B13A6C" w:rsidRPr="00B13A6C" w:rsidRDefault="00B13A6C" w:rsidP="00B13A6C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B13A6C" w:rsidRPr="00B13A6C" w:rsidRDefault="00B13A6C" w:rsidP="00B13A6C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B13A6C" w:rsidRPr="00B13A6C" w:rsidRDefault="00B13A6C" w:rsidP="00B1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E1" w:rsidRPr="00B13A6C" w:rsidRDefault="00A914E1" w:rsidP="00B13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14E1" w:rsidRPr="00B1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A6C"/>
    <w:rsid w:val="00A914E1"/>
    <w:rsid w:val="00B1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2015-10-17T11:12:00Z</dcterms:created>
  <dcterms:modified xsi:type="dcterms:W3CDTF">2015-10-17T11:13:00Z</dcterms:modified>
</cp:coreProperties>
</file>