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8"/>
      </w:tblGrid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  <w:t>Консультация для родителей</w:t>
            </w: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  <w:bookmarkStart w:id="0" w:name="_GoBack"/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  <w:t>Математические дидактические игры.</w:t>
            </w:r>
          </w:p>
          <w:bookmarkEnd w:id="0"/>
          <w:p w:rsidR="00114E3D" w:rsidRPr="00114E3D" w:rsidRDefault="00114E3D" w:rsidP="00114E3D">
            <w:pPr>
              <w:spacing w:after="0" w:line="360" w:lineRule="auto"/>
              <w:rPr>
                <w:rFonts w:ascii="Times New Roman" w:eastAsia="Calibri" w:hAnsi="Times New Roman" w:cs="Times New Roman"/>
                <w:color w:val="4682B4"/>
                <w:sz w:val="32"/>
                <w:szCs w:val="32"/>
                <w:lang w:eastAsia="ru-RU"/>
              </w:rPr>
            </w:pP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Огромную роль в умственном воспитании и в развитии интеллекта играет математика. В математике заложены огромные возможности для развития мышления детей, в процессе их обучения с самого раннего возраста.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 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Игры могут быть: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28"/>
                <w:szCs w:val="28"/>
                <w:lang w:eastAsia="ru-RU"/>
              </w:rPr>
              <w:t>1. Игры с цифрами и числами.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На основе стендового оборудования РОСИ возможно обучение детей счету в прямом и обратном порядке в игровой форме, путем сравнивания равных и неравных групп предметов, изображенных на бумажных носителях А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4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val="en-US"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Демонстрационные стенды также дают возможность смоделировать такие дидактические игры, как КАКОЙ ЦИФРЫ НЕ СТАЛО? СКОЛЬКО? ИСПРАВЬ ОШИБКУ, УБИРАЕМ ЦИФРЫ, ЧИСЛО, КАК ТЕБЯ ЗОВУТ?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Основная цель - научиться свободно оперировать цифрами. Для подкрепления порядкового счета помогает, например, стенд в виде таблицы, со сказочными героями, направляющимися к Вини - Пуху в гости. Кто будет первый? Кто идет второй и т.д.</w:t>
            </w:r>
          </w:p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val="en-US" w:eastAsia="ru-RU"/>
              </w:rPr>
            </w:pP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28"/>
                <w:szCs w:val="28"/>
                <w:lang w:eastAsia="ru-RU"/>
              </w:rPr>
              <w:t>2. Временные игры.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Можно оформить мини-стенд, куда дети помещают названия дней недели каждый день. Либо: названии дней недели угадывается, какой день недели по счету: понедельник – первый день после окончания недели, вторни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к-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второй день, среда – середина недели, четверг – четвертый день, пятница – пятый.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Возможно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задействовать детей в игре «Живая неделя». Для игры вызывают к доске 7 детей, воспитатель пересчитывает их по порядку, дает им в руки рамочки разного цвета, на которых написаны дни недели. Дети 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lastRenderedPageBreak/>
              <w:t>выстраиваются в такой последовательности, как по порядку идут дни недели</w:t>
            </w:r>
          </w:p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28"/>
                <w:szCs w:val="28"/>
                <w:lang w:eastAsia="ru-RU"/>
              </w:rPr>
              <w:lastRenderedPageBreak/>
              <w:t>3. Игры на ориентировки в пространстве.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При помощи дидактических игр и упражнений дети овладевают умением определять словом положение того или иного предмета по отношению 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к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другому. Может быть задействован стенд из 3-х и более ячеек. В стенд вмещаются 3 картинки. Воспитатель просит рассказать, какая из картинок расположена справа или слева по отношению 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к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другой.</w:t>
            </w:r>
          </w:p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28"/>
                <w:szCs w:val="28"/>
                <w:lang w:eastAsia="ru-RU"/>
              </w:rPr>
              <w:t>4. Игры с геометрическими фигурами.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Детям предлагаются картинки 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по 3-4 шт. на каждого), на которых они отыскивали фигуру, подобную той, которую демонстрирует воспитатель, вставляют ее в рамочку. Затем дети должны назвать и рассказать, что они нашли.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ПОДБЕРИ ПО ФОРМЕ – в методике используется стенд РОСИ</w:t>
            </w:r>
            <w:proofErr w:type="gramStart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ячейки размещены не менее, чем в 3 ряда (например, количество ячеек стенда – не менее 9). В крайние левые ячейки помещены изображения трех основных геометрических фигур. Требуется подобрать по форме изображения похожих предметов и разместить рядом с базовой картинкой в стенд.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>Далее, занятие можно построить следующим образом: На стенде размещен ряд изображений, требуется назвать, например, самый большой треугольник, какого цвета самая маленькая фигура.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b/>
                <w:bCs/>
                <w:color w:val="4682B4"/>
                <w:sz w:val="28"/>
                <w:szCs w:val="28"/>
                <w:lang w:eastAsia="ru-RU"/>
              </w:rPr>
              <w:t>5. Игры на логическое мышление.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 В стенд помещается несколько изображений или предметов. Воспитанникам дается задание: НАЙДИ НЕСТАНДАРТНУЮ ФИГУРУ, либо ЧЕМ ОТЛИЧАЮТСЯ?</w:t>
            </w:r>
          </w:p>
        </w:tc>
      </w:tr>
      <w:tr w:rsidR="00114E3D" w:rsidRPr="00114E3D" w:rsidTr="00671F4E">
        <w:trPr>
          <w:tblCellSpacing w:w="15" w:type="dxa"/>
        </w:trPr>
        <w:tc>
          <w:tcPr>
            <w:tcW w:w="9624" w:type="dxa"/>
            <w:vAlign w:val="center"/>
          </w:tcPr>
          <w:p w:rsidR="00114E3D" w:rsidRPr="00114E3D" w:rsidRDefault="00114E3D" w:rsidP="00114E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t xml:space="preserve">Также возможно дать воспитанникам следующие задания: нахождение пропущенной фигуры, продолжения ряда фигур, знаков, на поиск чисел. В этих упражнениях идет чередование предметов или геометрических фигур. Детям предлагала продолжить ряд или найти пропущенный элемент. Можно дать задания: продолжить цепочку, чередуя в определенной </w:t>
            </w:r>
            <w:r w:rsidRPr="00114E3D"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  <w:lastRenderedPageBreak/>
              <w:t>последовательности изображения квадратов, больших и маленьких кругов желтого и красного цветов.</w:t>
            </w: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682B4"/>
                <w:sz w:val="40"/>
                <w:szCs w:val="40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4682B4"/>
                <w:sz w:val="32"/>
                <w:szCs w:val="32"/>
                <w:lang w:eastAsia="ru-RU"/>
              </w:rPr>
            </w:pPr>
          </w:p>
          <w:p w:rsidR="00114E3D" w:rsidRPr="00114E3D" w:rsidRDefault="00114E3D" w:rsidP="0011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4682B4"/>
                <w:sz w:val="28"/>
                <w:szCs w:val="28"/>
                <w:lang w:eastAsia="ru-RU"/>
              </w:rPr>
            </w:pPr>
          </w:p>
        </w:tc>
      </w:tr>
    </w:tbl>
    <w:p w:rsidR="003D6D10" w:rsidRDefault="003D6D10"/>
    <w:sectPr w:rsidR="003D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3D"/>
    <w:rsid w:val="00114E3D"/>
    <w:rsid w:val="003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2015-10-14T16:45:00Z</dcterms:created>
  <dcterms:modified xsi:type="dcterms:W3CDTF">2015-10-14T16:47:00Z</dcterms:modified>
</cp:coreProperties>
</file>