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P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C20" w:rsidRPr="00AC4C20" w:rsidRDefault="00AC4C20" w:rsidP="00AC4C20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C4C20">
        <w:rPr>
          <w:rFonts w:ascii="Times New Roman" w:hAnsi="Times New Roman"/>
          <w:b/>
          <w:sz w:val="32"/>
          <w:szCs w:val="32"/>
        </w:rPr>
        <w:t>Конспект НОД по ФЭМП с детьми подготовительной группы</w:t>
      </w:r>
    </w:p>
    <w:p w:rsidR="00AC4C20" w:rsidRPr="00AC4C20" w:rsidRDefault="00AC4C20" w:rsidP="00AC4C20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C4C20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AC4C20">
        <w:rPr>
          <w:rFonts w:ascii="Times New Roman" w:hAnsi="Times New Roman"/>
          <w:b/>
          <w:sz w:val="32"/>
          <w:szCs w:val="32"/>
        </w:rPr>
        <w:t xml:space="preserve"> мотивам мультфильма «33 попугая» (продолжение)</w:t>
      </w:r>
    </w:p>
    <w:p w:rsidR="00AC4C20" w:rsidRPr="00AC4C20" w:rsidRDefault="00AC4C20" w:rsidP="00AC4C20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C20" w:rsidRP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Pr="00AC4C20" w:rsidRDefault="00AC4C20" w:rsidP="00AC4C2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C4C20">
        <w:rPr>
          <w:rFonts w:ascii="Times New Roman" w:hAnsi="Times New Roman"/>
          <w:sz w:val="28"/>
          <w:szCs w:val="28"/>
        </w:rPr>
        <w:t>Подготовила: Малиновская Е.В.,</w:t>
      </w:r>
    </w:p>
    <w:p w:rsidR="00AC4C20" w:rsidRPr="00AC4C20" w:rsidRDefault="00AC4C20" w:rsidP="00AC4C2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C4C20">
        <w:rPr>
          <w:rFonts w:ascii="Times New Roman" w:hAnsi="Times New Roman"/>
          <w:sz w:val="28"/>
          <w:szCs w:val="28"/>
        </w:rPr>
        <w:t>Учитель-дефектолог,</w:t>
      </w:r>
    </w:p>
    <w:p w:rsidR="00AC4C20" w:rsidRPr="00AC4C20" w:rsidRDefault="00AC4C20" w:rsidP="00AC4C2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C4C20">
        <w:rPr>
          <w:rFonts w:ascii="Times New Roman" w:hAnsi="Times New Roman"/>
          <w:sz w:val="28"/>
          <w:szCs w:val="28"/>
        </w:rPr>
        <w:t>Детский сад № 140</w:t>
      </w:r>
    </w:p>
    <w:p w:rsidR="00AC4C20" w:rsidRPr="00AC4C20" w:rsidRDefault="00AC4C20" w:rsidP="00AC4C2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C20" w:rsidRP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4C20">
        <w:rPr>
          <w:rFonts w:ascii="Times New Roman" w:hAnsi="Times New Roman"/>
          <w:sz w:val="28"/>
          <w:szCs w:val="28"/>
        </w:rPr>
        <w:t>Ярославль</w:t>
      </w: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4C20">
        <w:rPr>
          <w:rFonts w:ascii="Times New Roman" w:hAnsi="Times New Roman"/>
          <w:sz w:val="28"/>
          <w:szCs w:val="28"/>
        </w:rPr>
        <w:t>2014</w:t>
      </w:r>
    </w:p>
    <w:p w:rsidR="00AC4C20" w:rsidRDefault="00AC4C20" w:rsidP="00AC4C20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– познание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НОД – ФЭПМ, ФЦКМ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– Зоопарк (животные севера и жарких стран)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закрепить понятие геометрические тела и их названия, познакомить с геометрическим телом - призма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логическое мышление (Анализ, синтез, обобщение)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зрительное внимание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Обогащать словарный запас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животным – кенгуру, его особенностями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общую моторику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мотивацию к учению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понятия хищные и травоядные животные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понятия геометрические тела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названия геометрических тел – цилиндр, куб, кирпич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геометрическим телом – призма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–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, карточки со схематичным описанием некоторых блоков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количеству детей, наручная игрушка Слоненок, схема для 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«Кенгуру», картинка с изображением кенгуру, мягкие магниты с изображением животных, волшебный мешочек.</w:t>
      </w:r>
    </w:p>
    <w:p w:rsidR="00AC4C20" w:rsidRDefault="00AC4C20" w:rsidP="00AC4C2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работы:</w:t>
      </w:r>
    </w:p>
    <w:p w:rsidR="00AC4C20" w:rsidRDefault="00AC4C20" w:rsidP="00AC4C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момент – Ребята, к нам снова пришел Слоненок. </w:t>
      </w:r>
    </w:p>
    <w:p w:rsidR="00AC4C20" w:rsidRDefault="00AC4C20" w:rsidP="00AC4C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«Найди геометрическое тело по описанию»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Слоненок – Здравствуйте, ребята, в прошлый раз мы играли с геометрическими телами, мне очень понравилось, как вы загадывали загадки. Я решил сам вам загадать такие же загадки, но что бы не забыть их, мне пришлось записать загадки на карточки. Вот они, попробуйте отгадать.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получают по карточке с символами признаков какого-либо блока (Например – квадратный, маленький, синий, толстый). Ребята находят среди множества блоков свой.</w:t>
      </w:r>
    </w:p>
    <w:p w:rsidR="00AC4C20" w:rsidRDefault="00AC4C20" w:rsidP="00AC4C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«Волшебная дверь» - Слоненок сообщает, что придумал как еще можно поиграть с телами и просит детей положить найденный блок перед собой, а затем изменить в нем только цвет и положить новый блок слева от первого. Изменить только размер, только форму.</w:t>
      </w:r>
    </w:p>
    <w:p w:rsidR="00AC4C20" w:rsidRDefault="00AC4C20" w:rsidP="00AC4C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 – Мартышки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весёлые мартышки,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играем громко слишком,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ладоши хлопаем,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ногами топаем,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Надуваем щёчки,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Скачем на носочках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даже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Язычки покажем.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прыгнем к потолку,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Пальцы поднесём к виску,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Оттопырим ушки,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Хвостик – на макушке.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Шире рот откроем,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Гримасы все состроим.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скажу я цифру «три» -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 гримасами замри!</w:t>
      </w:r>
    </w:p>
    <w:p w:rsidR="00AC4C20" w:rsidRDefault="00AC4C20" w:rsidP="00AC4C20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 – два – три!»</w:t>
      </w:r>
    </w:p>
    <w:p w:rsidR="00AC4C20" w:rsidRDefault="00AC4C20" w:rsidP="00AC4C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>» - схема Кенгуру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Слоненок – Ребята, вчера мартышка рассказа мне, что есть такой зверь, которого зовут кенгуру, но я никогда его не видел. А вы видели? – да, в зоопарке.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– Давайте покажем слоненку как выглядит кенгуру. Мы можем собрать его из нашего конструктора. 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Дефектолог вывешивает на доску схему Кенгуру. Дети выполняют задание.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Слоненок – Ухты, какой он необычный. Ходит на двух лапах!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– Нет слоненок, он не ходит, а прыгает. У него очень сильные задние лапы и мощный хвост. С помощью таких лап, кенгуру может очень быстро прыгать, а с помощью хвоста удерживать равновесие и защищаться от врагов. 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Слоненок – А кто же его может обидеть?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На самом деле у кенгуру очень мало врагов, никому не хочется связываться с таким силачом, но все же при опасности кенгуру опираются на свой мощный хвост и сильно бьют задними лапами по противнику.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Слоненок – Вот это да! Если бы я к вам не пришел, никогда бы не узнал столько интересного.</w:t>
      </w:r>
    </w:p>
    <w:p w:rsidR="00AC4C20" w:rsidRDefault="00AC4C20" w:rsidP="00AC4C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«Волшебный мешочек» - Раздели на группы. Хищные и травоядные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Слоненок – А чем питается кенгуру?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Травой, листьями и корнями.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Слоненок – Здорово! И я очень люблю листья и траву!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Ребята, а какие еще животные жарких стран и севера любят траву и листья? – жираф, зебра, бегемот и т.д.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Все эти животные едят траву, их называют травоядные. А что же ест тигр? – мясо. А кто еще есть мясо? – лев, леопард, белый медведь и т.д.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этих животных называют хищники.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Ребята давайте попробуем разделить клетки в зоопарке и поставим клетки с травоядными справа, а с хищниками слева. Педагог предлагает детям доставать по одному магниту из мешочка, называть животное, чем питается и определить хищное оно или травоядное.</w:t>
      </w:r>
    </w:p>
    <w:p w:rsidR="00AC4C20" w:rsidRDefault="00AC4C20" w:rsidP="00AC4C2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задание.</w:t>
      </w:r>
    </w:p>
    <w:p w:rsidR="00AC4C20" w:rsidRDefault="00AC4C20" w:rsidP="00AC4C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итогов. Что ребята вам понравилось? Слоненок – С вами так весело, я обязательно приду к вам еще. </w:t>
      </w:r>
    </w:p>
    <w:p w:rsidR="0039434A" w:rsidRDefault="00AC4C20"/>
    <w:sectPr w:rsidR="0039434A" w:rsidSect="00AC4C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4623"/>
    <w:multiLevelType w:val="hybridMultilevel"/>
    <w:tmpl w:val="681A1A82"/>
    <w:lvl w:ilvl="0" w:tplc="D736E6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0"/>
    <w:rsid w:val="00624E5C"/>
    <w:rsid w:val="00AC4C20"/>
    <w:rsid w:val="00EC2180"/>
    <w:rsid w:val="00E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1173D-A816-4DD2-84DF-68B2317D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2015-10-17T05:12:00Z</dcterms:created>
  <dcterms:modified xsi:type="dcterms:W3CDTF">2015-10-17T05:14:00Z</dcterms:modified>
</cp:coreProperties>
</file>