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5" w:rsidRDefault="00B57362">
      <w:r>
        <w:t xml:space="preserve">Видеоматериал опытно – экспериментальной </w:t>
      </w:r>
      <w:proofErr w:type="gramStart"/>
      <w:r>
        <w:t>деятельности  детей</w:t>
      </w:r>
      <w:proofErr w:type="gramEnd"/>
      <w:r>
        <w:t xml:space="preserve"> средней группы размещен на сайте </w:t>
      </w:r>
      <w:hyperlink r:id="rId4" w:tgtFrame="_blank" w:history="1">
        <w:r>
          <w:rPr>
            <w:rStyle w:val="a3"/>
            <w:rFonts w:ascii="Arial" w:hAnsi="Arial" w:cs="Arial"/>
            <w:color w:val="167AC6"/>
            <w:sz w:val="17"/>
            <w:szCs w:val="17"/>
            <w:bdr w:val="none" w:sz="0" w:space="0" w:color="auto" w:frame="1"/>
            <w:shd w:val="clear" w:color="auto" w:fill="FFFFFF"/>
          </w:rPr>
          <w:t>https://youtu.be/aMZBQCRyyMQ</w:t>
        </w:r>
      </w:hyperlink>
      <w:bookmarkStart w:id="0" w:name="_GoBack"/>
      <w:bookmarkEnd w:id="0"/>
    </w:p>
    <w:sectPr w:rsidR="004F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62"/>
    <w:rsid w:val="00586037"/>
    <w:rsid w:val="00B57362"/>
    <w:rsid w:val="00D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0CBA-BF41-43B4-A523-BC11D7EA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MZBQCRyy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Anuta</cp:lastModifiedBy>
  <cp:revision>1</cp:revision>
  <dcterms:created xsi:type="dcterms:W3CDTF">2015-10-18T18:19:00Z</dcterms:created>
  <dcterms:modified xsi:type="dcterms:W3CDTF">2015-10-18T18:20:00Z</dcterms:modified>
</cp:coreProperties>
</file>