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5" w:rsidRDefault="00367455" w:rsidP="00367455">
      <w:pPr>
        <w:jc w:val="center"/>
      </w:pPr>
    </w:p>
    <w:p w:rsidR="00367455" w:rsidRDefault="00367455" w:rsidP="00367455">
      <w:pPr>
        <w:jc w:val="center"/>
      </w:pPr>
    </w:p>
    <w:p w:rsidR="00367455" w:rsidRDefault="00367455" w:rsidP="00367455">
      <w:pPr>
        <w:jc w:val="center"/>
      </w:pPr>
    </w:p>
    <w:p w:rsidR="00367455" w:rsidRDefault="00367455" w:rsidP="00367455">
      <w:pPr>
        <w:jc w:val="center"/>
      </w:pPr>
    </w:p>
    <w:p w:rsidR="00367455" w:rsidRPr="00367455" w:rsidRDefault="00367455" w:rsidP="00367455">
      <w:pPr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7455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ПУТЕШЕСТВИЕ В СТРАНУ</w:t>
      </w:r>
    </w:p>
    <w:p w:rsidR="00367455" w:rsidRPr="00367455" w:rsidRDefault="00367455" w:rsidP="00367455">
      <w:pPr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7455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МУЛЬТЯШЕК</w:t>
      </w:r>
    </w:p>
    <w:p w:rsidR="00367455" w:rsidRPr="00367455" w:rsidRDefault="00367455" w:rsidP="00367455">
      <w:pPr>
        <w:jc w:val="center"/>
      </w:pPr>
    </w:p>
    <w:p w:rsidR="00367455" w:rsidRPr="00367455" w:rsidRDefault="00367455" w:rsidP="00367455">
      <w:pPr>
        <w:jc w:val="center"/>
      </w:pPr>
    </w:p>
    <w:p w:rsidR="00367455" w:rsidRPr="00D15D0E" w:rsidRDefault="00367455" w:rsidP="0036745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15D0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Игра – занятие по ПДД</w:t>
      </w:r>
    </w:p>
    <w:p w:rsidR="00367455" w:rsidRPr="00D15D0E" w:rsidRDefault="00367455" w:rsidP="0036745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15D0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Во </w:t>
      </w:r>
      <w:r w:rsidRPr="00D15D0E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II</w:t>
      </w:r>
      <w:r w:rsidRPr="00D15D0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младшей группе.</w:t>
      </w:r>
    </w:p>
    <w:p w:rsidR="00367455" w:rsidRPr="00D15D0E" w:rsidRDefault="00367455" w:rsidP="0036745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15D0E">
        <w:rPr>
          <w:rFonts w:ascii="Times New Roman" w:hAnsi="Times New Roman" w:cs="Times New Roman"/>
          <w:color w:val="1F497D" w:themeColor="text2"/>
          <w:sz w:val="32"/>
          <w:szCs w:val="32"/>
        </w:rPr>
        <w:t>Авторская разработка</w:t>
      </w:r>
    </w:p>
    <w:p w:rsidR="00367455" w:rsidRPr="00D15D0E" w:rsidRDefault="00367455" w:rsidP="0036745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15D0E">
        <w:rPr>
          <w:rFonts w:ascii="Times New Roman" w:hAnsi="Times New Roman" w:cs="Times New Roman"/>
          <w:color w:val="1F497D" w:themeColor="text2"/>
          <w:sz w:val="32"/>
          <w:szCs w:val="32"/>
        </w:rPr>
        <w:t>Воспитателя детского сада «Березка»</w:t>
      </w:r>
    </w:p>
    <w:p w:rsidR="00367455" w:rsidRPr="00D15D0E" w:rsidRDefault="00367455" w:rsidP="0036745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proofErr w:type="spellStart"/>
      <w:r w:rsidRPr="00D15D0E">
        <w:rPr>
          <w:rFonts w:ascii="Times New Roman" w:hAnsi="Times New Roman" w:cs="Times New Roman"/>
          <w:color w:val="1F497D" w:themeColor="text2"/>
          <w:sz w:val="32"/>
          <w:szCs w:val="32"/>
        </w:rPr>
        <w:t>Нутфуллиной</w:t>
      </w:r>
      <w:proofErr w:type="spellEnd"/>
      <w:r w:rsidRPr="00D15D0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Эльмиры </w:t>
      </w:r>
      <w:proofErr w:type="spellStart"/>
      <w:r w:rsidRPr="00D15D0E">
        <w:rPr>
          <w:rFonts w:ascii="Times New Roman" w:hAnsi="Times New Roman" w:cs="Times New Roman"/>
          <w:color w:val="1F497D" w:themeColor="text2"/>
          <w:sz w:val="32"/>
          <w:szCs w:val="32"/>
        </w:rPr>
        <w:t>Рифатовны</w:t>
      </w:r>
      <w:proofErr w:type="spellEnd"/>
      <w:r w:rsidRPr="00D15D0E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367455" w:rsidRPr="00367455" w:rsidRDefault="00367455" w:rsidP="00367455">
      <w:pPr>
        <w:rPr>
          <w:rFonts w:ascii="Times New Roman" w:hAnsi="Times New Roman" w:cs="Times New Roman"/>
          <w:sz w:val="32"/>
          <w:szCs w:val="32"/>
        </w:rPr>
      </w:pPr>
    </w:p>
    <w:p w:rsidR="00367455" w:rsidRPr="00367455" w:rsidRDefault="00367455" w:rsidP="00367455">
      <w:pPr>
        <w:rPr>
          <w:rFonts w:ascii="Times New Roman" w:hAnsi="Times New Roman" w:cs="Times New Roman"/>
          <w:sz w:val="32"/>
          <w:szCs w:val="32"/>
        </w:rPr>
      </w:pPr>
    </w:p>
    <w:p w:rsidR="00367455" w:rsidRPr="00367455" w:rsidRDefault="00367455" w:rsidP="00367455"/>
    <w:p w:rsidR="00367455" w:rsidRPr="00367455" w:rsidRDefault="00367455" w:rsidP="00367455"/>
    <w:p w:rsidR="00367455" w:rsidRPr="00367455" w:rsidRDefault="00367455" w:rsidP="00367455"/>
    <w:p w:rsidR="00367455" w:rsidRPr="00367455" w:rsidRDefault="00367455" w:rsidP="00367455">
      <w:bookmarkStart w:id="0" w:name="_GoBack"/>
      <w:bookmarkEnd w:id="0"/>
    </w:p>
    <w:p w:rsidR="00367455" w:rsidRPr="00367455" w:rsidRDefault="00367455" w:rsidP="00367455"/>
    <w:p w:rsidR="00367455" w:rsidRDefault="00367455" w:rsidP="00367455"/>
    <w:p w:rsidR="00BB3304" w:rsidRDefault="00BB3304" w:rsidP="00367455"/>
    <w:p w:rsidR="00BB3304" w:rsidRPr="00367455" w:rsidRDefault="00BB3304" w:rsidP="00367455"/>
    <w:p w:rsidR="00367455" w:rsidRPr="00367455" w:rsidRDefault="00367455" w:rsidP="00367455"/>
    <w:p w:rsidR="00367455" w:rsidRPr="00D15D0E" w:rsidRDefault="00864360" w:rsidP="00864360">
      <w:pPr>
        <w:jc w:val="center"/>
        <w:rPr>
          <w:color w:val="1F497D" w:themeColor="text2"/>
        </w:rPr>
      </w:pPr>
      <w:r w:rsidRPr="00D15D0E">
        <w:rPr>
          <w:color w:val="1F497D" w:themeColor="text2"/>
        </w:rPr>
        <w:t>2013 г.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C0712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67455">
        <w:rPr>
          <w:rFonts w:ascii="Times New Roman" w:hAnsi="Times New Roman" w:cs="Times New Roman"/>
          <w:sz w:val="28"/>
          <w:szCs w:val="28"/>
        </w:rPr>
        <w:t xml:space="preserve"> 1. Учить детей выделять существенные признаки грузовых и легковых  автомобилей.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367455">
        <w:rPr>
          <w:rFonts w:ascii="Times New Roman" w:hAnsi="Times New Roman" w:cs="Times New Roman"/>
          <w:sz w:val="28"/>
          <w:szCs w:val="28"/>
        </w:rPr>
        <w:t>Ввести в словарь детей слова: грузовой, легковой, кабина, кузов, колеса, светофор.</w:t>
      </w:r>
      <w:proofErr w:type="gramEnd"/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3. Составлять автомобиль из  трех частей, и называть, что получилось.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>Дети в полумасках и с рулями в руках въезжают в групповую комнату.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C0712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67455">
        <w:rPr>
          <w:rFonts w:ascii="Times New Roman" w:hAnsi="Times New Roman" w:cs="Times New Roman"/>
          <w:sz w:val="28"/>
          <w:szCs w:val="28"/>
        </w:rPr>
        <w:t xml:space="preserve"> - Дети! Сегодня мы с вами оказались в стране «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Мультяшек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>».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>Вот посмотрите, наши «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» разместились на разных машинах: легковых и грузовых. Посмотрите дети. Медведь Балу, лисенок 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, уточка 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Поночка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 – сидят на грузовых машинах.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Вы, почему сели в грузовую машину? </w:t>
      </w:r>
      <w:proofErr w:type="gramStart"/>
      <w:r w:rsidRPr="00367455">
        <w:rPr>
          <w:rFonts w:ascii="Times New Roman" w:hAnsi="Times New Roman" w:cs="Times New Roman"/>
          <w:sz w:val="28"/>
          <w:szCs w:val="28"/>
        </w:rPr>
        <w:t xml:space="preserve">Ведь на грузовых машинах перевозят только грузы  (песок, кирпич, дрова, уголь, 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367455">
        <w:rPr>
          <w:rFonts w:ascii="Times New Roman" w:hAnsi="Times New Roman" w:cs="Times New Roman"/>
          <w:sz w:val="28"/>
          <w:szCs w:val="28"/>
        </w:rPr>
        <w:t xml:space="preserve"> А на  легковых автомобилях ездят люди.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>- Дети! Перед вами грузовые и легковые машины.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В какую машину, вы сядете?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При ответе уточняю, куда садятся дети.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У грузовой машины есть кузов и кабина. А </w:t>
      </w:r>
      <w:proofErr w:type="gramStart"/>
      <w:r w:rsidRPr="003674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7455">
        <w:rPr>
          <w:rFonts w:ascii="Times New Roman" w:hAnsi="Times New Roman" w:cs="Times New Roman"/>
          <w:sz w:val="28"/>
          <w:szCs w:val="28"/>
        </w:rPr>
        <w:t xml:space="preserve"> легковой – салон. В кабине   грузовой машины тоже ездить людям. Но только одному или двум пассажирам вместе с шафером.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>-Дети! Что ещё мы не назвали, что есть у машины?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Дети – Колеса.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</w:t>
      </w:r>
      <w:r w:rsidRPr="00C0712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67455">
        <w:rPr>
          <w:rFonts w:ascii="Times New Roman" w:hAnsi="Times New Roman" w:cs="Times New Roman"/>
          <w:sz w:val="28"/>
          <w:szCs w:val="28"/>
        </w:rPr>
        <w:t xml:space="preserve"> – Дети! А на какую фигуру похожи колеса?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Дети -  На круг.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C0712A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55">
        <w:rPr>
          <w:rFonts w:ascii="Times New Roman" w:hAnsi="Times New Roman" w:cs="Times New Roman"/>
          <w:sz w:val="28"/>
          <w:szCs w:val="28"/>
        </w:rPr>
        <w:t>- Круг катится, вот поэтому и едут машины везут грузы.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                          Залетает 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>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 – Малыши! Я пролетал мимо и услышал такой шум!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А может это мой пропеллер так жужжит?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C0712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67455">
        <w:rPr>
          <w:rFonts w:ascii="Times New Roman" w:hAnsi="Times New Roman" w:cs="Times New Roman"/>
          <w:sz w:val="28"/>
          <w:szCs w:val="28"/>
        </w:rPr>
        <w:t xml:space="preserve"> – Нет 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>, это мы с детьми рассматривали машины.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Машины бывают разные: грузовые и легковые.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 – А я живу на крыше, сам летаю, но никогда не катался на машине. Чем заправляют машины?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>Дети – Бензином.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 – А я сладеньким вареньем, и вообще я люблю все сладкое. Я     люблю мороженое, пирожное, а самое главное варенье, а вот у меня и большая ложка есть. Я всех вас угощу вареньем.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C0712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674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>, давай сначала поиграем.</w:t>
      </w:r>
    </w:p>
    <w:p w:rsid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Проводится дидактическая игра «</w:t>
      </w:r>
      <w:r w:rsidRPr="00653A7C">
        <w:rPr>
          <w:rFonts w:ascii="Times New Roman" w:hAnsi="Times New Roman" w:cs="Times New Roman"/>
          <w:sz w:val="28"/>
          <w:szCs w:val="28"/>
          <w:u w:val="single"/>
        </w:rPr>
        <w:t>Собери автомобиль</w:t>
      </w:r>
      <w:r w:rsidRPr="00367455">
        <w:rPr>
          <w:rFonts w:ascii="Times New Roman" w:hAnsi="Times New Roman" w:cs="Times New Roman"/>
          <w:sz w:val="28"/>
          <w:szCs w:val="28"/>
        </w:rPr>
        <w:t>».</w:t>
      </w:r>
    </w:p>
    <w:p w:rsidR="00653A7C" w:rsidRDefault="00653A7C" w:rsidP="00367455">
      <w:pPr>
        <w:rPr>
          <w:rFonts w:ascii="Times New Roman" w:hAnsi="Times New Roman" w:cs="Times New Roman"/>
          <w:sz w:val="28"/>
          <w:szCs w:val="28"/>
        </w:rPr>
      </w:pPr>
      <w:r w:rsidRPr="00653A7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53A7C">
        <w:rPr>
          <w:rFonts w:ascii="Times New Roman" w:hAnsi="Times New Roman" w:cs="Times New Roman"/>
          <w:sz w:val="28"/>
          <w:szCs w:val="28"/>
        </w:rPr>
        <w:t xml:space="preserve">: учить собирать целое из частей; развивать мышление детей;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легковых и грузовых машинах.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Знакомлю детей с правилами игры.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- Дети! У вас на столе машины. А какие? Вы узнаете, когда соберете 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их.  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>Дети собирают машины из трех частей.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 – Какие у вас машины получились?  Какого цвета  машины?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 твоя машина, что перевозит?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 – Ой, ребятки, а теперь давайте покатаемся на машине, я ведь                 никогда не катался.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>Раздаем рули.</w:t>
      </w:r>
      <w:r w:rsidR="009C75F9">
        <w:rPr>
          <w:rFonts w:ascii="Times New Roman" w:hAnsi="Times New Roman" w:cs="Times New Roman"/>
          <w:sz w:val="28"/>
          <w:szCs w:val="28"/>
        </w:rPr>
        <w:t xml:space="preserve"> </w:t>
      </w:r>
      <w:r w:rsidRPr="00367455">
        <w:rPr>
          <w:rFonts w:ascii="Times New Roman" w:hAnsi="Times New Roman" w:cs="Times New Roman"/>
          <w:sz w:val="28"/>
          <w:szCs w:val="28"/>
        </w:rPr>
        <w:t xml:space="preserve">Воспитатель – Показывает светофор.                         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     На красный цвет – проезда нет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     На желтый – подожди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     А на зеленый цвет – открыт проезд,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     Счастливого пути.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     - Поехали в гости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367455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367455">
        <w:rPr>
          <w:rFonts w:ascii="Times New Roman" w:hAnsi="Times New Roman" w:cs="Times New Roman"/>
          <w:sz w:val="28"/>
          <w:szCs w:val="28"/>
        </w:rPr>
        <w:t xml:space="preserve"> едут в гости к доброй хозяюшке.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       Вот мы и приехали к доброй хозяюшке – Танюшке.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67455" w:rsidRPr="00367455" w:rsidRDefault="00367455" w:rsidP="00367455">
      <w:pPr>
        <w:rPr>
          <w:rFonts w:ascii="Times New Roman" w:hAnsi="Times New Roman" w:cs="Times New Roman"/>
          <w:sz w:val="28"/>
          <w:szCs w:val="28"/>
        </w:rPr>
      </w:pPr>
      <w:r w:rsidRPr="0036745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329E5" w:rsidRPr="00367455" w:rsidRDefault="008329E5">
      <w:pPr>
        <w:rPr>
          <w:rFonts w:ascii="Times New Roman" w:hAnsi="Times New Roman" w:cs="Times New Roman"/>
          <w:sz w:val="28"/>
          <w:szCs w:val="28"/>
        </w:rPr>
      </w:pPr>
    </w:p>
    <w:sectPr w:rsidR="008329E5" w:rsidRPr="003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5"/>
    <w:rsid w:val="00117293"/>
    <w:rsid w:val="003276AE"/>
    <w:rsid w:val="00367455"/>
    <w:rsid w:val="006273D0"/>
    <w:rsid w:val="00653A7C"/>
    <w:rsid w:val="00667FB2"/>
    <w:rsid w:val="008329E5"/>
    <w:rsid w:val="00864360"/>
    <w:rsid w:val="008E0E3E"/>
    <w:rsid w:val="008E5CDC"/>
    <w:rsid w:val="009C75F9"/>
    <w:rsid w:val="009D1CFD"/>
    <w:rsid w:val="00B24786"/>
    <w:rsid w:val="00BB3304"/>
    <w:rsid w:val="00C0712A"/>
    <w:rsid w:val="00C33427"/>
    <w:rsid w:val="00D15D0E"/>
    <w:rsid w:val="00E17278"/>
    <w:rsid w:val="00E80B78"/>
    <w:rsid w:val="00F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2014-03-19T16:58:00Z</cp:lastPrinted>
  <dcterms:created xsi:type="dcterms:W3CDTF">2013-02-22T17:54:00Z</dcterms:created>
  <dcterms:modified xsi:type="dcterms:W3CDTF">2015-02-03T18:08:00Z</dcterms:modified>
</cp:coreProperties>
</file>