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21" w:rsidRDefault="006F0221" w:rsidP="006F0221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2160136"/>
    </w:p>
    <w:p w:rsidR="006F0221" w:rsidRDefault="006F0221" w:rsidP="006F02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педагогической культуры родителей младших школьников</w:t>
      </w:r>
      <w:r w:rsidRPr="005155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0221" w:rsidRDefault="006F0221" w:rsidP="006F0221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</w:p>
    <w:p w:rsidR="006F0221" w:rsidRPr="0051554D" w:rsidRDefault="006F0221" w:rsidP="006F0221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554D">
        <w:rPr>
          <w:rFonts w:ascii="Times New Roman" w:hAnsi="Times New Roman" w:cs="Times New Roman"/>
          <w:b/>
          <w:color w:val="auto"/>
          <w:sz w:val="28"/>
          <w:szCs w:val="28"/>
        </w:rPr>
        <w:t>ВВЕДЕНИЕ.</w:t>
      </w:r>
      <w:bookmarkEnd w:id="0"/>
    </w:p>
    <w:p w:rsidR="006F0221" w:rsidRPr="00584F26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71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 исследования</w:t>
      </w:r>
      <w:r w:rsidRPr="005561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Федеральном законе «Об образовании в Российской Федерации» от 29 декабря 2012г. ст. 44 сказано</w:t>
      </w:r>
      <w:r w:rsidRPr="00675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«родители (законные представители)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несовепшеннолетних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имеют преимущественное право на обучение и воспитание детей перед всеми другими лицами. Они обязаны заложить основы физического</w:t>
      </w:r>
      <w:r w:rsidRPr="00675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 и интеллектуального развития личности ребенка»</w:t>
      </w:r>
    </w:p>
    <w:p w:rsidR="006F0221" w:rsidRDefault="006F0221" w:rsidP="006F022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75E4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реальности родители демонстрируют недостаточно высокий уровень педагогической просвещенности. Зачастую родители не имеют достаточных психолого-педагогических знаний</w:t>
      </w:r>
      <w:r w:rsidRPr="002A5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 могут применить имеющиеся знания на практике.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процессах</w:t>
      </w:r>
      <w:r w:rsidRPr="002A5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происходящих в школе. </w:t>
      </w:r>
    </w:p>
    <w:p w:rsidR="006F0221" w:rsidRPr="00BB1605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Недостаток знаний по педагогике и психологии приводит к ошибкам и безрезультативности в воспитании.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писал А.С. Макаренко</w:t>
      </w:r>
      <w:r w:rsidRPr="005609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семьи бывают хорошие и семьи бывают плохие. Поручиться за то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 нельзя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семья может воспитывать как хочет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можем. Мы должны организовать семейное воспитание.</w:t>
      </w:r>
    </w:p>
    <w:p w:rsidR="006F0221" w:rsidRPr="00BB1605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того,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воспитание в семье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каким вырастет подрастающее поколение.  И здесь задача школы заключается в том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031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наиболее эффективные пути взаимодействия с семьей</w:t>
      </w:r>
      <w:r w:rsidRPr="00675E46">
        <w:rPr>
          <w:rFonts w:ascii="Times New Roman" w:hAnsi="Times New Roman" w:cs="Times New Roman"/>
          <w:sz w:val="28"/>
          <w:szCs w:val="28"/>
        </w:rPr>
        <w:t xml:space="preserve">, расширить </w:t>
      </w:r>
      <w:r>
        <w:rPr>
          <w:rFonts w:ascii="Times New Roman" w:hAnsi="Times New Roman" w:cs="Times New Roman"/>
          <w:sz w:val="28"/>
          <w:szCs w:val="28"/>
        </w:rPr>
        <w:t>познания</w:t>
      </w:r>
      <w:r w:rsidRPr="00675E46">
        <w:rPr>
          <w:rFonts w:ascii="Times New Roman" w:hAnsi="Times New Roman" w:cs="Times New Roman"/>
          <w:sz w:val="28"/>
          <w:szCs w:val="28"/>
        </w:rPr>
        <w:t xml:space="preserve"> родителей в вопросах в</w:t>
      </w:r>
      <w:r>
        <w:rPr>
          <w:rFonts w:ascii="Times New Roman" w:hAnsi="Times New Roman" w:cs="Times New Roman"/>
          <w:sz w:val="28"/>
          <w:szCs w:val="28"/>
        </w:rPr>
        <w:t>оспитания детей</w:t>
      </w:r>
      <w:r w:rsidRPr="00BB1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повысить их педагогическую культуру.</w:t>
      </w:r>
    </w:p>
    <w:p w:rsidR="006F0221" w:rsidRPr="00951DFD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исследования - </w:t>
      </w:r>
      <w:r w:rsidRPr="00951DFD">
        <w:rPr>
          <w:rFonts w:ascii="Times New Roman" w:hAnsi="Times New Roman" w:cs="Times New Roman"/>
          <w:sz w:val="28"/>
          <w:szCs w:val="28"/>
        </w:rPr>
        <w:t>Пути повышения педагогической культуры род</w:t>
      </w:r>
      <w:r>
        <w:rPr>
          <w:rFonts w:ascii="Times New Roman" w:hAnsi="Times New Roman" w:cs="Times New Roman"/>
          <w:sz w:val="28"/>
          <w:szCs w:val="28"/>
        </w:rPr>
        <w:t>ителей учащихся начальной школы.</w:t>
      </w: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7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определить пути повышения педагогической культуры родителей младших школьников.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71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CF2">
        <w:rPr>
          <w:rFonts w:ascii="Times New Roman" w:hAnsi="Times New Roman" w:cs="Times New Roman"/>
          <w:sz w:val="28"/>
          <w:szCs w:val="28"/>
        </w:rPr>
        <w:t>пути повышения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культуры</w:t>
      </w:r>
      <w:r w:rsidRPr="0055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младших школьников.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формы и методы повышения педагогической культуры родителей младших школьников.</w:t>
      </w:r>
    </w:p>
    <w:p w:rsidR="006F0221" w:rsidRPr="00EA3B80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B80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заключается в предположении</w:t>
      </w:r>
      <w:r w:rsidRPr="00EA3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педагогическая культура родителей младших школьников будет повышаться при использовании разных форм и методов взаимодействия.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0221" w:rsidRPr="0000123E" w:rsidRDefault="006F0221" w:rsidP="006F02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3E">
        <w:rPr>
          <w:rFonts w:ascii="Times New Roman" w:hAnsi="Times New Roman" w:cs="Times New Roman"/>
          <w:sz w:val="28"/>
          <w:szCs w:val="28"/>
        </w:rPr>
        <w:t>Раскрыть сущность «педагогической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123E">
        <w:rPr>
          <w:rFonts w:ascii="Times New Roman" w:hAnsi="Times New Roman" w:cs="Times New Roman"/>
          <w:sz w:val="28"/>
          <w:szCs w:val="28"/>
        </w:rPr>
        <w:t>» родителей.</w:t>
      </w:r>
    </w:p>
    <w:p w:rsidR="006F0221" w:rsidRPr="0000123E" w:rsidRDefault="006F0221" w:rsidP="006F02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условия и формы организации необходимые для эффективного взаимодействия школы родителями.</w:t>
      </w:r>
    </w:p>
    <w:p w:rsidR="006F0221" w:rsidRPr="0000123E" w:rsidRDefault="006F0221" w:rsidP="006F02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3E">
        <w:rPr>
          <w:rFonts w:ascii="Times New Roman" w:hAnsi="Times New Roman" w:cs="Times New Roman"/>
          <w:sz w:val="28"/>
          <w:szCs w:val="28"/>
        </w:rPr>
        <w:t>Раскрыть понятие дифференцированного подхода в работе с родителями.</w:t>
      </w:r>
    </w:p>
    <w:p w:rsidR="006F0221" w:rsidRDefault="006F0221" w:rsidP="006F02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3E">
        <w:rPr>
          <w:rFonts w:ascii="Times New Roman" w:hAnsi="Times New Roman" w:cs="Times New Roman"/>
          <w:sz w:val="28"/>
          <w:szCs w:val="28"/>
        </w:rPr>
        <w:t>Выявить и экспериментально проверить наиболее эффективные 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0221" w:rsidRPr="000148B6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221" w:rsidRDefault="006F0221" w:rsidP="006F02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221" w:rsidRPr="0051554D" w:rsidRDefault="006F0221" w:rsidP="006F0221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2160137"/>
      <w:r w:rsidRPr="0051554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1.Теоретические основы педагогического просвещения родителей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младших школьников</w:t>
      </w:r>
      <w:r w:rsidRPr="0051554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"/>
    </w:p>
    <w:p w:rsidR="006F0221" w:rsidRPr="00FF6158" w:rsidRDefault="006F0221" w:rsidP="006F0221">
      <w:pPr>
        <w:pStyle w:val="1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" w:name="_Toc422160138"/>
      <w:r w:rsidRPr="00584F26">
        <w:rPr>
          <w:rFonts w:ascii="Times New Roman" w:hAnsi="Times New Roman" w:cs="Times New Roman"/>
          <w:i/>
          <w:color w:val="auto"/>
          <w:sz w:val="28"/>
          <w:szCs w:val="28"/>
        </w:rPr>
        <w:t>1.1 Сущность понятия педагогической культуры родителей.</w:t>
      </w:r>
      <w:bookmarkEnd w:id="3"/>
    </w:p>
    <w:p w:rsidR="006F0221" w:rsidRPr="00A353AB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53AB">
        <w:rPr>
          <w:rFonts w:ascii="Times New Roman" w:hAnsi="Times New Roman" w:cs="Times New Roman"/>
          <w:sz w:val="28"/>
          <w:szCs w:val="28"/>
        </w:rPr>
        <w:t>Педагогическая культура - это компонент общей культ</w:t>
      </w:r>
      <w:r>
        <w:rPr>
          <w:rFonts w:ascii="Times New Roman" w:hAnsi="Times New Roman" w:cs="Times New Roman"/>
          <w:sz w:val="28"/>
          <w:szCs w:val="28"/>
        </w:rPr>
        <w:t xml:space="preserve">уры человека, в котором находит отражение </w:t>
      </w:r>
      <w:r w:rsidRPr="00A353AB">
        <w:rPr>
          <w:rFonts w:ascii="Times New Roman" w:hAnsi="Times New Roman" w:cs="Times New Roman"/>
          <w:sz w:val="28"/>
          <w:szCs w:val="28"/>
        </w:rPr>
        <w:t>накопленный предыдущими поколениями и непрерывно обогащающийся опыт воспитания детей в семье.</w:t>
      </w:r>
    </w:p>
    <w:p w:rsidR="006F0221" w:rsidRPr="00A353AB" w:rsidRDefault="006F0221" w:rsidP="006F022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53AB">
        <w:rPr>
          <w:rFonts w:ascii="Times New Roman" w:hAnsi="Times New Roman" w:cs="Times New Roman"/>
          <w:sz w:val="28"/>
          <w:szCs w:val="28"/>
        </w:rPr>
        <w:t xml:space="preserve">Педагогическая культура родителей </w:t>
      </w:r>
      <w:r>
        <w:rPr>
          <w:rFonts w:ascii="Times New Roman" w:hAnsi="Times New Roman" w:cs="Times New Roman"/>
          <w:sz w:val="28"/>
          <w:szCs w:val="28"/>
        </w:rPr>
        <w:t>лежит в основе</w:t>
      </w:r>
      <w:r w:rsidRPr="00A353AB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родителей. От уровня педагогической культуры родителей зависит успешно</w:t>
      </w:r>
      <w:r>
        <w:rPr>
          <w:rFonts w:ascii="Times New Roman" w:hAnsi="Times New Roman" w:cs="Times New Roman"/>
          <w:sz w:val="28"/>
          <w:szCs w:val="28"/>
        </w:rPr>
        <w:t>сть и результативность семейного</w:t>
      </w:r>
      <w:r w:rsidRPr="00A353AB"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53AB">
        <w:rPr>
          <w:rFonts w:ascii="Times New Roman" w:hAnsi="Times New Roman" w:cs="Times New Roman"/>
          <w:sz w:val="28"/>
          <w:szCs w:val="28"/>
        </w:rPr>
        <w:t>Педагогическая культура включает несколько компонентов: понимание и осознание ответственности за воспитание детей; знания о развитии, воспитании, обучении детей; практические умения организации жизни и деятельности детей в семье, осуществления воспитательной деятельности; продуктивная связь с другими воспитательными институтами (дошкольное учреждение, школа).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современной педагогической культуры не может быть без знания из области педагогики</w:t>
      </w:r>
      <w:r w:rsidRPr="00253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253F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этики и других наук.</w:t>
      </w:r>
    </w:p>
    <w:p w:rsidR="006F0221" w:rsidRPr="00A353AB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 ознаменовался большими достижениями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и с</w:t>
      </w:r>
      <w:r w:rsidRPr="008630DB">
        <w:rPr>
          <w:rFonts w:ascii="Times New Roman" w:hAnsi="Times New Roman" w:cs="Times New Roman"/>
          <w:sz w:val="28"/>
          <w:szCs w:val="28"/>
        </w:rPr>
        <w:t>овременным родителям уже недостаточно элементарных знаний о воспитании.</w:t>
      </w:r>
      <w:proofErr w:type="gramEnd"/>
      <w:r w:rsidRPr="008630DB">
        <w:rPr>
          <w:rFonts w:ascii="Times New Roman" w:hAnsi="Times New Roman" w:cs="Times New Roman"/>
          <w:sz w:val="28"/>
          <w:szCs w:val="28"/>
        </w:rPr>
        <w:t xml:space="preserve"> Необходимо просвещение в области педагогики, </w:t>
      </w:r>
      <w:r>
        <w:rPr>
          <w:rFonts w:ascii="Times New Roman" w:hAnsi="Times New Roman" w:cs="Times New Roman"/>
          <w:sz w:val="28"/>
          <w:szCs w:val="28"/>
        </w:rPr>
        <w:t xml:space="preserve">психологии, физиологии, коррекционной педагогики и т.д. Эти знания </w:t>
      </w:r>
      <w:r w:rsidRPr="008630DB">
        <w:rPr>
          <w:rFonts w:ascii="Times New Roman" w:hAnsi="Times New Roman" w:cs="Times New Roman"/>
          <w:sz w:val="28"/>
          <w:szCs w:val="28"/>
        </w:rPr>
        <w:t xml:space="preserve">обеспечат понимание </w:t>
      </w:r>
      <w:r>
        <w:rPr>
          <w:rFonts w:ascii="Times New Roman" w:hAnsi="Times New Roman" w:cs="Times New Roman"/>
          <w:sz w:val="28"/>
          <w:szCs w:val="28"/>
        </w:rPr>
        <w:t xml:space="preserve">возрастных особенностей </w:t>
      </w:r>
      <w:r w:rsidRPr="008630DB">
        <w:rPr>
          <w:rFonts w:ascii="Times New Roman" w:hAnsi="Times New Roman" w:cs="Times New Roman"/>
          <w:sz w:val="28"/>
          <w:szCs w:val="28"/>
        </w:rPr>
        <w:t>развития ребенка, помогут</w:t>
      </w:r>
      <w:r>
        <w:rPr>
          <w:rFonts w:ascii="Times New Roman" w:hAnsi="Times New Roman" w:cs="Times New Roman"/>
          <w:sz w:val="28"/>
          <w:szCs w:val="28"/>
        </w:rPr>
        <w:t xml:space="preserve"> учитывать его индивидуальность. О</w:t>
      </w:r>
      <w:r w:rsidRPr="008630DB">
        <w:rPr>
          <w:rFonts w:ascii="Times New Roman" w:hAnsi="Times New Roman" w:cs="Times New Roman"/>
          <w:sz w:val="28"/>
          <w:szCs w:val="28"/>
        </w:rPr>
        <w:t xml:space="preserve">собенно важны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8630DB">
        <w:rPr>
          <w:rFonts w:ascii="Times New Roman" w:hAnsi="Times New Roman" w:cs="Times New Roman"/>
          <w:sz w:val="28"/>
          <w:szCs w:val="28"/>
        </w:rPr>
        <w:t>в настояще</w:t>
      </w:r>
      <w:r>
        <w:rPr>
          <w:rFonts w:ascii="Times New Roman" w:hAnsi="Times New Roman" w:cs="Times New Roman"/>
          <w:sz w:val="28"/>
          <w:szCs w:val="28"/>
        </w:rPr>
        <w:t>е время, когда</w:t>
      </w:r>
      <w:r w:rsidRPr="008630DB">
        <w:rPr>
          <w:rFonts w:ascii="Times New Roman" w:hAnsi="Times New Roman" w:cs="Times New Roman"/>
          <w:sz w:val="28"/>
          <w:szCs w:val="28"/>
        </w:rPr>
        <w:t xml:space="preserve"> многие семьи по-настоящему озабочены качеств</w:t>
      </w:r>
      <w:r>
        <w:rPr>
          <w:rFonts w:ascii="Times New Roman" w:hAnsi="Times New Roman" w:cs="Times New Roman"/>
          <w:sz w:val="28"/>
          <w:szCs w:val="28"/>
        </w:rPr>
        <w:t>енным воспитанием детей.</w:t>
      </w:r>
      <w:r w:rsidRPr="008630DB">
        <w:rPr>
          <w:rFonts w:ascii="Times New Roman" w:hAnsi="Times New Roman" w:cs="Times New Roman"/>
          <w:sz w:val="28"/>
          <w:szCs w:val="28"/>
        </w:rPr>
        <w:t xml:space="preserve"> Современные семьи испытывают нужду в знаниях о целях, средствах и методах воспитания детей, а часто - и коррекции, и компенсации их развития. Таким образом, в содержание современной педагогической культуры включаются знания из многих </w:t>
      </w:r>
      <w:proofErr w:type="spellStart"/>
      <w:r w:rsidRPr="008630DB">
        <w:rPr>
          <w:rFonts w:ascii="Times New Roman" w:hAnsi="Times New Roman" w:cs="Times New Roman"/>
          <w:sz w:val="28"/>
          <w:szCs w:val="28"/>
        </w:rPr>
        <w:t>человековедческих</w:t>
      </w:r>
      <w:proofErr w:type="spellEnd"/>
      <w:r w:rsidRPr="008630DB">
        <w:rPr>
          <w:rFonts w:ascii="Times New Roman" w:hAnsi="Times New Roman" w:cs="Times New Roman"/>
          <w:sz w:val="28"/>
          <w:szCs w:val="28"/>
        </w:rPr>
        <w:t xml:space="preserve"> </w:t>
      </w:r>
      <w:r w:rsidRPr="008630DB">
        <w:rPr>
          <w:rFonts w:ascii="Times New Roman" w:hAnsi="Times New Roman" w:cs="Times New Roman"/>
          <w:sz w:val="28"/>
          <w:szCs w:val="28"/>
        </w:rPr>
        <w:lastRenderedPageBreak/>
        <w:t>наук, которые помогают постижению психолого-педагогических и естественнонаучных основ современной семьи и домашнего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00">
        <w:rPr>
          <w:rFonts w:ascii="Times New Roman" w:hAnsi="Times New Roman" w:cs="Times New Roman"/>
          <w:sz w:val="28"/>
          <w:szCs w:val="28"/>
        </w:rPr>
        <w:t>(1)</w:t>
      </w:r>
    </w:p>
    <w:p w:rsidR="006F0221" w:rsidRPr="00FF6158" w:rsidRDefault="006F0221" w:rsidP="006F0221">
      <w:pPr>
        <w:pStyle w:val="1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422160139"/>
      <w:r w:rsidRPr="00FF6158">
        <w:rPr>
          <w:rFonts w:ascii="Times New Roman" w:hAnsi="Times New Roman" w:cs="Times New Roman"/>
          <w:i/>
          <w:color w:val="auto"/>
          <w:sz w:val="28"/>
          <w:szCs w:val="28"/>
        </w:rPr>
        <w:t>1.2 Организация взаимодействия школы с родителями учащихся с целью повышения их педагогической культуры.</w:t>
      </w:r>
      <w:bookmarkEnd w:id="4"/>
    </w:p>
    <w:p w:rsidR="006F0221" w:rsidRPr="00771061" w:rsidRDefault="006F0221" w:rsidP="006F0221"/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- это в</w:t>
      </w:r>
      <w:r w:rsidRPr="001A7898">
        <w:rPr>
          <w:rFonts w:ascii="Times New Roman" w:hAnsi="Times New Roman" w:cs="Times New Roman"/>
          <w:sz w:val="28"/>
          <w:szCs w:val="28"/>
        </w:rPr>
        <w:t xml:space="preserve">нутренняя упорядоченность, согласованность взаимодействия отдельных элементов или частей системы в соответствии со структурой целого. </w:t>
      </w:r>
    </w:p>
    <w:p w:rsidR="006F0221" w:rsidRPr="000148B6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организация совместной деятельности индивидов</w:t>
      </w:r>
      <w:r w:rsidRPr="00E56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групп и организаций</w:t>
      </w:r>
      <w:r w:rsidRPr="00E56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позволяющих им реализовать какую – либо общую работу. </w:t>
      </w:r>
    </w:p>
    <w:p w:rsidR="006F0221" w:rsidRPr="008A64FC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взаимодействие между школой и родителями – это деятельность</w:t>
      </w:r>
      <w:r w:rsidRPr="008A6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достижение главной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армоничного и всестороннего развития личности ребенка.</w:t>
      </w:r>
    </w:p>
    <w:p w:rsidR="006F0221" w:rsidRDefault="006F0221" w:rsidP="006F022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полагающими условиями успешного</w:t>
      </w:r>
      <w:r w:rsidRPr="00472D0C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школы с родителями учащихся</w:t>
      </w:r>
      <w:r w:rsidRPr="00472D0C">
        <w:rPr>
          <w:rFonts w:ascii="Times New Roman" w:hAnsi="Times New Roman" w:cs="Times New Roman"/>
          <w:sz w:val="28"/>
          <w:szCs w:val="28"/>
        </w:rPr>
        <w:t xml:space="preserve"> выступают взаимная заинтересованность сторон в достижении конкретных педагогических целей; открытость и взаимное доверие; взаимопомощь; совместные усилия в р</w:t>
      </w:r>
      <w:r>
        <w:rPr>
          <w:rFonts w:ascii="Times New Roman" w:hAnsi="Times New Roman" w:cs="Times New Roman"/>
          <w:sz w:val="28"/>
          <w:szCs w:val="28"/>
        </w:rPr>
        <w:t>ешении воспитательных проблем [2</w:t>
      </w:r>
      <w:r w:rsidRPr="00472D0C">
        <w:rPr>
          <w:rFonts w:ascii="Times New Roman" w:hAnsi="Times New Roman" w:cs="Times New Roman"/>
          <w:sz w:val="28"/>
          <w:szCs w:val="28"/>
        </w:rPr>
        <w:t>, с.24]. В такой работе, как пишет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D0C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472D0C">
        <w:rPr>
          <w:rFonts w:ascii="Times New Roman" w:hAnsi="Times New Roman" w:cs="Times New Roman"/>
          <w:sz w:val="28"/>
          <w:szCs w:val="28"/>
        </w:rPr>
        <w:t>, есть своя специфика, которая об</w:t>
      </w:r>
      <w:r>
        <w:rPr>
          <w:rFonts w:ascii="Times New Roman" w:hAnsi="Times New Roman" w:cs="Times New Roman"/>
          <w:sz w:val="28"/>
          <w:szCs w:val="28"/>
        </w:rPr>
        <w:t>условлена следующими факторами:</w:t>
      </w:r>
    </w:p>
    <w:p w:rsidR="006F0221" w:rsidRDefault="006F0221" w:rsidP="006F02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знанием объективных закономерностей педагогического процесса;</w:t>
      </w:r>
    </w:p>
    <w:p w:rsidR="006F0221" w:rsidRDefault="006F0221" w:rsidP="006F02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чётким представлением социальных функций школы;</w:t>
      </w:r>
    </w:p>
    <w:p w:rsidR="006F0221" w:rsidRDefault="006F0221" w:rsidP="006F02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пониманием тенденций и особенностей развития семьи;</w:t>
      </w:r>
    </w:p>
    <w:p w:rsidR="006F0221" w:rsidRDefault="006F0221" w:rsidP="006F02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практической подготовленностью учителя к работе с родителями;</w:t>
      </w:r>
    </w:p>
    <w:p w:rsidR="006F0221" w:rsidRDefault="006F0221" w:rsidP="006F02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0C">
        <w:rPr>
          <w:rFonts w:ascii="Times New Roman" w:hAnsi="Times New Roman" w:cs="Times New Roman"/>
          <w:sz w:val="28"/>
          <w:szCs w:val="28"/>
        </w:rPr>
        <w:t>общественностью по воспитанию подрастающего поколения.</w:t>
      </w:r>
    </w:p>
    <w:p w:rsidR="006F0221" w:rsidRDefault="006F0221" w:rsidP="006F0221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школы и семьи осуществляется в следующих организационных формах: </w:t>
      </w:r>
    </w:p>
    <w:p w:rsidR="006F0221" w:rsidRDefault="006F0221" w:rsidP="006F022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координация планов воспитательной работы коллектива школы и родительских комитетов с четким распределением функций каждого из участников воспитательного процесса;</w:t>
      </w:r>
    </w:p>
    <w:p w:rsidR="006F0221" w:rsidRDefault="006F0221" w:rsidP="006F022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систематического педагогического просвещения родителей по использованию эффективных приемов работы с детьми.</w:t>
      </w:r>
    </w:p>
    <w:p w:rsidR="006F0221" w:rsidRDefault="006F0221" w:rsidP="006F022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B4D">
        <w:rPr>
          <w:rFonts w:ascii="Times New Roman" w:hAnsi="Times New Roman" w:cs="Times New Roman"/>
          <w:sz w:val="28"/>
          <w:szCs w:val="28"/>
        </w:rPr>
        <w:t>изучение и совместное обсуждение хода и результатов воспитательной работы, выявление причин обнаруживаемых недостатков, осуществление совместных мер по их устранению.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работу школа организует через родительские объединения – клубы</w:t>
      </w:r>
      <w:r w:rsidRPr="00EF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советы</w:t>
      </w:r>
      <w:r w:rsidRPr="00EF6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общества содействия и т.д. Каждое из таких объединений обязательно должно иметь устав</w:t>
      </w:r>
      <w:r w:rsidRPr="00EF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Pr="00EF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определяются основные направления деятельности</w:t>
      </w:r>
      <w:r w:rsidRPr="00EF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участников образовательного процесса.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повышению педагогической культуры родителей может осуществляться через организацию родительских школ. С создания родительских школ начинается работа по созданию этических</w:t>
      </w:r>
      <w:r w:rsidRPr="00253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духовно-нравственных</w:t>
      </w:r>
      <w:r w:rsidRPr="00253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ценностей. Актив школы занимается убеждением родителей в необходимости пополнения знаний педагогики и психологии</w:t>
      </w:r>
      <w:r w:rsidRPr="00253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изучения основ гуманистической педагогики</w:t>
      </w:r>
      <w:r w:rsidRPr="009F1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21" w:rsidRDefault="006F0221" w:rsidP="006F022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должно стать постоянное стремление родителей повышать свою педагогическую культуры</w:t>
      </w:r>
      <w:r w:rsidRPr="00F976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овладевать практическими навыками правильного семейного воспитания.  </w:t>
      </w:r>
    </w:p>
    <w:p w:rsidR="006F0221" w:rsidRPr="00584F26" w:rsidRDefault="006F0221" w:rsidP="006F0221">
      <w:pPr>
        <w:pStyle w:val="1"/>
        <w:numPr>
          <w:ilvl w:val="1"/>
          <w:numId w:val="35"/>
        </w:numPr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422160140"/>
      <w:r w:rsidRPr="00584F26">
        <w:rPr>
          <w:rFonts w:ascii="Times New Roman" w:hAnsi="Times New Roman" w:cs="Times New Roman"/>
          <w:i/>
          <w:color w:val="auto"/>
          <w:sz w:val="28"/>
          <w:szCs w:val="28"/>
        </w:rPr>
        <w:t>Формы и методы работы с родителями учащихся.</w:t>
      </w:r>
      <w:bookmarkEnd w:id="5"/>
    </w:p>
    <w:p w:rsidR="006F0221" w:rsidRPr="00771061" w:rsidRDefault="006F0221" w:rsidP="006F0221">
      <w:pPr>
        <w:ind w:left="720"/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школы с семьей можно выделить следующие уровни взаимодействия: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6BE">
        <w:rPr>
          <w:rFonts w:ascii="Times New Roman" w:hAnsi="Times New Roman" w:cs="Times New Roman"/>
          <w:i/>
          <w:sz w:val="28"/>
          <w:szCs w:val="28"/>
        </w:rPr>
        <w:t>Оптимальный или благоприятный уровень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характеризуются взаимопониманием, демократическим стилем общения,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целесообразностью, содержательностью. При таком уровне общения учитель положительно относится к семье, профессионально компетентен, выработан режим работы с родителями. Родители в свою очередь открыты для общения, активно посещают мероприятия (родительские собрания, лекции и д-р.), охотно делятся своим педагогическим опытом, участвуют в дискуссии. Этот уровень взаимодействия предполагает творческую инициативность учителя.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36F8C">
        <w:rPr>
          <w:rFonts w:ascii="Times New Roman" w:hAnsi="Times New Roman" w:cs="Times New Roman"/>
          <w:i/>
          <w:sz w:val="28"/>
          <w:szCs w:val="28"/>
        </w:rPr>
        <w:t xml:space="preserve">благоприятно-неустойчивого уровня </w:t>
      </w:r>
      <w:r>
        <w:rPr>
          <w:rFonts w:ascii="Times New Roman" w:hAnsi="Times New Roman" w:cs="Times New Roman"/>
          <w:sz w:val="28"/>
          <w:szCs w:val="28"/>
        </w:rPr>
        <w:t>общения характерна доброжелательность, открытость в общении педагогов с семьей. Однако в силу каких-либо разногласий родители иногда теряют интерес к школьной жизни, реже посещают школу.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F8C">
        <w:rPr>
          <w:rFonts w:ascii="Times New Roman" w:hAnsi="Times New Roman" w:cs="Times New Roman"/>
          <w:i/>
          <w:sz w:val="28"/>
          <w:szCs w:val="28"/>
        </w:rPr>
        <w:t>Нейтральный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отличается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нерегламентированностью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ситуативностью. Общение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скоротечной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нерегулярное. Отсутствует взаимная заинтересованность в совместной деятельности.</w:t>
      </w:r>
    </w:p>
    <w:p w:rsidR="006F0221" w:rsidRPr="00DD51D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Несогласованный уровень </w:t>
      </w:r>
      <w:r w:rsidRPr="00DD51D1">
        <w:rPr>
          <w:rFonts w:ascii="Times New Roman" w:hAnsi="Times New Roman" w:cs="Times New Roman"/>
          <w:sz w:val="28"/>
          <w:szCs w:val="28"/>
        </w:rPr>
        <w:t xml:space="preserve">взаимодействия характеризуется стремление представить свою точку зрения в вопросах обучения и воспитания, как единственно правильную. Несогласованность во взглядах на воспитание, поведение, оценку не способствует эффективному развитию младших школьников.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Неблагоприятный или конфликтный уровень общения отличается частым выяснением отношений, преобладанием эмоциональности над чувством ответственности. Любой просчет партнера воспринимается, как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 некомпетентности. Данный уровень взаимодействия крайне негативно сказывается на развитии школьника.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270">
        <w:rPr>
          <w:rFonts w:ascii="Times New Roman" w:hAnsi="Times New Roman" w:cs="Times New Roman"/>
          <w:sz w:val="28"/>
          <w:szCs w:val="28"/>
        </w:rPr>
        <w:t>Специфика работы с родителями, нап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270">
        <w:rPr>
          <w:rFonts w:ascii="Times New Roman" w:hAnsi="Times New Roman" w:cs="Times New Roman"/>
          <w:sz w:val="28"/>
          <w:szCs w:val="28"/>
        </w:rPr>
        <w:t>авленная на повышение их педагогическо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96270">
        <w:rPr>
          <w:rFonts w:ascii="Times New Roman" w:hAnsi="Times New Roman" w:cs="Times New Roman"/>
          <w:sz w:val="28"/>
          <w:szCs w:val="28"/>
        </w:rPr>
        <w:t xml:space="preserve"> культуры, требует от педагога наличия таких профессиональных качеств, которые бы способствовали организации эффектив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6270">
        <w:rPr>
          <w:rFonts w:ascii="Times New Roman" w:hAnsi="Times New Roman" w:cs="Times New Roman"/>
          <w:sz w:val="28"/>
          <w:szCs w:val="28"/>
        </w:rPr>
        <w:t>ого межличностного взаимодействия двух важнейших субъектов воспитания —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39E">
        <w:rPr>
          <w:rFonts w:ascii="Times New Roman" w:hAnsi="Times New Roman" w:cs="Times New Roman"/>
          <w:sz w:val="28"/>
          <w:szCs w:val="28"/>
        </w:rPr>
        <w:t>и школы. К так</w:t>
      </w:r>
      <w:r>
        <w:rPr>
          <w:rFonts w:ascii="Times New Roman" w:hAnsi="Times New Roman" w:cs="Times New Roman"/>
          <w:sz w:val="28"/>
          <w:szCs w:val="28"/>
        </w:rPr>
        <w:t>им профессиональным каче</w:t>
      </w:r>
      <w:r w:rsidRPr="0043439E">
        <w:rPr>
          <w:rFonts w:ascii="Times New Roman" w:hAnsi="Times New Roman" w:cs="Times New Roman"/>
          <w:sz w:val="28"/>
          <w:szCs w:val="28"/>
        </w:rPr>
        <w:t xml:space="preserve">ствам можно </w:t>
      </w:r>
      <w:r w:rsidRPr="0043439E">
        <w:rPr>
          <w:rFonts w:ascii="Times New Roman" w:hAnsi="Times New Roman" w:cs="Times New Roman"/>
          <w:sz w:val="28"/>
          <w:szCs w:val="28"/>
        </w:rPr>
        <w:lastRenderedPageBreak/>
        <w:t>отнести гибкость, способность к сотрудничеству, эмоциональную привлекательность.</w:t>
      </w:r>
      <w:r>
        <w:rPr>
          <w:rFonts w:ascii="Times New Roman" w:hAnsi="Times New Roman" w:cs="Times New Roman"/>
          <w:sz w:val="28"/>
          <w:szCs w:val="28"/>
        </w:rPr>
        <w:t xml:space="preserve"> Отношения с родителями учащихся педагог должен выстраивать на основе взаимного доверия, демонстрируя заинтересованность школы в сотрудничестве, желание и готовность в любой ситуации оказать педагогическую и психологическую поддержку. В общении с родителями не допускать назидательного тона. Регулярное и неформальное общение с семьями учащихся позволит педагогу сформировать у них положительный настрой на анализ и решение проблем в воспитании, образовании и развитии детей.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в педагогическом просвещении родителей учитель может использовать следующие формы: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педагогическая пропаганда;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и мини-лекции;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(коллективные, индивидуальные);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(тематические и по запросу родителей);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вопросов и ответов;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за круглым столом;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участие с детьми в проектной деятельности;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CA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DC34CA">
        <w:rPr>
          <w:rFonts w:ascii="Times New Roman" w:hAnsi="Times New Roman" w:cs="Times New Roman"/>
          <w:vanish/>
          <w:sz w:val="28"/>
          <w:szCs w:val="28"/>
        </w:rPr>
        <w:t>&lt;</w:t>
      </w:r>
      <w:r w:rsidRPr="00DC34C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221" w:rsidRDefault="006F0221" w:rsidP="006F022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детьми участие в праздниках, викторинах, конкурсах.</w:t>
      </w:r>
    </w:p>
    <w:p w:rsidR="006F0221" w:rsidRPr="001D592D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i/>
          <w:sz w:val="28"/>
          <w:szCs w:val="28"/>
        </w:rPr>
        <w:t>Наглядная педагогическая пропаганда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познакомить родителей с вопросами воспитания через оформление выставок литературы, тематических стендов, изготовление памяток и буклетов,</w:t>
      </w:r>
      <w:r>
        <w:rPr>
          <w:rFonts w:ascii="Times New Roman" w:hAnsi="Times New Roman" w:cs="Times New Roman"/>
          <w:vanish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помогает доступно донести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148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процессе, показать передовые методы работы.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8CE"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можно оформить </w:t>
      </w:r>
      <w:r>
        <w:rPr>
          <w:rFonts w:ascii="Times New Roman" w:hAnsi="Times New Roman" w:cs="Times New Roman"/>
          <w:sz w:val="28"/>
          <w:szCs w:val="28"/>
        </w:rPr>
        <w:t>информационные стенды «Советы родителям», «Специалисты рекомендуют», «Наша жизнь в школе» и др.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таких стендов должны систематически обновляться. </w:t>
      </w:r>
      <w:r w:rsidRPr="00B16C98">
        <w:rPr>
          <w:rFonts w:ascii="Times New Roman" w:hAnsi="Times New Roman" w:cs="Times New Roman"/>
          <w:sz w:val="28"/>
          <w:szCs w:val="28"/>
        </w:rPr>
        <w:t>Тематика материалов стенда должна зависеть от возрастн</w:t>
      </w:r>
      <w:r>
        <w:rPr>
          <w:rFonts w:ascii="Times New Roman" w:hAnsi="Times New Roman" w:cs="Times New Roman"/>
          <w:sz w:val="28"/>
          <w:szCs w:val="28"/>
        </w:rPr>
        <w:t>ых особенностей детей и семей. Так, для семей</w:t>
      </w:r>
      <w:r w:rsidRPr="00B16C98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, имеющими проблемы со здоровьем,</w:t>
      </w:r>
      <w:r w:rsidRPr="00B16C98">
        <w:rPr>
          <w:rFonts w:ascii="Times New Roman" w:hAnsi="Times New Roman" w:cs="Times New Roman"/>
          <w:sz w:val="28"/>
          <w:szCs w:val="28"/>
        </w:rPr>
        <w:t xml:space="preserve"> можно оформить стенд</w:t>
      </w:r>
      <w:r>
        <w:rPr>
          <w:rFonts w:ascii="Times New Roman" w:hAnsi="Times New Roman" w:cs="Times New Roman"/>
          <w:sz w:val="28"/>
          <w:szCs w:val="28"/>
        </w:rPr>
        <w:t>, где будут представ</w:t>
      </w:r>
      <w:r w:rsidRPr="00B16C98">
        <w:rPr>
          <w:rFonts w:ascii="Times New Roman" w:hAnsi="Times New Roman" w:cs="Times New Roman"/>
          <w:sz w:val="28"/>
          <w:szCs w:val="28"/>
        </w:rPr>
        <w:t>лены практические рекомендации психолога, социального педагога, дефектолога. Там же стоит поместить перечень инстанций, где родители смогут получить квалифици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6C98">
        <w:rPr>
          <w:rFonts w:ascii="Times New Roman" w:hAnsi="Times New Roman" w:cs="Times New Roman"/>
          <w:sz w:val="28"/>
          <w:szCs w:val="28"/>
        </w:rPr>
        <w:t>ованную помощь и поддержку.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</w:t>
      </w:r>
      <w:r>
        <w:rPr>
          <w:rFonts w:ascii="Times New Roman" w:hAnsi="Times New Roman" w:cs="Times New Roman"/>
          <w:vanish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оформлять выставки, стенды</w:t>
      </w:r>
      <w:r w:rsidRPr="00CB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ориентированные на разные аспекты воспитания (трудовое, патриотическое, физическое и т.д</w:t>
      </w:r>
      <w:r w:rsidRPr="00CB3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Стенды по физическому воспитанию будут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 к здоровому образу жизни. Они могут содержать информацию о пользе физкультуры и спорта, комплексы ОРУ, подборки подвижных игр фотоматериалы.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нравственного воспитания детей в семье будут полезны тематические стенды о праздниках, народных традициях и обычаях (День народного единства, Светлая Пасха и др.)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всех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</w:t>
      </w:r>
      <w:r>
        <w:rPr>
          <w:rFonts w:ascii="Times New Roman" w:hAnsi="Times New Roman" w:cs="Times New Roman"/>
          <w:vanish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ядной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CB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педагогическую просвещенность родителей, заставляет переосмысливать и корректировать методы семейного воспитания.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771">
        <w:rPr>
          <w:rFonts w:ascii="Times New Roman" w:hAnsi="Times New Roman" w:cs="Times New Roman"/>
          <w:i/>
          <w:sz w:val="28"/>
          <w:szCs w:val="28"/>
        </w:rPr>
        <w:t>Деловая игра</w:t>
      </w:r>
      <w:r w:rsidRPr="00DC1DEA">
        <w:rPr>
          <w:rFonts w:ascii="Times New Roman" w:hAnsi="Times New Roman" w:cs="Times New Roman"/>
          <w:sz w:val="28"/>
          <w:szCs w:val="28"/>
        </w:rPr>
        <w:t xml:space="preserve"> максимально приближ</w:t>
      </w:r>
      <w:r>
        <w:rPr>
          <w:rFonts w:ascii="Times New Roman" w:hAnsi="Times New Roman" w:cs="Times New Roman"/>
          <w:sz w:val="28"/>
          <w:szCs w:val="28"/>
        </w:rPr>
        <w:t>ает своих участников к реальной</w:t>
      </w:r>
      <w:r w:rsidRPr="00DC1DEA">
        <w:rPr>
          <w:rFonts w:ascii="Times New Roman" w:hAnsi="Times New Roman" w:cs="Times New Roman"/>
          <w:sz w:val="28"/>
          <w:szCs w:val="28"/>
        </w:rPr>
        <w:t xml:space="preserve"> обстановке, формирует навыки быстрого принятия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 верных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̆, умение во</w:t>
      </w:r>
      <w:r w:rsidRPr="00DC1DEA">
        <w:rPr>
          <w:rFonts w:ascii="Times New Roman" w:hAnsi="Times New Roman" w:cs="Times New Roman"/>
          <w:sz w:val="28"/>
          <w:szCs w:val="28"/>
        </w:rPr>
        <w:t>время увидеть и</w:t>
      </w:r>
      <w:r>
        <w:rPr>
          <w:rFonts w:ascii="Times New Roman" w:hAnsi="Times New Roman" w:cs="Times New Roman"/>
          <w:sz w:val="28"/>
          <w:szCs w:val="28"/>
        </w:rPr>
        <w:t xml:space="preserve"> исправить ошибку.</w:t>
      </w:r>
      <w:r>
        <w:rPr>
          <w:rFonts w:ascii="Times New Roman" w:hAnsi="Times New Roman" w:cs="Times New Roman"/>
          <w:sz w:val="28"/>
          <w:szCs w:val="28"/>
        </w:rPr>
        <w:cr/>
        <w:t xml:space="preserve">Конкретной </w:t>
      </w:r>
      <w:r w:rsidRPr="00DC1DEA">
        <w:rPr>
          <w:rFonts w:ascii="Times New Roman" w:hAnsi="Times New Roman" w:cs="Times New Roman"/>
          <w:sz w:val="28"/>
          <w:szCs w:val="28"/>
        </w:rPr>
        <w:t>схемы проведения деловых игр не существует. Все зависит от компетентности, тв</w:t>
      </w:r>
      <w:r>
        <w:rPr>
          <w:rFonts w:ascii="Times New Roman" w:hAnsi="Times New Roman" w:cs="Times New Roman"/>
          <w:sz w:val="28"/>
          <w:szCs w:val="28"/>
        </w:rPr>
        <w:t>орческих способностей̆ руководителя</w:t>
      </w:r>
      <w:r w:rsidRPr="00DC1DEA">
        <w:rPr>
          <w:rFonts w:ascii="Times New Roman" w:hAnsi="Times New Roman" w:cs="Times New Roman"/>
          <w:sz w:val="28"/>
          <w:szCs w:val="28"/>
        </w:rPr>
        <w:t>.</w:t>
      </w:r>
      <w:r w:rsidRPr="00DC1DEA">
        <w:rPr>
          <w:rFonts w:ascii="Times New Roman" w:hAnsi="Times New Roman" w:cs="Times New Roman"/>
          <w:sz w:val="28"/>
          <w:szCs w:val="28"/>
        </w:rPr>
        <w:cr/>
      </w:r>
      <w:r w:rsidRPr="00851876">
        <w:rPr>
          <w:rFonts w:ascii="Times New Roman" w:hAnsi="Times New Roman" w:cs="Times New Roman"/>
          <w:sz w:val="28"/>
          <w:szCs w:val="28"/>
        </w:rPr>
        <w:t xml:space="preserve">  </w:t>
      </w:r>
      <w:r w:rsidRPr="00DC1DEA">
        <w:rPr>
          <w:rFonts w:ascii="Times New Roman" w:hAnsi="Times New Roman" w:cs="Times New Roman"/>
          <w:sz w:val="28"/>
          <w:szCs w:val="28"/>
        </w:rPr>
        <w:t xml:space="preserve">Целью деловых игр является выработка и закрепление определенных навыков, </w:t>
      </w:r>
      <w:proofErr w:type="gramStart"/>
      <w:r w:rsidRPr="00DC1DEA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C1DEA">
        <w:rPr>
          <w:rFonts w:ascii="Times New Roman" w:hAnsi="Times New Roman" w:cs="Times New Roman"/>
          <w:sz w:val="28"/>
          <w:szCs w:val="28"/>
        </w:rPr>
        <w:t>̆ предупреждать конфликтные ситуации. Рол</w:t>
      </w:r>
      <w:r>
        <w:rPr>
          <w:rFonts w:ascii="Times New Roman" w:hAnsi="Times New Roman" w:cs="Times New Roman"/>
          <w:sz w:val="28"/>
          <w:szCs w:val="28"/>
        </w:rPr>
        <w:t xml:space="preserve">и в деловых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играх могут распреде</w:t>
      </w:r>
      <w:r w:rsidRPr="00DC1DEA">
        <w:rPr>
          <w:rFonts w:ascii="Times New Roman" w:hAnsi="Times New Roman" w:cs="Times New Roman"/>
          <w:sz w:val="28"/>
          <w:szCs w:val="28"/>
        </w:rPr>
        <w:t>ляться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DEA">
        <w:rPr>
          <w:rFonts w:ascii="Times New Roman" w:hAnsi="Times New Roman" w:cs="Times New Roman"/>
          <w:sz w:val="28"/>
          <w:szCs w:val="28"/>
        </w:rPr>
        <w:t>разному. В них могут участвовать учителя, классные руководители, социальные</w:t>
      </w:r>
      <w:r>
        <w:rPr>
          <w:rFonts w:ascii="Times New Roman" w:hAnsi="Times New Roman" w:cs="Times New Roman"/>
          <w:sz w:val="28"/>
          <w:szCs w:val="28"/>
        </w:rPr>
        <w:t xml:space="preserve"> педагоги, родители и др. Темой</w:t>
      </w:r>
      <w:r w:rsidRPr="00DC1DEA">
        <w:rPr>
          <w:rFonts w:ascii="Times New Roman" w:hAnsi="Times New Roman" w:cs="Times New Roman"/>
          <w:sz w:val="28"/>
          <w:szCs w:val="28"/>
        </w:rPr>
        <w:t xml:space="preserve"> деловых игр могут быть разного рода конфликтные ситуации.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ABB">
        <w:rPr>
          <w:rFonts w:ascii="Times New Roman" w:hAnsi="Times New Roman" w:cs="Times New Roman"/>
          <w:i/>
          <w:sz w:val="28"/>
          <w:szCs w:val="28"/>
        </w:rPr>
        <w:t xml:space="preserve">Встречи за круглым столом </w:t>
      </w:r>
      <w:r>
        <w:rPr>
          <w:rFonts w:ascii="Times New Roman" w:hAnsi="Times New Roman" w:cs="Times New Roman"/>
          <w:sz w:val="28"/>
          <w:szCs w:val="28"/>
        </w:rPr>
        <w:t xml:space="preserve">расширяют познания о воспитательном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родителей, так и у педагога.  Тематика их может быть самой разнообразной. Можно обсудить проблемы, возникающие в процессе воспитания детей в различных типах семей. Характерным для такой формы взаимодействия является активная позиция родителей. Они охотно делятся опытом, интересными наблюдениями.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725C">
        <w:rPr>
          <w:rFonts w:ascii="Times New Roman" w:hAnsi="Times New Roman" w:cs="Times New Roman"/>
          <w:i/>
          <w:sz w:val="28"/>
          <w:szCs w:val="28"/>
        </w:rPr>
        <w:t xml:space="preserve">День открытых дверей </w:t>
      </w:r>
      <w:r>
        <w:rPr>
          <w:rFonts w:ascii="Times New Roman" w:hAnsi="Times New Roman" w:cs="Times New Roman"/>
          <w:sz w:val="28"/>
          <w:szCs w:val="28"/>
        </w:rPr>
        <w:t>включает в себя целый комплекс мероприятий, проводимых в определенный день в масштабах всей школы. К их проведению привлекаются методисты, специалисты школы (логопеды, психологи)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имеет следующие положительные аспекты:</w:t>
      </w:r>
    </w:p>
    <w:p w:rsidR="006F0221" w:rsidRDefault="006F0221" w:rsidP="006F022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возможность наблюдать за своими детьми в условиях, отличных от семейных;</w:t>
      </w:r>
    </w:p>
    <w:p w:rsidR="006F0221" w:rsidRDefault="006F0221" w:rsidP="006F022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сравнить успехи своих детей с успехами одноклассников;</w:t>
      </w:r>
    </w:p>
    <w:p w:rsidR="006F0221" w:rsidRDefault="006F0221" w:rsidP="006F022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возможность перенимать методы педагогического воздействия, которые использует учитель.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посещения школы в такой день родители могут посетить как уроки, так и внеклассные мероприятия. Это весьма эффективный путь наглядного обучения родителей.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38B">
        <w:rPr>
          <w:rFonts w:ascii="Times New Roman" w:hAnsi="Times New Roman" w:cs="Times New Roman"/>
          <w:i/>
          <w:sz w:val="28"/>
          <w:szCs w:val="28"/>
        </w:rPr>
        <w:t>Вечера вопросов и ответов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собой сбор информации по разным педагогическим темам. Ответы на вопросы носят дискуссионный характер, зачастую переходят в заинтересованное обсуждение. Такие вечера носят непринуждённый характер, равноправное участие в них педагогов и родителей. К участию в этих мероприятиях целесообразно пригласить социального педагога, логопеда, педагога-психолога.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02A">
        <w:rPr>
          <w:rFonts w:ascii="Times New Roman" w:hAnsi="Times New Roman" w:cs="Times New Roman"/>
          <w:i/>
          <w:sz w:val="28"/>
          <w:szCs w:val="28"/>
        </w:rPr>
        <w:lastRenderedPageBreak/>
        <w:t>Семинары</w:t>
      </w:r>
      <w:r>
        <w:rPr>
          <w:rFonts w:ascii="Times New Roman" w:hAnsi="Times New Roman" w:cs="Times New Roman"/>
          <w:sz w:val="28"/>
          <w:szCs w:val="28"/>
        </w:rPr>
        <w:t xml:space="preserve"> позволяют родителя глубже вникнуть в процессы воспитания, расширить знания о психологии, о методах педагогического воздействия.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семинарах родители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друг друга, у них меняется </w:t>
      </w:r>
      <w:r w:rsidRPr="00021815">
        <w:rPr>
          <w:rFonts w:ascii="Times New Roman" w:hAnsi="Times New Roman" w:cs="Times New Roman"/>
          <w:sz w:val="28"/>
          <w:szCs w:val="28"/>
        </w:rPr>
        <w:t>представление о своем ребенке, расширяется спектр 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1815">
        <w:rPr>
          <w:rFonts w:ascii="Times New Roman" w:hAnsi="Times New Roman" w:cs="Times New Roman"/>
          <w:sz w:val="28"/>
          <w:szCs w:val="28"/>
        </w:rPr>
        <w:t>ельных приемов, которые затем апробируются в повседневной̆ жизни. Они вовлекаются в обсу</w:t>
      </w:r>
      <w:r>
        <w:rPr>
          <w:rFonts w:ascii="Times New Roman" w:hAnsi="Times New Roman" w:cs="Times New Roman"/>
          <w:sz w:val="28"/>
          <w:szCs w:val="28"/>
        </w:rPr>
        <w:t>ждение и осмысление своих семей</w:t>
      </w:r>
      <w:r w:rsidRPr="00021815">
        <w:rPr>
          <w:rFonts w:ascii="Times New Roman" w:hAnsi="Times New Roman" w:cs="Times New Roman"/>
          <w:sz w:val="28"/>
          <w:szCs w:val="28"/>
        </w:rPr>
        <w:t>ных проблем, обмениваются опытом, в ходе групповых дискуссий выр</w:t>
      </w:r>
      <w:r>
        <w:rPr>
          <w:rFonts w:ascii="Times New Roman" w:hAnsi="Times New Roman" w:cs="Times New Roman"/>
          <w:sz w:val="28"/>
          <w:szCs w:val="28"/>
        </w:rPr>
        <w:t>абатывают пути разрешения семей</w:t>
      </w:r>
      <w:r w:rsidRPr="000218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конфликтов. В процессе такой</w:t>
      </w:r>
      <w:r w:rsidRPr="00021815">
        <w:rPr>
          <w:rFonts w:ascii="Times New Roman" w:hAnsi="Times New Roman" w:cs="Times New Roman"/>
          <w:sz w:val="28"/>
          <w:szCs w:val="28"/>
        </w:rPr>
        <w:t xml:space="preserve"> работы с родителями могут быть использованы следующие приемы:</w:t>
      </w:r>
      <w:r w:rsidRPr="00021815">
        <w:rPr>
          <w:rFonts w:ascii="Times New Roman" w:hAnsi="Times New Roman" w:cs="Times New Roman"/>
          <w:sz w:val="28"/>
          <w:szCs w:val="28"/>
        </w:rPr>
        <w:cr/>
        <w:t>1)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1815">
        <w:rPr>
          <w:rFonts w:ascii="Times New Roman" w:hAnsi="Times New Roman" w:cs="Times New Roman"/>
          <w:sz w:val="28"/>
          <w:szCs w:val="28"/>
        </w:rPr>
        <w:t>лекции приглашенных специалистов (педагогов, психологов, социальных работников, дефектологов и т.п.)</w:t>
      </w:r>
      <w:r>
        <w:rPr>
          <w:rFonts w:ascii="Times New Roman" w:hAnsi="Times New Roman" w:cs="Times New Roman"/>
          <w:sz w:val="28"/>
          <w:szCs w:val="28"/>
        </w:rPr>
        <w:t xml:space="preserve"> по отдельным вопросам. С этой </w:t>
      </w:r>
      <w:r w:rsidRPr="00021815">
        <w:rPr>
          <w:rFonts w:ascii="Times New Roman" w:hAnsi="Times New Roman" w:cs="Times New Roman"/>
          <w:sz w:val="28"/>
          <w:szCs w:val="28"/>
        </w:rPr>
        <w:t>целью заранее специально подбираются темы, интересующие конкретную группу родителей̆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1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развить память ребенка</w:t>
      </w:r>
      <w:r w:rsidRPr="00021815">
        <w:rPr>
          <w:rFonts w:ascii="Times New Roman" w:hAnsi="Times New Roman" w:cs="Times New Roman"/>
          <w:sz w:val="28"/>
          <w:szCs w:val="28"/>
        </w:rPr>
        <w:t>», «Возрастные кризисы развития ребенка», «Искусство хвалить и наказывать»). Необходимо следить, чтобы темы излагались простым языком, образно, живо и убедительно;</w:t>
      </w:r>
      <w:r w:rsidRPr="00021815">
        <w:rPr>
          <w:rFonts w:ascii="Times New Roman" w:hAnsi="Times New Roman" w:cs="Times New Roman"/>
          <w:sz w:val="28"/>
          <w:szCs w:val="28"/>
        </w:rPr>
        <w:cr/>
        <w:t>2) группов</w:t>
      </w:r>
      <w:r>
        <w:rPr>
          <w:rFonts w:ascii="Times New Roman" w:hAnsi="Times New Roman" w:cs="Times New Roman"/>
          <w:sz w:val="28"/>
          <w:szCs w:val="28"/>
        </w:rPr>
        <w:t>ые дискуссии, в основе которых -</w:t>
      </w:r>
      <w:r w:rsidRPr="00021815">
        <w:rPr>
          <w:rFonts w:ascii="Times New Roman" w:hAnsi="Times New Roman" w:cs="Times New Roman"/>
          <w:sz w:val="28"/>
          <w:szCs w:val="28"/>
        </w:rPr>
        <w:t xml:space="preserve"> конкретные педагогические ситуа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21815">
        <w:rPr>
          <w:rFonts w:ascii="Times New Roman" w:hAnsi="Times New Roman" w:cs="Times New Roman"/>
          <w:sz w:val="28"/>
          <w:szCs w:val="28"/>
        </w:rPr>
        <w:t>ии, пережитые родителями. Ситуации могут быть предложены и педагогами, например, в соответствии со следующими темами: «</w:t>
      </w:r>
      <w:r>
        <w:rPr>
          <w:rFonts w:ascii="Times New Roman" w:hAnsi="Times New Roman" w:cs="Times New Roman"/>
          <w:sz w:val="28"/>
          <w:szCs w:val="28"/>
        </w:rPr>
        <w:t>Нравственные основы семейного воспитания</w:t>
      </w:r>
      <w:r w:rsidRPr="00021815">
        <w:rPr>
          <w:rFonts w:ascii="Times New Roman" w:hAnsi="Times New Roman" w:cs="Times New Roman"/>
          <w:sz w:val="28"/>
          <w:szCs w:val="28"/>
        </w:rPr>
        <w:t xml:space="preserve">», «Как наши страхи становятся страхами детей», «Как сложилась бы наша жизнь, если бы не было детей̆», «Наши конфликты с детьми» и т.п. Цель дискуссии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021815">
        <w:rPr>
          <w:rFonts w:ascii="Times New Roman" w:hAnsi="Times New Roman" w:cs="Times New Roman"/>
          <w:sz w:val="28"/>
          <w:szCs w:val="28"/>
        </w:rPr>
        <w:t xml:space="preserve">выработке </w:t>
      </w:r>
      <w:r w:rsidRPr="006413BB">
        <w:rPr>
          <w:rFonts w:ascii="Times New Roman" w:hAnsi="Times New Roman" w:cs="Times New Roman"/>
          <w:sz w:val="28"/>
          <w:szCs w:val="28"/>
        </w:rPr>
        <w:t>оптимального подхода к решению той и иной жизненной си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13BB">
        <w:rPr>
          <w:rFonts w:ascii="Times New Roman" w:hAnsi="Times New Roman" w:cs="Times New Roman"/>
          <w:sz w:val="28"/>
          <w:szCs w:val="28"/>
        </w:rPr>
        <w:t>уации, основываясь на понимании ее психологического и педагогического смысла;</w:t>
      </w:r>
      <w:r w:rsidRPr="006413BB">
        <w:rPr>
          <w:rFonts w:ascii="Times New Roman" w:hAnsi="Times New Roman" w:cs="Times New Roman"/>
          <w:sz w:val="28"/>
          <w:szCs w:val="28"/>
        </w:rPr>
        <w:cr/>
        <w:t>3) книжная терапия, суть которой̆ за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13BB">
        <w:rPr>
          <w:rFonts w:ascii="Times New Roman" w:hAnsi="Times New Roman" w:cs="Times New Roman"/>
          <w:sz w:val="28"/>
          <w:szCs w:val="28"/>
        </w:rPr>
        <w:t xml:space="preserve">лючается в обсуждении содержания специально </w:t>
      </w:r>
      <w:proofErr w:type="gramStart"/>
      <w:r w:rsidRPr="006413BB">
        <w:rPr>
          <w:rFonts w:ascii="Times New Roman" w:hAnsi="Times New Roman" w:cs="Times New Roman"/>
          <w:sz w:val="28"/>
          <w:szCs w:val="28"/>
        </w:rPr>
        <w:t>подобранных</w:t>
      </w:r>
      <w:proofErr w:type="gramEnd"/>
      <w:r w:rsidRPr="006413BB">
        <w:rPr>
          <w:rFonts w:ascii="Times New Roman" w:hAnsi="Times New Roman" w:cs="Times New Roman"/>
          <w:sz w:val="28"/>
          <w:szCs w:val="28"/>
        </w:rPr>
        <w:t xml:space="preserve"> педагогом к семинару научно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6413BB">
        <w:rPr>
          <w:rFonts w:ascii="Times New Roman" w:hAnsi="Times New Roman" w:cs="Times New Roman"/>
          <w:sz w:val="28"/>
          <w:szCs w:val="28"/>
        </w:rPr>
        <w:t>опулярных, методических пособий, посвященных проблемам семейной̆</w:t>
      </w:r>
      <w:r>
        <w:rPr>
          <w:rFonts w:ascii="Times New Roman" w:hAnsi="Times New Roman" w:cs="Times New Roman"/>
          <w:sz w:val="28"/>
          <w:szCs w:val="28"/>
        </w:rPr>
        <w:t xml:space="preserve"> жизни и семей</w:t>
      </w:r>
      <w:r w:rsidRPr="006413BB">
        <w:rPr>
          <w:rFonts w:ascii="Times New Roman" w:hAnsi="Times New Roman" w:cs="Times New Roman"/>
          <w:sz w:val="28"/>
          <w:szCs w:val="28"/>
        </w:rPr>
        <w:t>ного воспитания.</w:t>
      </w:r>
      <w:r w:rsidRPr="006413BB">
        <w:rPr>
          <w:rFonts w:ascii="Times New Roman" w:hAnsi="Times New Roman" w:cs="Times New Roman"/>
          <w:sz w:val="28"/>
          <w:szCs w:val="28"/>
        </w:rPr>
        <w:cr/>
      </w:r>
      <w:r w:rsidRPr="00851876">
        <w:rPr>
          <w:rFonts w:ascii="Times New Roman" w:hAnsi="Times New Roman" w:cs="Times New Roman"/>
          <w:sz w:val="28"/>
          <w:szCs w:val="28"/>
        </w:rPr>
        <w:t xml:space="preserve">   </w:t>
      </w:r>
      <w:r w:rsidRPr="006413BB">
        <w:rPr>
          <w:rFonts w:ascii="Times New Roman" w:hAnsi="Times New Roman" w:cs="Times New Roman"/>
          <w:sz w:val="28"/>
          <w:szCs w:val="28"/>
        </w:rPr>
        <w:t>Помимо родительских семинаров в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мировании педагогической </w:t>
      </w:r>
      <w:r w:rsidRPr="006413BB">
        <w:rPr>
          <w:rFonts w:ascii="Times New Roman" w:hAnsi="Times New Roman" w:cs="Times New Roman"/>
          <w:sz w:val="28"/>
          <w:szCs w:val="28"/>
        </w:rPr>
        <w:t>культуры роди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Pr="006413BB">
        <w:rPr>
          <w:rFonts w:ascii="Times New Roman" w:hAnsi="Times New Roman" w:cs="Times New Roman"/>
          <w:sz w:val="28"/>
          <w:szCs w:val="28"/>
        </w:rPr>
        <w:t xml:space="preserve"> большое значение имеет </w:t>
      </w:r>
      <w:r w:rsidRPr="00CB3EAA">
        <w:rPr>
          <w:rFonts w:ascii="Times New Roman" w:hAnsi="Times New Roman" w:cs="Times New Roman"/>
          <w:i/>
          <w:sz w:val="28"/>
          <w:szCs w:val="28"/>
        </w:rPr>
        <w:t xml:space="preserve">групповое и индивидуальное </w:t>
      </w:r>
      <w:r w:rsidRPr="00CB3EAA">
        <w:rPr>
          <w:rFonts w:ascii="Times New Roman" w:hAnsi="Times New Roman" w:cs="Times New Roman"/>
          <w:i/>
          <w:sz w:val="28"/>
          <w:szCs w:val="28"/>
        </w:rPr>
        <w:lastRenderedPageBreak/>
        <w:t>консультирование.</w:t>
      </w:r>
      <w:r w:rsidRPr="00CB3EAA">
        <w:rPr>
          <w:rFonts w:ascii="Times New Roman" w:hAnsi="Times New Roman" w:cs="Times New Roman"/>
          <w:i/>
          <w:sz w:val="28"/>
          <w:szCs w:val="28"/>
        </w:rPr>
        <w:cr/>
      </w:r>
      <w:r w:rsidRPr="0085187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Основной задачей</w:t>
      </w:r>
      <w:r w:rsidRPr="006413BB">
        <w:rPr>
          <w:rFonts w:ascii="Times New Roman" w:hAnsi="Times New Roman" w:cs="Times New Roman"/>
          <w:sz w:val="28"/>
          <w:szCs w:val="28"/>
        </w:rPr>
        <w:t xml:space="preserve"> этого способа взаимо</w:t>
      </w:r>
      <w:r>
        <w:rPr>
          <w:rFonts w:ascii="Times New Roman" w:hAnsi="Times New Roman" w:cs="Times New Roman"/>
          <w:sz w:val="28"/>
          <w:szCs w:val="28"/>
        </w:rPr>
        <w:t>дей</w:t>
      </w:r>
      <w:r w:rsidRPr="006413BB">
        <w:rPr>
          <w:rFonts w:ascii="Times New Roman" w:hAnsi="Times New Roman" w:cs="Times New Roman"/>
          <w:sz w:val="28"/>
          <w:szCs w:val="28"/>
        </w:rPr>
        <w:t>ствия является изменение неадекватных родительских позиций, улучшение стиля внутрисемейного взаимодействия, расширение мотивов осозн</w:t>
      </w:r>
      <w:r>
        <w:rPr>
          <w:rFonts w:ascii="Times New Roman" w:hAnsi="Times New Roman" w:cs="Times New Roman"/>
          <w:sz w:val="28"/>
          <w:szCs w:val="28"/>
        </w:rPr>
        <w:t>анности в воспитании детей</w:t>
      </w:r>
      <w:r w:rsidRPr="006413BB">
        <w:rPr>
          <w:rFonts w:ascii="Times New Roman" w:hAnsi="Times New Roman" w:cs="Times New Roman"/>
          <w:sz w:val="28"/>
          <w:szCs w:val="28"/>
        </w:rPr>
        <w:t>, оптимизация форм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воздей</w:t>
      </w:r>
      <w:r w:rsidRPr="00E50CD4">
        <w:rPr>
          <w:rFonts w:ascii="Times New Roman" w:hAnsi="Times New Roman" w:cs="Times New Roman"/>
          <w:sz w:val="28"/>
          <w:szCs w:val="28"/>
        </w:rPr>
        <w:t>ствия. В процессе индивидуального консультирования традиционно выделяются семь факторов эффективности работы с родителями:</w:t>
      </w:r>
      <w:r w:rsidRPr="00E50CD4">
        <w:rPr>
          <w:rFonts w:ascii="Times New Roman" w:hAnsi="Times New Roman" w:cs="Times New Roman"/>
          <w:sz w:val="28"/>
          <w:szCs w:val="28"/>
        </w:rPr>
        <w:cr/>
        <w:t>1) создание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0CD4">
        <w:rPr>
          <w:rFonts w:ascii="Times New Roman" w:hAnsi="Times New Roman" w:cs="Times New Roman"/>
          <w:sz w:val="28"/>
          <w:szCs w:val="28"/>
        </w:rPr>
        <w:t>педагогического климата, обеспечивающего успех консультирования. Педагог должен убедить родит</w:t>
      </w:r>
      <w:r>
        <w:rPr>
          <w:rFonts w:ascii="Times New Roman" w:hAnsi="Times New Roman" w:cs="Times New Roman"/>
          <w:sz w:val="28"/>
          <w:szCs w:val="28"/>
        </w:rPr>
        <w:t>еля, что он проявляет искренний</w:t>
      </w:r>
      <w:r w:rsidRPr="00E50CD4">
        <w:rPr>
          <w:rFonts w:ascii="Times New Roman" w:hAnsi="Times New Roman" w:cs="Times New Roman"/>
          <w:sz w:val="28"/>
          <w:szCs w:val="28"/>
        </w:rPr>
        <w:t xml:space="preserve"> интерес к проблеме и хочет помочь в ее разрешении;</w:t>
      </w:r>
      <w:r w:rsidRPr="00E50CD4">
        <w:rPr>
          <w:rFonts w:ascii="Times New Roman" w:hAnsi="Times New Roman" w:cs="Times New Roman"/>
          <w:sz w:val="28"/>
          <w:szCs w:val="28"/>
        </w:rPr>
        <w:cr/>
        <w:t xml:space="preserve">2) педагог задает наводящие вопросы, которые вызывают родителя на откровенность. </w:t>
      </w:r>
      <w:proofErr w:type="gramStart"/>
      <w:r w:rsidRPr="00E50CD4">
        <w:rPr>
          <w:rFonts w:ascii="Times New Roman" w:hAnsi="Times New Roman" w:cs="Times New Roman"/>
          <w:sz w:val="28"/>
          <w:szCs w:val="28"/>
        </w:rPr>
        <w:t>Консультируемы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0CD4">
        <w:rPr>
          <w:rFonts w:ascii="Times New Roman" w:hAnsi="Times New Roman" w:cs="Times New Roman"/>
          <w:sz w:val="28"/>
          <w:szCs w:val="28"/>
        </w:rPr>
        <w:t xml:space="preserve"> высказывает все, что накопилось в душе;</w:t>
      </w:r>
      <w:r w:rsidRPr="00E50CD4">
        <w:rPr>
          <w:rFonts w:ascii="Times New Roman" w:hAnsi="Times New Roman" w:cs="Times New Roman"/>
          <w:sz w:val="28"/>
          <w:szCs w:val="28"/>
        </w:rPr>
        <w:cr/>
        <w:t>3) педагог должен глубоко вникнуть в суть проблемы, осмыслить сложи</w:t>
      </w:r>
      <w:r>
        <w:rPr>
          <w:rFonts w:ascii="Times New Roman" w:hAnsi="Times New Roman" w:cs="Times New Roman"/>
          <w:sz w:val="28"/>
          <w:szCs w:val="28"/>
        </w:rPr>
        <w:t>вшуюся ситуацию и увидеть в ней</w:t>
      </w:r>
      <w:r w:rsidRPr="00E50CD4">
        <w:rPr>
          <w:rFonts w:ascii="Times New Roman" w:hAnsi="Times New Roman" w:cs="Times New Roman"/>
          <w:sz w:val="28"/>
          <w:szCs w:val="28"/>
        </w:rPr>
        <w:t xml:space="preserve"> то положительное, чего не заметил родитель;</w:t>
      </w:r>
      <w:r w:rsidRPr="00E50CD4">
        <w:rPr>
          <w:rFonts w:ascii="Times New Roman" w:hAnsi="Times New Roman" w:cs="Times New Roman"/>
          <w:sz w:val="28"/>
          <w:szCs w:val="28"/>
        </w:rPr>
        <w:cr/>
        <w:t>4) педагог должен понять причину ко</w:t>
      </w:r>
      <w:r>
        <w:rPr>
          <w:rFonts w:ascii="Times New Roman" w:hAnsi="Times New Roman" w:cs="Times New Roman"/>
          <w:sz w:val="28"/>
          <w:szCs w:val="28"/>
        </w:rPr>
        <w:t>нфликта или проблемы, с которой</w:t>
      </w:r>
      <w:r w:rsidRPr="00E50CD4">
        <w:rPr>
          <w:rFonts w:ascii="Times New Roman" w:hAnsi="Times New Roman" w:cs="Times New Roman"/>
          <w:sz w:val="28"/>
          <w:szCs w:val="28"/>
        </w:rPr>
        <w:t xml:space="preserve"> к нему обратился родитель;</w:t>
      </w:r>
      <w:r w:rsidRPr="00E50CD4">
        <w:rPr>
          <w:rFonts w:ascii="Times New Roman" w:hAnsi="Times New Roman" w:cs="Times New Roman"/>
          <w:sz w:val="28"/>
          <w:szCs w:val="28"/>
        </w:rPr>
        <w:cr/>
        <w:t>5) не называя причины конфликта, пе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0CD4">
        <w:rPr>
          <w:rFonts w:ascii="Times New Roman" w:hAnsi="Times New Roman" w:cs="Times New Roman"/>
          <w:sz w:val="28"/>
          <w:szCs w:val="28"/>
        </w:rPr>
        <w:t>агог должен стараться подвести родителя к ее пониманию;</w:t>
      </w:r>
      <w:proofErr w:type="gramEnd"/>
      <w:r w:rsidRPr="00E50CD4">
        <w:rPr>
          <w:rFonts w:ascii="Times New Roman" w:hAnsi="Times New Roman" w:cs="Times New Roman"/>
          <w:sz w:val="28"/>
          <w:szCs w:val="28"/>
        </w:rPr>
        <w:cr/>
        <w:t>6) родитель осознает причину конфликта, а педагог должен ненавязчиво подсказать пути его решения, чтобы родитель был уверен, что он сам нашел их;</w:t>
      </w:r>
      <w:r w:rsidRPr="00E50CD4">
        <w:rPr>
          <w:rFonts w:ascii="Times New Roman" w:hAnsi="Times New Roman" w:cs="Times New Roman"/>
          <w:sz w:val="28"/>
          <w:szCs w:val="28"/>
        </w:rPr>
        <w:cr/>
        <w:t>7) педагог должен подтвердить правильность догадки родителя (или скорректировать вариант решения проблемы) и закрепить мотивацию на выполнение принятого решения.</w:t>
      </w:r>
      <w:r w:rsidRPr="00E50CD4">
        <w:rPr>
          <w:rFonts w:ascii="Times New Roman" w:hAnsi="Times New Roman" w:cs="Times New Roman"/>
          <w:sz w:val="28"/>
          <w:szCs w:val="28"/>
        </w:rPr>
        <w:cr/>
      </w:r>
      <w:r w:rsidRPr="00851876">
        <w:rPr>
          <w:rFonts w:ascii="Times New Roman" w:hAnsi="Times New Roman" w:cs="Times New Roman"/>
          <w:sz w:val="28"/>
          <w:szCs w:val="28"/>
        </w:rPr>
        <w:t xml:space="preserve">   </w:t>
      </w:r>
      <w:r w:rsidRPr="00E50CD4">
        <w:rPr>
          <w:rFonts w:ascii="Times New Roman" w:hAnsi="Times New Roman" w:cs="Times New Roman"/>
          <w:sz w:val="28"/>
          <w:szCs w:val="28"/>
        </w:rPr>
        <w:t>Групповое консультирование 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CD4">
        <w:rPr>
          <w:rFonts w:ascii="Times New Roman" w:hAnsi="Times New Roman" w:cs="Times New Roman"/>
          <w:sz w:val="28"/>
          <w:szCs w:val="28"/>
        </w:rPr>
        <w:t>тся учителем для родителей, чьи дети имеют общие особенности в успеваемости, поведении, состоянии здоровья, условиях воспитания и т.д. Консультация состоит из небольшого сообщения учителя</w:t>
      </w:r>
      <w:r>
        <w:rPr>
          <w:rFonts w:ascii="Times New Roman" w:hAnsi="Times New Roman" w:cs="Times New Roman"/>
          <w:sz w:val="28"/>
          <w:szCs w:val="28"/>
        </w:rPr>
        <w:t xml:space="preserve"> и ответов на вопросы родителей</w:t>
      </w:r>
      <w:r w:rsidRPr="00E50CD4">
        <w:rPr>
          <w:rFonts w:ascii="Times New Roman" w:hAnsi="Times New Roman" w:cs="Times New Roman"/>
          <w:sz w:val="28"/>
          <w:szCs w:val="28"/>
        </w:rPr>
        <w:t xml:space="preserve">. Так, например, если в классе есть несколько учащихся, которые мало читают и не любят книг, то их </w:t>
      </w:r>
      <w:r w:rsidRPr="00E50CD4">
        <w:rPr>
          <w:rFonts w:ascii="Times New Roman" w:hAnsi="Times New Roman" w:cs="Times New Roman"/>
          <w:sz w:val="28"/>
          <w:szCs w:val="28"/>
        </w:rPr>
        <w:lastRenderedPageBreak/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дителей может собрать учитель </w:t>
      </w:r>
      <w:r w:rsidRPr="00E50CD4">
        <w:rPr>
          <w:rFonts w:ascii="Times New Roman" w:hAnsi="Times New Roman" w:cs="Times New Roman"/>
          <w:sz w:val="28"/>
          <w:szCs w:val="28"/>
        </w:rPr>
        <w:t>словесник и рассказать, как заинтересовать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0CD4">
        <w:rPr>
          <w:rFonts w:ascii="Times New Roman" w:hAnsi="Times New Roman" w:cs="Times New Roman"/>
          <w:sz w:val="28"/>
          <w:szCs w:val="28"/>
        </w:rPr>
        <w:t xml:space="preserve"> чтением. Подобная беседа может быть проведена с родителями неуспевающих учеников (эти консультации также могут проводиться с участием школьного врача, психолога). В родительских группах часто используются игровые приемы работы: разыгр</w:t>
      </w:r>
      <w:r>
        <w:rPr>
          <w:rFonts w:ascii="Times New Roman" w:hAnsi="Times New Roman" w:cs="Times New Roman"/>
          <w:sz w:val="28"/>
          <w:szCs w:val="28"/>
        </w:rPr>
        <w:t>ываются ситуации взаимодействия</w:t>
      </w:r>
      <w:r w:rsidRPr="00E50CD4">
        <w:rPr>
          <w:rFonts w:ascii="Times New Roman" w:hAnsi="Times New Roman" w:cs="Times New Roman"/>
          <w:sz w:val="28"/>
          <w:szCs w:val="28"/>
        </w:rPr>
        <w:t xml:space="preserve"> с детьми в семье, ситуации поощрения</w:t>
      </w:r>
      <w:r>
        <w:rPr>
          <w:rFonts w:ascii="Times New Roman" w:hAnsi="Times New Roman" w:cs="Times New Roman"/>
          <w:sz w:val="28"/>
          <w:szCs w:val="28"/>
        </w:rPr>
        <w:t xml:space="preserve"> и наказания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F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4F92">
        <w:rPr>
          <w:rFonts w:ascii="Times New Roman" w:hAnsi="Times New Roman" w:cs="Times New Roman"/>
          <w:sz w:val="28"/>
          <w:szCs w:val="28"/>
        </w:rPr>
        <w:t>трабатываются приемы общения с детьми.</w:t>
      </w:r>
      <w:r>
        <w:rPr>
          <w:rFonts w:ascii="Times New Roman" w:hAnsi="Times New Roman" w:cs="Times New Roman"/>
          <w:sz w:val="28"/>
          <w:szCs w:val="28"/>
        </w:rPr>
        <w:t xml:space="preserve"> На групповых консультациях </w:t>
      </w:r>
      <w:r w:rsidRPr="007F4F92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4F92">
        <w:rPr>
          <w:rFonts w:ascii="Times New Roman" w:hAnsi="Times New Roman" w:cs="Times New Roman"/>
          <w:sz w:val="28"/>
          <w:szCs w:val="28"/>
        </w:rPr>
        <w:t>агогические положения рассматриваются в конкретном приложении к определенным частным случаям.</w:t>
      </w:r>
      <w:r w:rsidRPr="007F4F92">
        <w:rPr>
          <w:rFonts w:ascii="Times New Roman" w:hAnsi="Times New Roman" w:cs="Times New Roman"/>
          <w:sz w:val="28"/>
          <w:szCs w:val="28"/>
        </w:rPr>
        <w:cr/>
      </w:r>
      <w:r w:rsidRPr="009D07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F4F92">
        <w:rPr>
          <w:rFonts w:ascii="Times New Roman" w:hAnsi="Times New Roman" w:cs="Times New Roman"/>
          <w:sz w:val="28"/>
          <w:szCs w:val="28"/>
        </w:rPr>
        <w:t>Консультация может носить либо выраженны</w:t>
      </w:r>
      <w:r>
        <w:rPr>
          <w:rFonts w:ascii="Times New Roman" w:hAnsi="Times New Roman" w:cs="Times New Roman"/>
          <w:sz w:val="28"/>
          <w:szCs w:val="28"/>
        </w:rPr>
        <w:t>й инструктивный</w:t>
      </w:r>
      <w:r w:rsidRPr="007F4F92">
        <w:rPr>
          <w:rFonts w:ascii="Times New Roman" w:hAnsi="Times New Roman" w:cs="Times New Roman"/>
          <w:sz w:val="28"/>
          <w:szCs w:val="28"/>
        </w:rPr>
        <w:t xml:space="preserve"> характер, либо проходить в форме обсуждения сложных воспитательных ситуаций, которые в</w:t>
      </w:r>
      <w:r>
        <w:rPr>
          <w:rFonts w:ascii="Times New Roman" w:hAnsi="Times New Roman" w:cs="Times New Roman"/>
          <w:sz w:val="28"/>
          <w:szCs w:val="28"/>
        </w:rPr>
        <w:t>ызывают затруднения у родителей</w:t>
      </w:r>
      <w:r w:rsidRPr="007F4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4F92">
        <w:rPr>
          <w:rFonts w:ascii="Times New Roman" w:hAnsi="Times New Roman" w:cs="Times New Roman"/>
          <w:sz w:val="28"/>
          <w:szCs w:val="28"/>
        </w:rPr>
        <w:t xml:space="preserve"> Это делает консультир</w:t>
      </w:r>
      <w:r>
        <w:rPr>
          <w:rFonts w:ascii="Times New Roman" w:hAnsi="Times New Roman" w:cs="Times New Roman"/>
          <w:sz w:val="28"/>
          <w:szCs w:val="28"/>
        </w:rPr>
        <w:t>ование важным элементом в общей</w:t>
      </w:r>
      <w:r w:rsidRPr="007F4F92">
        <w:rPr>
          <w:rFonts w:ascii="Times New Roman" w:hAnsi="Times New Roman" w:cs="Times New Roman"/>
          <w:sz w:val="28"/>
          <w:szCs w:val="28"/>
        </w:rPr>
        <w:t xml:space="preserve"> системе работы с родителями.</w:t>
      </w:r>
      <w:r w:rsidRPr="007F4F92">
        <w:rPr>
          <w:rFonts w:ascii="Times New Roman" w:hAnsi="Times New Roman" w:cs="Times New Roman"/>
          <w:sz w:val="28"/>
          <w:szCs w:val="28"/>
        </w:rPr>
        <w:cr/>
      </w:r>
      <w:r w:rsidRPr="009D0774">
        <w:rPr>
          <w:rFonts w:ascii="Times New Roman" w:hAnsi="Times New Roman" w:cs="Times New Roman"/>
          <w:sz w:val="28"/>
          <w:szCs w:val="28"/>
        </w:rPr>
        <w:t xml:space="preserve">   </w:t>
      </w:r>
      <w:r w:rsidRPr="007F4F92">
        <w:rPr>
          <w:rFonts w:ascii="Times New Roman" w:hAnsi="Times New Roman" w:cs="Times New Roman"/>
          <w:sz w:val="28"/>
          <w:szCs w:val="28"/>
        </w:rPr>
        <w:t>Необходимо отметить, что консультации могут проводиться не только в школе, но и дома. И в том, и в другом случае есть свои преимущества и недостатки. Придя в школу, родители могут получить совет учи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4F9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92">
        <w:rPr>
          <w:rFonts w:ascii="Times New Roman" w:hAnsi="Times New Roman" w:cs="Times New Roman"/>
          <w:sz w:val="28"/>
          <w:szCs w:val="28"/>
        </w:rPr>
        <w:t>предметника, классного руководителя, врача, школьного психолога по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4F92">
        <w:rPr>
          <w:rFonts w:ascii="Times New Roman" w:hAnsi="Times New Roman" w:cs="Times New Roman"/>
          <w:sz w:val="28"/>
          <w:szCs w:val="28"/>
        </w:rPr>
        <w:t>ующим их вопросам. Но здесь советы даются часто тол</w:t>
      </w:r>
      <w:r>
        <w:rPr>
          <w:rFonts w:ascii="Times New Roman" w:hAnsi="Times New Roman" w:cs="Times New Roman"/>
          <w:sz w:val="28"/>
          <w:szCs w:val="28"/>
        </w:rPr>
        <w:t>ько на основании слов родителей</w:t>
      </w:r>
      <w:r w:rsidRPr="007F4F92">
        <w:rPr>
          <w:rFonts w:ascii="Times New Roman" w:hAnsi="Times New Roman" w:cs="Times New Roman"/>
          <w:sz w:val="28"/>
          <w:szCs w:val="28"/>
        </w:rPr>
        <w:t>. Консультируя на дому, педагог п</w:t>
      </w:r>
      <w:r>
        <w:rPr>
          <w:rFonts w:ascii="Times New Roman" w:hAnsi="Times New Roman" w:cs="Times New Roman"/>
          <w:sz w:val="28"/>
          <w:szCs w:val="28"/>
        </w:rPr>
        <w:t>ользуется не только информацией</w:t>
      </w:r>
      <w:r w:rsidRPr="007F4F92">
        <w:rPr>
          <w:rFonts w:ascii="Times New Roman" w:hAnsi="Times New Roman" w:cs="Times New Roman"/>
          <w:sz w:val="28"/>
          <w:szCs w:val="28"/>
        </w:rPr>
        <w:t xml:space="preserve"> родителе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4F92">
        <w:rPr>
          <w:rFonts w:ascii="Times New Roman" w:hAnsi="Times New Roman" w:cs="Times New Roman"/>
          <w:sz w:val="28"/>
          <w:szCs w:val="28"/>
        </w:rPr>
        <w:t>, но и своими впечатлениями, наблюдениями, полученными неп</w:t>
      </w:r>
      <w:r>
        <w:rPr>
          <w:rFonts w:ascii="Times New Roman" w:hAnsi="Times New Roman" w:cs="Times New Roman"/>
          <w:sz w:val="28"/>
          <w:szCs w:val="28"/>
        </w:rPr>
        <w:t>осредственно на месте.</w:t>
      </w:r>
      <w:r>
        <w:rPr>
          <w:rFonts w:ascii="Times New Roman" w:hAnsi="Times New Roman" w:cs="Times New Roman"/>
          <w:sz w:val="28"/>
          <w:szCs w:val="28"/>
        </w:rPr>
        <w:cr/>
      </w:r>
      <w:r w:rsidRPr="009D07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распространенной формой работы с родителями являются </w:t>
      </w:r>
      <w:r w:rsidRPr="00274F59">
        <w:rPr>
          <w:rFonts w:ascii="Times New Roman" w:hAnsi="Times New Roman" w:cs="Times New Roman"/>
          <w:i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целей они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F0221" w:rsidRPr="00A52749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749">
        <w:rPr>
          <w:rFonts w:ascii="Times New Roman" w:hAnsi="Times New Roman" w:cs="Times New Roman"/>
          <w:i/>
          <w:sz w:val="28"/>
          <w:szCs w:val="28"/>
        </w:rPr>
        <w:t>Организационные</w:t>
      </w:r>
      <w:r w:rsidRPr="00A52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2749">
        <w:rPr>
          <w:rFonts w:ascii="Times New Roman" w:hAnsi="Times New Roman" w:cs="Times New Roman"/>
          <w:sz w:val="28"/>
          <w:szCs w:val="28"/>
        </w:rPr>
        <w:t>выбор родительского комитета, разработка и утверждение плана работы, создание инициативных групп для участия в организации и проведении каких-либо классных и общешкольных мероприятий)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Итоговые (</w:t>
      </w:r>
      <w:r w:rsidRPr="00AA764E">
        <w:rPr>
          <w:rFonts w:ascii="Times New Roman" w:hAnsi="Times New Roman" w:cs="Times New Roman"/>
          <w:sz w:val="28"/>
          <w:szCs w:val="28"/>
        </w:rPr>
        <w:t>подведение итогов за определенный промежуток времени, анализ успехов и неудач, выработка дальнейших путей сотрудничества)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повышение педагогической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ориентированы </w:t>
      </w:r>
      <w:r w:rsidRPr="00E960E2">
        <w:rPr>
          <w:rFonts w:ascii="Times New Roman" w:hAnsi="Times New Roman" w:cs="Times New Roman"/>
          <w:i/>
          <w:sz w:val="28"/>
          <w:szCs w:val="28"/>
        </w:rPr>
        <w:t>тематические родительские собрания.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C94">
        <w:rPr>
          <w:rFonts w:ascii="Times New Roman" w:hAnsi="Times New Roman" w:cs="Times New Roman"/>
          <w:sz w:val="28"/>
          <w:szCs w:val="28"/>
        </w:rPr>
        <w:t xml:space="preserve">По форме проведения это могут быть лекции, беседы на </w:t>
      </w:r>
      <w:r>
        <w:rPr>
          <w:rFonts w:ascii="Times New Roman" w:hAnsi="Times New Roman" w:cs="Times New Roman"/>
          <w:sz w:val="28"/>
          <w:szCs w:val="28"/>
        </w:rPr>
        <w:t>психологическую, педагогическую</w:t>
      </w:r>
      <w:r w:rsidRPr="00CB2C94">
        <w:rPr>
          <w:rFonts w:ascii="Times New Roman" w:hAnsi="Times New Roman" w:cs="Times New Roman"/>
          <w:sz w:val="28"/>
          <w:szCs w:val="28"/>
        </w:rPr>
        <w:t xml:space="preserve"> тематику</w:t>
      </w:r>
      <w:r>
        <w:rPr>
          <w:rFonts w:ascii="Times New Roman" w:hAnsi="Times New Roman" w:cs="Times New Roman"/>
          <w:sz w:val="28"/>
          <w:szCs w:val="28"/>
        </w:rPr>
        <w:t>, тренинги, читательские конференции по вопросам семейного воспитания и др. Для активизации родителей и в конечном итоге для успешного проведения собрания педагогу нужно заранее о его проведении оповестить родителей, тщательно продумать сценарий, продумать ход мероприятия, все организационные моменты. Обратить внимание на соответствующее оформление - выпустить стенгазету, приготовить памятки, буклеты. Для большей наглядности и повышения эффективности восприятия информации свое выступление педагог может сопроводить   показом мультимедийной презентации, слайд-шоу, видеоролика. К подготовке собрания можно привлечь активных родителей класса, членов родительского комитета.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собрания подобным образом, можно за короткое время добиться хороших результатов: родители становиться более заинтересованными в жизни класса и школы, принимают активное участие в ее работе.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взаимодействия сплачивает коллектив родителей, обеспечивает их необходимой информацией по вопросам педагогики и психолог; повышает чувство ответственности родителей за семейное воспитание; оказывает положительное влияние на отношения школы и семьи.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участие в проектной деятельности.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Проект </w:t>
      </w:r>
      <w:r>
        <w:rPr>
          <w:rFonts w:ascii="TimesNewRomanPSMT" w:hAnsi="TimesNewRomanPSMT" w:cs="TimesNewRomanPSMT"/>
          <w:sz w:val="28"/>
          <w:szCs w:val="28"/>
        </w:rPr>
        <w:t>– специально организованный учителем и самостоятельно выполняемый учащимися вид творческой деятельности, а также результат этой деятельности.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воспитательно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-образовательном процессе современные школы проектный метод используют сейчас достаточно широко. В проектную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деятельность вовлекаются учащиеся, начиная с младшего школьного возраста. Метод проектов способствует развитию познавательного интереса детей, их всестороннему развитию. В силу своих возрастных особенностей дети не всегда могут справиться с заданиями самостоятельно и тогда родители оказывают им информационную, мотивационную и техническую поддержку. Активное участие со стороны родителей в подготовке проектов помогает укрепить внутрисемейные отношения, способствует сближению, вовлекают их в образовательный процесс. </w:t>
      </w:r>
    </w:p>
    <w:p w:rsidR="006F0221" w:rsidRPr="00717D33" w:rsidRDefault="006F0221" w:rsidP="006F0221">
      <w:pPr>
        <w:pStyle w:val="1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bookmarkStart w:id="6" w:name="_Toc422160141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1.4 </w:t>
      </w:r>
      <w:r w:rsidRPr="00717D33">
        <w:rPr>
          <w:rFonts w:ascii="Times New Roman" w:hAnsi="Times New Roman" w:cs="Times New Roman"/>
          <w:i/>
          <w:color w:val="auto"/>
          <w:sz w:val="28"/>
          <w:szCs w:val="28"/>
        </w:rPr>
        <w:t>Дифференцированный по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дход в педагогическом просвещении родителей младших школьников</w:t>
      </w:r>
      <w:r w:rsidRPr="00717D3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bookmarkEnd w:id="6"/>
    </w:p>
    <w:p w:rsidR="006F0221" w:rsidRPr="008F66AE" w:rsidRDefault="006F0221" w:rsidP="006F0221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6AE">
        <w:rPr>
          <w:rFonts w:ascii="Times New Roman" w:hAnsi="Times New Roman" w:cs="Times New Roman"/>
          <w:sz w:val="28"/>
          <w:szCs w:val="28"/>
        </w:rPr>
        <w:t>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48">
        <w:rPr>
          <w:rFonts w:ascii="Times New Roman" w:hAnsi="Times New Roman" w:cs="Times New Roman"/>
          <w:i/>
          <w:sz w:val="28"/>
          <w:szCs w:val="28"/>
        </w:rPr>
        <w:t xml:space="preserve">(по сл. Ефремовой) </w:t>
      </w:r>
      <w:r w:rsidRPr="008F66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F66AE">
        <w:rPr>
          <w:rFonts w:ascii="Times New Roman" w:hAnsi="Times New Roman" w:cs="Times New Roman"/>
          <w:sz w:val="28"/>
          <w:szCs w:val="28"/>
        </w:rPr>
        <w:t>азделение целого на</w:t>
      </w:r>
      <w:r>
        <w:rPr>
          <w:rFonts w:ascii="Times New Roman" w:hAnsi="Times New Roman" w:cs="Times New Roman"/>
          <w:sz w:val="28"/>
          <w:szCs w:val="28"/>
        </w:rPr>
        <w:t xml:space="preserve"> различные части, формы, ступени.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Дифференцирование - </w:t>
      </w:r>
      <w:r w:rsidRPr="00110FD6">
        <w:rPr>
          <w:rFonts w:ascii="Times New Roman" w:hAnsi="Times New Roman" w:cs="Times New Roman"/>
          <w:sz w:val="28"/>
          <w:szCs w:val="28"/>
        </w:rPr>
        <w:t>выявление существенных отличительных особенностей предмета исследования, проводимые методом анализа призна</w:t>
      </w:r>
      <w:r>
        <w:rPr>
          <w:rFonts w:ascii="Times New Roman" w:hAnsi="Times New Roman" w:cs="Times New Roman"/>
          <w:sz w:val="28"/>
          <w:szCs w:val="28"/>
        </w:rPr>
        <w:t xml:space="preserve">ков предмета.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при организации работы с родителями по педагогическому просвещению - это выстраивание работы с учетом индивидуальных особенностей семьи: семейного микроклимата, социального статуса, уровня педагогических и психологических знаний и умений, степени заинтересованности жизнью школы. 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системной работы по изучению семьи можно разработать план. Можно использовать рекомендации</w:t>
      </w:r>
      <w:r w:rsidRPr="009A1877">
        <w:rPr>
          <w:rFonts w:ascii="Times New Roman" w:hAnsi="Times New Roman" w:cs="Times New Roman"/>
          <w:sz w:val="28"/>
          <w:szCs w:val="28"/>
        </w:rPr>
        <w:t xml:space="preserve"> учёных (В.В.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Ладывир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cr/>
        <w:t xml:space="preserve">1. </w:t>
      </w:r>
      <w:r w:rsidRPr="009A1877">
        <w:rPr>
          <w:rFonts w:ascii="Times New Roman" w:hAnsi="Times New Roman" w:cs="Times New Roman"/>
          <w:sz w:val="28"/>
          <w:szCs w:val="28"/>
        </w:rPr>
        <w:t>Состав се</w:t>
      </w:r>
      <w:r>
        <w:rPr>
          <w:rFonts w:ascii="Times New Roman" w:hAnsi="Times New Roman" w:cs="Times New Roman"/>
          <w:sz w:val="28"/>
          <w:szCs w:val="28"/>
        </w:rPr>
        <w:t>мьи, профессии, образовательный уровень родителей</w:t>
      </w:r>
      <w:r w:rsidRPr="008B57B4">
        <w:rPr>
          <w:rFonts w:ascii="Times New Roman" w:hAnsi="Times New Roman" w:cs="Times New Roman"/>
          <w:sz w:val="28"/>
          <w:szCs w:val="28"/>
        </w:rPr>
        <w:t>,</w:t>
      </w:r>
      <w:r w:rsidRPr="009A1877">
        <w:rPr>
          <w:rFonts w:ascii="Times New Roman" w:hAnsi="Times New Roman" w:cs="Times New Roman"/>
          <w:sz w:val="28"/>
          <w:szCs w:val="28"/>
        </w:rPr>
        <w:t xml:space="preserve"> других взрослых членов семьи, принимающих участие в восп</w:t>
      </w:r>
      <w:r>
        <w:rPr>
          <w:rFonts w:ascii="Times New Roman" w:hAnsi="Times New Roman" w:cs="Times New Roman"/>
          <w:sz w:val="28"/>
          <w:szCs w:val="28"/>
        </w:rPr>
        <w:t>итании ребёнка.</w:t>
      </w:r>
      <w:r>
        <w:rPr>
          <w:rFonts w:ascii="Times New Roman" w:hAnsi="Times New Roman" w:cs="Times New Roman"/>
          <w:sz w:val="28"/>
          <w:szCs w:val="28"/>
        </w:rPr>
        <w:cr/>
        <w:t>2. Общая семей</w:t>
      </w:r>
      <w:r w:rsidRPr="009A1877">
        <w:rPr>
          <w:rFonts w:ascii="Times New Roman" w:hAnsi="Times New Roman" w:cs="Times New Roman"/>
          <w:sz w:val="28"/>
          <w:szCs w:val="28"/>
        </w:rPr>
        <w:t>ная атмосфера, особенности взаимоотношений ме</w:t>
      </w:r>
      <w:r>
        <w:rPr>
          <w:rFonts w:ascii="Times New Roman" w:hAnsi="Times New Roman" w:cs="Times New Roman"/>
          <w:sz w:val="28"/>
          <w:szCs w:val="28"/>
        </w:rPr>
        <w:t>жду членами семьи:</w:t>
      </w:r>
      <w:r>
        <w:rPr>
          <w:rFonts w:ascii="Times New Roman" w:hAnsi="Times New Roman" w:cs="Times New Roman"/>
          <w:sz w:val="28"/>
          <w:szCs w:val="28"/>
        </w:rPr>
        <w:cr/>
        <w:t>- дружелюбный</w:t>
      </w:r>
      <w:r w:rsidRPr="009A1877">
        <w:rPr>
          <w:rFonts w:ascii="Times New Roman" w:hAnsi="Times New Roman" w:cs="Times New Roman"/>
          <w:sz w:val="28"/>
          <w:szCs w:val="28"/>
        </w:rPr>
        <w:t xml:space="preserve"> тон общ</w:t>
      </w:r>
      <w:r>
        <w:rPr>
          <w:rFonts w:ascii="Times New Roman" w:hAnsi="Times New Roman" w:cs="Times New Roman"/>
          <w:sz w:val="28"/>
          <w:szCs w:val="28"/>
        </w:rPr>
        <w:t>ения друг к другу;</w:t>
      </w:r>
      <w:r>
        <w:rPr>
          <w:rFonts w:ascii="Times New Roman" w:hAnsi="Times New Roman" w:cs="Times New Roman"/>
          <w:sz w:val="28"/>
          <w:szCs w:val="28"/>
        </w:rPr>
        <w:cr/>
        <w:t>- изменчивый, противоречивый</w:t>
      </w:r>
      <w:r w:rsidRPr="009A1877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gramStart"/>
      <w:r w:rsidRPr="009A187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A1877">
        <w:rPr>
          <w:rFonts w:ascii="Times New Roman" w:hAnsi="Times New Roman" w:cs="Times New Roman"/>
          <w:sz w:val="28"/>
          <w:szCs w:val="28"/>
        </w:rPr>
        <w:t>̆; - своеобразная автон</w:t>
      </w:r>
      <w:r>
        <w:rPr>
          <w:rFonts w:ascii="Times New Roman" w:hAnsi="Times New Roman" w:cs="Times New Roman"/>
          <w:sz w:val="28"/>
          <w:szCs w:val="28"/>
        </w:rPr>
        <w:t>омность каждого члена в семье.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7583B">
        <w:rPr>
          <w:rFonts w:ascii="Times New Roman" w:hAnsi="Times New Roman" w:cs="Times New Roman"/>
          <w:sz w:val="28"/>
          <w:szCs w:val="28"/>
        </w:rPr>
        <w:t xml:space="preserve">Уровень психолого-педагогических </w:t>
      </w:r>
      <w:proofErr w:type="gramStart"/>
      <w:r w:rsidRPr="00E7583B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E7583B">
        <w:rPr>
          <w:rFonts w:ascii="Times New Roman" w:hAnsi="Times New Roman" w:cs="Times New Roman"/>
          <w:sz w:val="28"/>
          <w:szCs w:val="28"/>
        </w:rPr>
        <w:t xml:space="preserve">̆, практических умений </w:t>
      </w:r>
      <w:r>
        <w:rPr>
          <w:rFonts w:ascii="Times New Roman" w:hAnsi="Times New Roman" w:cs="Times New Roman"/>
          <w:sz w:val="28"/>
          <w:szCs w:val="28"/>
        </w:rPr>
        <w:t>родителей:</w:t>
      </w:r>
      <w:r>
        <w:rPr>
          <w:rFonts w:ascii="Times New Roman" w:hAnsi="Times New Roman" w:cs="Times New Roman"/>
          <w:sz w:val="28"/>
          <w:szCs w:val="28"/>
        </w:rPr>
        <w:cr/>
      </w:r>
      <w:proofErr w:type="gramStart"/>
      <w:r>
        <w:rPr>
          <w:rFonts w:ascii="Times New Roman" w:hAnsi="Times New Roman" w:cs="Times New Roman"/>
          <w:sz w:val="28"/>
          <w:szCs w:val="28"/>
        </w:rPr>
        <w:t>- наличие определе</w:t>
      </w:r>
      <w:r w:rsidRPr="00E7583B">
        <w:rPr>
          <w:rFonts w:ascii="Times New Roman" w:hAnsi="Times New Roman" w:cs="Times New Roman"/>
          <w:sz w:val="28"/>
          <w:szCs w:val="28"/>
        </w:rPr>
        <w:t>нных знаний и готовность к их пополнению, углублению;</w:t>
      </w:r>
      <w:r w:rsidRPr="00E7583B">
        <w:rPr>
          <w:rFonts w:ascii="Times New Roman" w:hAnsi="Times New Roman" w:cs="Times New Roman"/>
          <w:sz w:val="28"/>
          <w:szCs w:val="28"/>
        </w:rPr>
        <w:cr/>
        <w:t>- ограниченность знаний и податливость к педагогическому просвещению;</w:t>
      </w:r>
      <w:r w:rsidRPr="00E7583B">
        <w:rPr>
          <w:rFonts w:ascii="Times New Roman" w:hAnsi="Times New Roman" w:cs="Times New Roman"/>
          <w:sz w:val="28"/>
          <w:szCs w:val="28"/>
        </w:rPr>
        <w:cr/>
        <w:t>- низкий̆ уровень знаний и негативно</w:t>
      </w:r>
      <w:r>
        <w:rPr>
          <w:rFonts w:ascii="Times New Roman" w:hAnsi="Times New Roman" w:cs="Times New Roman"/>
          <w:sz w:val="28"/>
          <w:szCs w:val="28"/>
        </w:rPr>
        <w:t xml:space="preserve">е отношение к их приобретению. </w:t>
      </w:r>
      <w:proofErr w:type="gramEnd"/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583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</w:t>
      </w:r>
      <w:r w:rsidRPr="00E7583B">
        <w:rPr>
          <w:rFonts w:ascii="Times New Roman" w:hAnsi="Times New Roman" w:cs="Times New Roman"/>
          <w:sz w:val="28"/>
          <w:szCs w:val="28"/>
        </w:rPr>
        <w:t>ствий:</w:t>
      </w:r>
      <w:r w:rsidRPr="00E7583B">
        <w:rPr>
          <w:rFonts w:ascii="Times New Roman" w:hAnsi="Times New Roman" w:cs="Times New Roman"/>
          <w:sz w:val="28"/>
          <w:szCs w:val="28"/>
        </w:rPr>
        <w:cr/>
        <w:t>- участие всех взрослых в воспитании, степень</w:t>
      </w:r>
      <w:r>
        <w:rPr>
          <w:rFonts w:ascii="Times New Roman" w:hAnsi="Times New Roman" w:cs="Times New Roman"/>
          <w:sz w:val="28"/>
          <w:szCs w:val="28"/>
        </w:rPr>
        <w:cr/>
        <w:t>согласованности воспитательной</w:t>
      </w:r>
      <w:r w:rsidRPr="00E7583B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Pr="00E7583B">
        <w:rPr>
          <w:rFonts w:ascii="Times New Roman" w:hAnsi="Times New Roman" w:cs="Times New Roman"/>
          <w:sz w:val="28"/>
          <w:szCs w:val="28"/>
        </w:rPr>
        <w:cr/>
        <w:t>- непоследовательность, несогласованность воспитания, наличие</w:t>
      </w:r>
      <w:r w:rsidRPr="00E7583B">
        <w:rPr>
          <w:rFonts w:ascii="Times New Roman" w:hAnsi="Times New Roman" w:cs="Times New Roman"/>
          <w:sz w:val="28"/>
          <w:szCs w:val="28"/>
        </w:rPr>
        <w:cr/>
        <w:t>конфликтов по поводу воспитания; член сем</w:t>
      </w:r>
      <w:r>
        <w:rPr>
          <w:rFonts w:ascii="Times New Roman" w:hAnsi="Times New Roman" w:cs="Times New Roman"/>
          <w:sz w:val="28"/>
          <w:szCs w:val="28"/>
        </w:rPr>
        <w:t>ьи, преимущественно выполняющий</w:t>
      </w:r>
      <w:r w:rsidRPr="00E7583B">
        <w:rPr>
          <w:rFonts w:ascii="Times New Roman" w:hAnsi="Times New Roman" w:cs="Times New Roman"/>
          <w:sz w:val="28"/>
          <w:szCs w:val="28"/>
        </w:rPr>
        <w:t xml:space="preserve"> воспитательную функцию;</w:t>
      </w:r>
      <w:r w:rsidRPr="00E7583B">
        <w:rPr>
          <w:rFonts w:ascii="Times New Roman" w:hAnsi="Times New Roman" w:cs="Times New Roman"/>
          <w:sz w:val="28"/>
          <w:szCs w:val="28"/>
        </w:rPr>
        <w:cr/>
        <w:t>- отсутствие воспитания как целенаправленного во</w:t>
      </w:r>
      <w:r>
        <w:rPr>
          <w:rFonts w:ascii="Times New Roman" w:hAnsi="Times New Roman" w:cs="Times New Roman"/>
          <w:sz w:val="28"/>
          <w:szCs w:val="28"/>
        </w:rPr>
        <w:t>здей</w:t>
      </w:r>
      <w:r w:rsidRPr="00E7583B">
        <w:rPr>
          <w:rFonts w:ascii="Times New Roman" w:hAnsi="Times New Roman" w:cs="Times New Roman"/>
          <w:sz w:val="28"/>
          <w:szCs w:val="28"/>
        </w:rPr>
        <w:t xml:space="preserve">ствия, </w:t>
      </w:r>
      <w:proofErr w:type="gramStart"/>
      <w:r w:rsidRPr="00E7583B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E7583B">
        <w:rPr>
          <w:rFonts w:ascii="Times New Roman" w:hAnsi="Times New Roman" w:cs="Times New Roman"/>
          <w:sz w:val="28"/>
          <w:szCs w:val="28"/>
        </w:rPr>
        <w:t>̆ для п</w:t>
      </w:r>
      <w:r>
        <w:rPr>
          <w:rFonts w:ascii="Times New Roman" w:hAnsi="Times New Roman" w:cs="Times New Roman"/>
          <w:sz w:val="28"/>
          <w:szCs w:val="28"/>
        </w:rPr>
        <w:t>олноценного развития ребенка.</w:t>
      </w:r>
      <w:r>
        <w:rPr>
          <w:rFonts w:ascii="Times New Roman" w:hAnsi="Times New Roman" w:cs="Times New Roman"/>
          <w:sz w:val="28"/>
          <w:szCs w:val="28"/>
        </w:rPr>
        <w:cr/>
        <w:t>5</w:t>
      </w:r>
      <w:r w:rsidRPr="00E7583B">
        <w:rPr>
          <w:rFonts w:ascii="Times New Roman" w:hAnsi="Times New Roman" w:cs="Times New Roman"/>
          <w:sz w:val="28"/>
          <w:szCs w:val="28"/>
        </w:rPr>
        <w:t xml:space="preserve">. Организация современных форм деятельности в </w:t>
      </w:r>
      <w:r>
        <w:rPr>
          <w:rFonts w:ascii="Times New Roman" w:hAnsi="Times New Roman" w:cs="Times New Roman"/>
          <w:sz w:val="28"/>
          <w:szCs w:val="28"/>
        </w:rPr>
        <w:t>семье:</w:t>
      </w:r>
      <w:r>
        <w:rPr>
          <w:rFonts w:ascii="Times New Roman" w:hAnsi="Times New Roman" w:cs="Times New Roman"/>
          <w:sz w:val="28"/>
          <w:szCs w:val="28"/>
        </w:rPr>
        <w:cr/>
        <w:t>- общность во всех семейных делах, вовлечение ребе</w:t>
      </w:r>
      <w:r w:rsidRPr="00E7583B">
        <w:rPr>
          <w:rFonts w:ascii="Times New Roman" w:hAnsi="Times New Roman" w:cs="Times New Roman"/>
          <w:sz w:val="28"/>
          <w:szCs w:val="28"/>
        </w:rPr>
        <w:t>нка в семе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583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дела, заботы;</w:t>
      </w:r>
      <w:r>
        <w:rPr>
          <w:rFonts w:ascii="Times New Roman" w:hAnsi="Times New Roman" w:cs="Times New Roman"/>
          <w:sz w:val="28"/>
          <w:szCs w:val="28"/>
        </w:rPr>
        <w:cr/>
        <w:t>- распределение обязанностей</w:t>
      </w:r>
      <w:r w:rsidRPr="00E7583B">
        <w:rPr>
          <w:rFonts w:ascii="Times New Roman" w:hAnsi="Times New Roman" w:cs="Times New Roman"/>
          <w:sz w:val="28"/>
          <w:szCs w:val="28"/>
        </w:rPr>
        <w:t xml:space="preserve"> среди взрослых, эпизодическое при</w:t>
      </w:r>
      <w:r>
        <w:rPr>
          <w:rFonts w:ascii="Times New Roman" w:hAnsi="Times New Roman" w:cs="Times New Roman"/>
          <w:sz w:val="28"/>
          <w:szCs w:val="28"/>
        </w:rPr>
        <w:t>влечение ребенка к семейным делам;</w:t>
      </w:r>
      <w:r>
        <w:rPr>
          <w:rFonts w:ascii="Times New Roman" w:hAnsi="Times New Roman" w:cs="Times New Roman"/>
          <w:sz w:val="28"/>
          <w:szCs w:val="28"/>
        </w:rPr>
        <w:cr/>
        <w:t>- разобщенность взрослых в семейных делах, изоляция ребенка от семей</w:t>
      </w:r>
      <w:r w:rsidRPr="00E7583B">
        <w:rPr>
          <w:rFonts w:ascii="Times New Roman" w:hAnsi="Times New Roman" w:cs="Times New Roman"/>
          <w:sz w:val="28"/>
          <w:szCs w:val="28"/>
        </w:rPr>
        <w:t>ных дел и забот.</w:t>
      </w:r>
      <w:r w:rsidRPr="00E7583B">
        <w:rPr>
          <w:rFonts w:ascii="Times New Roman" w:hAnsi="Times New Roman" w:cs="Times New Roman"/>
          <w:sz w:val="28"/>
          <w:szCs w:val="28"/>
        </w:rPr>
        <w:cr/>
        <w:t>9. Отноше</w:t>
      </w:r>
      <w:r>
        <w:rPr>
          <w:rFonts w:ascii="Times New Roman" w:hAnsi="Times New Roman" w:cs="Times New Roman"/>
          <w:sz w:val="28"/>
          <w:szCs w:val="28"/>
        </w:rPr>
        <w:t>ние семьи к образовательному</w:t>
      </w:r>
      <w:r w:rsidRPr="00E7583B">
        <w:rPr>
          <w:rFonts w:ascii="Times New Roman" w:hAnsi="Times New Roman" w:cs="Times New Roman"/>
          <w:sz w:val="28"/>
          <w:szCs w:val="28"/>
        </w:rPr>
        <w:t xml:space="preserve"> учреждению:</w:t>
      </w:r>
      <w:r w:rsidRPr="00E7583B">
        <w:rPr>
          <w:rFonts w:ascii="Times New Roman" w:hAnsi="Times New Roman" w:cs="Times New Roman"/>
          <w:sz w:val="28"/>
          <w:szCs w:val="28"/>
        </w:rPr>
        <w:c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высоко оценивают возможности образовательного учреждения </w:t>
      </w:r>
      <w:r w:rsidRPr="00E7583B">
        <w:rPr>
          <w:rFonts w:ascii="Times New Roman" w:hAnsi="Times New Roman" w:cs="Times New Roman"/>
          <w:sz w:val="28"/>
          <w:szCs w:val="28"/>
        </w:rPr>
        <w:t>и готовы сотр</w:t>
      </w:r>
      <w:r>
        <w:rPr>
          <w:rFonts w:ascii="Times New Roman" w:hAnsi="Times New Roman" w:cs="Times New Roman"/>
          <w:sz w:val="28"/>
          <w:szCs w:val="28"/>
        </w:rPr>
        <w:t>удничать;</w:t>
      </w:r>
      <w:r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Pr="00E7583B">
        <w:rPr>
          <w:rFonts w:ascii="Times New Roman" w:hAnsi="Times New Roman" w:cs="Times New Roman"/>
          <w:sz w:val="28"/>
          <w:szCs w:val="28"/>
        </w:rPr>
        <w:t>не видят необходимости сотрудничества;</w:t>
      </w:r>
      <w:r w:rsidRPr="00E7583B">
        <w:rPr>
          <w:rFonts w:ascii="Times New Roman" w:hAnsi="Times New Roman" w:cs="Times New Roman"/>
          <w:sz w:val="28"/>
          <w:szCs w:val="28"/>
        </w:rPr>
        <w:cr/>
        <w:t>- перекладывают все воспитательные функци</w:t>
      </w:r>
      <w:r>
        <w:rPr>
          <w:rFonts w:ascii="Times New Roman" w:hAnsi="Times New Roman" w:cs="Times New Roman"/>
          <w:sz w:val="28"/>
          <w:szCs w:val="28"/>
        </w:rPr>
        <w:t>и на образовательное учреждение</w:t>
      </w:r>
      <w:r w:rsidRPr="00E7583B">
        <w:rPr>
          <w:rFonts w:ascii="Times New Roman" w:hAnsi="Times New Roman" w:cs="Times New Roman"/>
          <w:sz w:val="28"/>
          <w:szCs w:val="28"/>
        </w:rPr>
        <w:t>, к сотрудничеству не готовы;</w:t>
      </w:r>
      <w:r w:rsidRPr="00E7583B">
        <w:rPr>
          <w:rFonts w:ascii="Times New Roman" w:hAnsi="Times New Roman" w:cs="Times New Roman"/>
          <w:sz w:val="28"/>
          <w:szCs w:val="28"/>
        </w:rPr>
        <w:cr/>
        <w:t>- безраз</w:t>
      </w:r>
      <w:r>
        <w:rPr>
          <w:rFonts w:ascii="Times New Roman" w:hAnsi="Times New Roman" w:cs="Times New Roman"/>
          <w:sz w:val="28"/>
          <w:szCs w:val="28"/>
        </w:rPr>
        <w:t>лично относятся</w:t>
      </w:r>
      <w:r w:rsidRPr="00E7583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образовательному учреждению,</w:t>
      </w:r>
      <w:r w:rsidRPr="00E7583B">
        <w:rPr>
          <w:rFonts w:ascii="Times New Roman" w:hAnsi="Times New Roman" w:cs="Times New Roman"/>
          <w:sz w:val="28"/>
          <w:szCs w:val="28"/>
        </w:rPr>
        <w:t xml:space="preserve"> воспитанию собственного ребёнка.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по изучению семьи реализуется с помощью различных методов. Наиболее часто используются такие методы, как беседа, наблюдение. При этом педагог должен соблюдать такт, чуткость по отношению к родителям, постараться наладить доверительные отношения.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особенностей семьи применяются и такие методы, как социологические опросы, </w:t>
      </w:r>
      <w:r w:rsidRPr="007A059B">
        <w:rPr>
          <w:rFonts w:ascii="Times New Roman" w:hAnsi="Times New Roman" w:cs="Times New Roman"/>
          <w:sz w:val="28"/>
          <w:szCs w:val="28"/>
        </w:rPr>
        <w:t xml:space="preserve">интервьюирование и анкетирование. Метод интервью требует создания условий, располагающих к искренности респондентов. </w:t>
      </w:r>
      <w:r w:rsidRPr="007A059B">
        <w:rPr>
          <w:rFonts w:ascii="Times New Roman" w:hAnsi="Times New Roman" w:cs="Times New Roman"/>
          <w:sz w:val="28"/>
          <w:szCs w:val="28"/>
        </w:rPr>
        <w:cr/>
      </w:r>
      <w:r w:rsidRPr="009D0774">
        <w:rPr>
          <w:rFonts w:ascii="Times New Roman" w:hAnsi="Times New Roman" w:cs="Times New Roman"/>
          <w:sz w:val="28"/>
          <w:szCs w:val="28"/>
        </w:rPr>
        <w:t xml:space="preserve">   </w:t>
      </w:r>
      <w:r w:rsidRPr="007A059B">
        <w:rPr>
          <w:rFonts w:ascii="Times New Roman" w:hAnsi="Times New Roman" w:cs="Times New Roman"/>
          <w:sz w:val="28"/>
          <w:szCs w:val="28"/>
        </w:rPr>
        <w:t>Метод анкетирования (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7A059B">
        <w:rPr>
          <w:rFonts w:ascii="Times New Roman" w:hAnsi="Times New Roman" w:cs="Times New Roman"/>
          <w:sz w:val="28"/>
          <w:szCs w:val="28"/>
        </w:rPr>
        <w:t>опрос) позволяет собрать много данных, интересующих педагога. Э</w:t>
      </w:r>
      <w:r>
        <w:rPr>
          <w:rFonts w:ascii="Times New Roman" w:hAnsi="Times New Roman" w:cs="Times New Roman"/>
          <w:sz w:val="28"/>
          <w:szCs w:val="28"/>
        </w:rPr>
        <w:t xml:space="preserve">тот метод отличается </w:t>
      </w:r>
      <w:r w:rsidRPr="007A059B">
        <w:rPr>
          <w:rFonts w:ascii="Times New Roman" w:hAnsi="Times New Roman" w:cs="Times New Roman"/>
          <w:sz w:val="28"/>
          <w:szCs w:val="28"/>
        </w:rPr>
        <w:t>гибкостью по возможности получения и обработке полученного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59B">
        <w:rPr>
          <w:rFonts w:ascii="Times New Roman" w:hAnsi="Times New Roman" w:cs="Times New Roman"/>
          <w:sz w:val="28"/>
          <w:szCs w:val="28"/>
        </w:rPr>
        <w:t>В работе по изучению</w:t>
      </w:r>
      <w:r>
        <w:rPr>
          <w:rFonts w:ascii="Times New Roman" w:hAnsi="Times New Roman" w:cs="Times New Roman"/>
          <w:sz w:val="28"/>
          <w:szCs w:val="28"/>
        </w:rPr>
        <w:t xml:space="preserve"> семьи необходимо использовать </w:t>
      </w:r>
      <w:r w:rsidRPr="007A059B">
        <w:rPr>
          <w:rFonts w:ascii="Times New Roman" w:hAnsi="Times New Roman" w:cs="Times New Roman"/>
          <w:sz w:val="28"/>
          <w:szCs w:val="28"/>
        </w:rPr>
        <w:t>контактное проведение анкетирования, т.е. (сам педагог организует анкетирование и собирает опросные листы).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Pr="00DD0BF1" w:rsidRDefault="006F0221" w:rsidP="006F0221">
      <w:pPr>
        <w:rPr>
          <w:rFonts w:ascii="Times New Roman" w:hAnsi="Times New Roman" w:cs="Times New Roman"/>
          <w:i/>
          <w:sz w:val="28"/>
          <w:szCs w:val="28"/>
        </w:rPr>
      </w:pPr>
      <w:r w:rsidRPr="00DD0BF1">
        <w:rPr>
          <w:rFonts w:ascii="Times New Roman" w:hAnsi="Times New Roman" w:cs="Times New Roman"/>
          <w:i/>
          <w:sz w:val="28"/>
          <w:szCs w:val="28"/>
        </w:rPr>
        <w:t>Таким образом, проанализировав теоретическую сторону вопроса, мы можем сделать вывод, что повышения педагогической культуры родителей младших школьников можно достичь через реализацию разных форм и методов работы школы с родителями, используя дифференцированный подход.</w:t>
      </w: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221" w:rsidRDefault="006F0221" w:rsidP="006F022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221" w:rsidRDefault="006F0221" w:rsidP="006F02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221" w:rsidRPr="008B57B4" w:rsidRDefault="006F0221" w:rsidP="006F022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22160142"/>
      <w:r w:rsidRPr="008B57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2. Опытно - экспериментальная деятельность по выявлению </w:t>
      </w:r>
      <w:proofErr w:type="gramStart"/>
      <w:r w:rsidRPr="008B57B4">
        <w:rPr>
          <w:rFonts w:ascii="Times New Roman" w:hAnsi="Times New Roman" w:cs="Times New Roman"/>
          <w:b/>
          <w:color w:val="auto"/>
          <w:sz w:val="28"/>
          <w:szCs w:val="28"/>
        </w:rPr>
        <w:t>путей повышения педагогической культуры родителей младших школьников</w:t>
      </w:r>
      <w:proofErr w:type="gramEnd"/>
      <w:r w:rsidRPr="008B5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7"/>
    </w:p>
    <w:p w:rsidR="006F0221" w:rsidRPr="00584F26" w:rsidRDefault="006F0221" w:rsidP="006F0221">
      <w:pPr>
        <w:pStyle w:val="1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422160143"/>
      <w:r w:rsidRPr="00584F26">
        <w:rPr>
          <w:rFonts w:ascii="Times New Roman" w:hAnsi="Times New Roman" w:cs="Times New Roman"/>
          <w:i/>
          <w:color w:val="auto"/>
          <w:sz w:val="28"/>
          <w:szCs w:val="28"/>
        </w:rPr>
        <w:t>2.1 Организация повышения педагогической культуры родителей на основе применения разных форм и методов взаимодействия.</w:t>
      </w:r>
      <w:bookmarkEnd w:id="8"/>
    </w:p>
    <w:p w:rsidR="006F0221" w:rsidRPr="008B57B4" w:rsidRDefault="006F0221" w:rsidP="006F0221"/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B80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заключается в предположении</w:t>
      </w:r>
      <w:r w:rsidRPr="00EA3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педагогическая культура родителей младших школьников будет повышаться при условии эффективного взаимодействия с педагогами школы.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 - экспериментальная деятельность осуществлялась на базе МКОУ СОШ 4 п. Песковка. Количество семей – участников эксперимента - 16. Класс 1.</w:t>
      </w:r>
    </w:p>
    <w:p w:rsidR="006F0221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процесс нами был поделен на три этапа:</w:t>
      </w:r>
    </w:p>
    <w:p w:rsidR="006F0221" w:rsidRPr="00BB4099" w:rsidRDefault="006F0221" w:rsidP="006F0221">
      <w:pPr>
        <w:pStyle w:val="a3"/>
        <w:numPr>
          <w:ilvl w:val="0"/>
          <w:numId w:val="30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этап. </w:t>
      </w:r>
      <w:r w:rsidRPr="00BB4099">
        <w:rPr>
          <w:rFonts w:ascii="Times New Roman" w:hAnsi="Times New Roman" w:cs="Times New Roman"/>
          <w:sz w:val="28"/>
          <w:szCs w:val="28"/>
        </w:rPr>
        <w:t>Сбо</w:t>
      </w:r>
      <w:r>
        <w:rPr>
          <w:rFonts w:ascii="Times New Roman" w:hAnsi="Times New Roman" w:cs="Times New Roman"/>
          <w:sz w:val="28"/>
          <w:szCs w:val="28"/>
        </w:rPr>
        <w:t>р информации о родителях, детях. Анализ результатов.</w:t>
      </w:r>
    </w:p>
    <w:p w:rsidR="006F0221" w:rsidRPr="00E03033" w:rsidRDefault="006F0221" w:rsidP="006F0221">
      <w:pPr>
        <w:pStyle w:val="a3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3033">
        <w:rPr>
          <w:rFonts w:ascii="Times New Roman" w:hAnsi="Times New Roman" w:cs="Times New Roman"/>
          <w:sz w:val="28"/>
          <w:szCs w:val="28"/>
        </w:rPr>
        <w:t>этап. Разработка и реализация плана работы по педагогическому просвещению родителей.</w:t>
      </w:r>
    </w:p>
    <w:p w:rsidR="006F0221" w:rsidRPr="00E03033" w:rsidRDefault="006F0221" w:rsidP="006F0221">
      <w:pPr>
        <w:pStyle w:val="a3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осуществленной деятельности по педагогическому просвещению родителей.</w:t>
      </w:r>
    </w:p>
    <w:p w:rsidR="006F0221" w:rsidRPr="001C57B2" w:rsidRDefault="006F0221" w:rsidP="006F022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работы с целью выявления социального статуса семьи, нами был организован устный опрос и анкетирование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была использована анкета. (</w:t>
      </w:r>
      <w:r w:rsidRPr="006156ED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1.)</w:t>
      </w:r>
    </w:p>
    <w:p w:rsidR="006F0221" w:rsidRDefault="006F0221" w:rsidP="006F02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анкетирования: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-30 человек.</w:t>
      </w:r>
    </w:p>
    <w:p w:rsidR="006F0221" w:rsidRPr="00CC2F2C" w:rsidRDefault="006F0221" w:rsidP="006F02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 с</w:t>
      </w:r>
      <w:r w:rsidRPr="00CC2F2C">
        <w:rPr>
          <w:rFonts w:ascii="Times New Roman" w:hAnsi="Times New Roman" w:cs="Times New Roman"/>
          <w:i/>
          <w:sz w:val="28"/>
          <w:szCs w:val="28"/>
        </w:rPr>
        <w:t>остав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C2F2C">
        <w:rPr>
          <w:rFonts w:ascii="Times New Roman" w:hAnsi="Times New Roman" w:cs="Times New Roman"/>
          <w:i/>
          <w:sz w:val="28"/>
          <w:szCs w:val="28"/>
        </w:rPr>
        <w:t xml:space="preserve"> семьи:</w:t>
      </w:r>
    </w:p>
    <w:p w:rsidR="006F0221" w:rsidRDefault="006F0221" w:rsidP="006F022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полные семьи – 14, 87%</w:t>
      </w:r>
    </w:p>
    <w:p w:rsidR="006F0221" w:rsidRDefault="006F0221" w:rsidP="006F022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неполные семьи- 2, 13%;</w:t>
      </w:r>
    </w:p>
    <w:p w:rsidR="006F0221" w:rsidRPr="00CC2F2C" w:rsidRDefault="006F0221" w:rsidP="006F0221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количеству</w:t>
      </w:r>
      <w:r w:rsidRPr="00CC2F2C">
        <w:rPr>
          <w:rFonts w:ascii="Times New Roman" w:hAnsi="Times New Roman" w:cs="Times New Roman"/>
          <w:i/>
          <w:sz w:val="28"/>
          <w:szCs w:val="28"/>
        </w:rPr>
        <w:t xml:space="preserve"> детей в семье:</w:t>
      </w:r>
    </w:p>
    <w:p w:rsidR="006F0221" w:rsidRDefault="006F0221" w:rsidP="006F022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- 14 семей имеют по 1-2 ребенка -87%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семьи, имеющие трех и более детей 13%;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 уровню образования:</w:t>
      </w:r>
    </w:p>
    <w:p w:rsidR="006F0221" w:rsidRPr="00364D84" w:rsidRDefault="006F0221" w:rsidP="006F02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Pr="00670389">
        <w:rPr>
          <w:rFonts w:ascii="Times New Roman" w:hAnsi="Times New Roman" w:cs="Times New Roman"/>
          <w:sz w:val="28"/>
          <w:szCs w:val="28"/>
        </w:rPr>
        <w:t>3 человека 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0389">
        <w:rPr>
          <w:rFonts w:ascii="Times New Roman" w:hAnsi="Times New Roman" w:cs="Times New Roman"/>
          <w:sz w:val="28"/>
          <w:szCs w:val="28"/>
        </w:rPr>
        <w:t>%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</w:t>
      </w:r>
      <w:r w:rsidRPr="00670389">
        <w:rPr>
          <w:rFonts w:ascii="Times New Roman" w:hAnsi="Times New Roman" w:cs="Times New Roman"/>
          <w:sz w:val="28"/>
          <w:szCs w:val="28"/>
        </w:rPr>
        <w:t xml:space="preserve">реднее специальное </w:t>
      </w:r>
      <w:r>
        <w:rPr>
          <w:rFonts w:ascii="Times New Roman" w:hAnsi="Times New Roman" w:cs="Times New Roman"/>
          <w:sz w:val="28"/>
          <w:szCs w:val="28"/>
        </w:rPr>
        <w:t>– 21 человек, 70%;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среднее образование - 6 человек 20%.</w:t>
      </w:r>
    </w:p>
    <w:p w:rsidR="006F0221" w:rsidRPr="006B669B" w:rsidRDefault="006F0221" w:rsidP="006F02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B669B">
        <w:rPr>
          <w:rFonts w:ascii="Times New Roman" w:hAnsi="Times New Roman" w:cs="Times New Roman"/>
          <w:i/>
          <w:sz w:val="28"/>
          <w:szCs w:val="28"/>
        </w:rPr>
        <w:t>Средний возраст родителей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 20 до 30 лет – 22 человека, 73%;</w:t>
      </w:r>
    </w:p>
    <w:p w:rsidR="006F0221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 30 до 45 лет – 8 человек, 27%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среди родителей нет, в сфере образования и культуры имеют педагогическое образование и работают в сфере образования 4</w:t>
      </w:r>
    </w:p>
    <w:p w:rsidR="006F0221" w:rsidRPr="006C5C49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49">
        <w:rPr>
          <w:rFonts w:ascii="Times New Roman" w:hAnsi="Times New Roman" w:cs="Times New Roman"/>
          <w:sz w:val="28"/>
          <w:szCs w:val="28"/>
        </w:rPr>
        <w:t>человека;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C5C49">
        <w:rPr>
          <w:rFonts w:ascii="Times New Roman" w:hAnsi="Times New Roman" w:cs="Times New Roman"/>
          <w:sz w:val="28"/>
          <w:szCs w:val="28"/>
        </w:rPr>
        <w:t xml:space="preserve"> 3 человека</w:t>
      </w:r>
      <w:proofErr w:type="gramStart"/>
      <w:r w:rsidRPr="006C5C4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C49">
        <w:rPr>
          <w:rFonts w:ascii="Times New Roman" w:hAnsi="Times New Roman" w:cs="Times New Roman"/>
          <w:sz w:val="28"/>
          <w:szCs w:val="28"/>
        </w:rPr>
        <w:t xml:space="preserve">оеннослужащих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5C49">
        <w:rPr>
          <w:rFonts w:ascii="Times New Roman" w:hAnsi="Times New Roman" w:cs="Times New Roman"/>
          <w:sz w:val="28"/>
          <w:szCs w:val="28"/>
        </w:rPr>
        <w:t xml:space="preserve">5 человек, остальные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6C5C49">
        <w:rPr>
          <w:rFonts w:ascii="Times New Roman" w:hAnsi="Times New Roman" w:cs="Times New Roman"/>
          <w:sz w:val="28"/>
          <w:szCs w:val="28"/>
        </w:rPr>
        <w:t>- рабочие, занятые сфере лесозаготовки, работники. государственных учреждений, работники торговли и услуг.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0A">
        <w:rPr>
          <w:rFonts w:ascii="Times New Roman" w:hAnsi="Times New Roman" w:cs="Times New Roman"/>
          <w:sz w:val="28"/>
          <w:szCs w:val="28"/>
        </w:rPr>
        <w:t>Результаты анкетирования показали - семьи учащихся в основном полные, семей, имеющих статус многодетн</w:t>
      </w:r>
      <w:r>
        <w:rPr>
          <w:rFonts w:ascii="Times New Roman" w:hAnsi="Times New Roman" w:cs="Times New Roman"/>
          <w:sz w:val="28"/>
          <w:szCs w:val="28"/>
        </w:rPr>
        <w:t xml:space="preserve">ой семьи </w:t>
      </w:r>
      <w:r w:rsidRPr="00981D0A">
        <w:rPr>
          <w:rFonts w:ascii="Times New Roman" w:hAnsi="Times New Roman" w:cs="Times New Roman"/>
          <w:sz w:val="28"/>
          <w:szCs w:val="28"/>
        </w:rPr>
        <w:t>- две, возраст родителей по большей части достаточно молодой. Уровень образования родителей не высокий</w:t>
      </w:r>
      <w:r w:rsidRPr="00014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 осуществлен сбор информации о детях через беседы с медиком, психологом. Было выявлено, что серьезных проблем со здоровьем   дети не имеют. У 15 учащихся - 2 группа здоровья, у одного человека -1 группа. </w:t>
      </w:r>
    </w:p>
    <w:p w:rsidR="006F0221" w:rsidRPr="000148B6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стало проведение анкетирования с целью определения психологического климата в семье</w:t>
      </w:r>
      <w:r w:rsidRPr="00B24F28">
        <w:rPr>
          <w:rFonts w:ascii="Times New Roman" w:hAnsi="Times New Roman" w:cs="Times New Roman"/>
          <w:i/>
          <w:sz w:val="28"/>
          <w:szCs w:val="28"/>
        </w:rPr>
        <w:t>. (Приложение 2)</w:t>
      </w:r>
    </w:p>
    <w:p w:rsidR="006F0221" w:rsidRPr="000148B6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все участники исследования оценивают отношения в семьях, как «хорошие» и «очень хорошие», считают </w:t>
      </w:r>
      <w:r>
        <w:rPr>
          <w:rFonts w:ascii="Times New Roman" w:hAnsi="Times New Roman" w:cs="Times New Roman"/>
          <w:sz w:val="28"/>
          <w:szCs w:val="28"/>
        </w:rPr>
        <w:lastRenderedPageBreak/>
        <w:t>свою семью коллективом.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половины родителей утвердительно ответили на вопрос: «Бывают ли дети в вашей семье свидетелями или участниками конфликтов?»</w:t>
      </w:r>
    </w:p>
    <w:p w:rsidR="006F0221" w:rsidRPr="003D0130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 на определение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просвещенность родителей показал следующие результаты:</w:t>
      </w:r>
    </w:p>
    <w:p w:rsidR="006F0221" w:rsidRPr="009D0774" w:rsidRDefault="006F0221" w:rsidP="006F0221">
      <w:pPr>
        <w:spacing w:line="36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9D0774">
        <w:rPr>
          <w:rFonts w:ascii="Times New Roman" w:hAnsi="Times New Roman" w:cs="Times New Roman"/>
          <w:i/>
          <w:sz w:val="28"/>
          <w:szCs w:val="28"/>
        </w:rPr>
        <w:t>В анкетировании приняло участие 16 семей.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Трудности в воспитании детей испытывают 6 семей; периодику психолого-педагогического характера читают 4 человека из 24 опрошенных; 5 человек из 16   в вопросах воспитания ориентируется на свой жизненный опыт, 6 семей ответили, что семейное воспитание осуществляют, с учетом рекомендаций педагогов и специалистов, 5 - активно посещают мероприятия, организованные ОУ; за воспитание детей считают ответственным в первую очередь школу- 4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вопрос «охотно ли вы участвуете в совместных с детьми праздниках и других мероприятиях, организованных школой?» - 5 человек ответили отрицательно, 3 дали ответ «иногда», 8 человек ответили «да». На вопрос «Кто ответственен в большей степени за воспитание ребенка» один родитель ответил - «школа».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показали недостаточно высокий уровень педагогической культуры родителей. Только треть родителей для получения информации по вопросам воспитания активно посещает мероприятия, организованные школой, а в совместных с детьми праздника и мероприятиях охотно принимает участие лишь половина родителей. </w:t>
      </w:r>
      <w:r w:rsidRPr="00B24F28">
        <w:rPr>
          <w:rFonts w:ascii="Times New Roman" w:hAnsi="Times New Roman" w:cs="Times New Roman"/>
          <w:sz w:val="28"/>
          <w:szCs w:val="28"/>
        </w:rPr>
        <w:t>Физическое наказание в семье не применяет никто.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анализа результатов анкет родителей мы перешли ко второму этапу. Был разработан</w:t>
      </w:r>
      <w:r w:rsidRPr="00B24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реализован план мероприятий, направленный на повышение педагогической культуры родителей. Были выбраны следующие формы взаимодействия:</w:t>
      </w:r>
    </w:p>
    <w:p w:rsidR="006F0221" w:rsidRDefault="006F0221" w:rsidP="006F022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педагогическая информация.</w:t>
      </w:r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 «Хотим быть здоровыми, красивыми, веселыми!» Вниманию родителей были представлены материалы о пользе соблюдения режима дня, информация о правильном питании, подборка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с элементами массажа, самомассажа</w:t>
      </w:r>
    </w:p>
    <w:p w:rsidR="006F0221" w:rsidRPr="00AD27DB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7DB">
        <w:rPr>
          <w:rFonts w:ascii="Times New Roman" w:hAnsi="Times New Roman" w:cs="Times New Roman"/>
          <w:sz w:val="28"/>
          <w:szCs w:val="28"/>
        </w:rPr>
        <w:t xml:space="preserve">тематический стенд «Этот День Победы». </w:t>
      </w:r>
      <w:proofErr w:type="gramStart"/>
      <w:r w:rsidRPr="00AD27DB">
        <w:rPr>
          <w:rFonts w:ascii="Times New Roman" w:hAnsi="Times New Roman" w:cs="Times New Roman"/>
          <w:sz w:val="28"/>
          <w:szCs w:val="28"/>
        </w:rPr>
        <w:t>Материалы стенда содержали общую информацию о Великой Отечественной войне, а также информацию о городах-героях (Москва, Брест, Новороссийск.</w:t>
      </w:r>
      <w:proofErr w:type="gramEnd"/>
      <w:r w:rsidRPr="00AD27DB">
        <w:rPr>
          <w:rFonts w:ascii="Times New Roman" w:hAnsi="Times New Roman" w:cs="Times New Roman"/>
          <w:sz w:val="28"/>
          <w:szCs w:val="28"/>
        </w:rPr>
        <w:t xml:space="preserve"> Ленинград</w:t>
      </w:r>
      <w:r>
        <w:rPr>
          <w:rFonts w:ascii="Times New Roman" w:hAnsi="Times New Roman" w:cs="Times New Roman"/>
          <w:sz w:val="28"/>
          <w:szCs w:val="28"/>
        </w:rPr>
        <w:t>), стихи о войне</w:t>
      </w:r>
      <w:r w:rsidRPr="000F484E">
        <w:rPr>
          <w:rFonts w:ascii="Times New Roman" w:hAnsi="Times New Roman" w:cs="Times New Roman"/>
          <w:i/>
          <w:sz w:val="28"/>
          <w:szCs w:val="28"/>
        </w:rPr>
        <w:t>; (Приложение 5)</w:t>
      </w:r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детского рисунка «Салют Победы»;</w:t>
      </w:r>
    </w:p>
    <w:p w:rsidR="006F0221" w:rsidRDefault="006F0221" w:rsidP="006F022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и беседы по запросам родителей.</w:t>
      </w:r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«Развиваем память» (мама Ани З.), «Развиваем мелкую моторику рук», «Как приучить ребенка к аккуратности» (родители Арины П.)</w:t>
      </w:r>
    </w:p>
    <w:p w:rsidR="006F0221" w:rsidRDefault="006F0221" w:rsidP="006F022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Семинар-практикум «Мир в семье» </w:t>
      </w:r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семинара: выступление по теме мероприятия, решение и обсуждение предполагаемых конфликтных ситуаций, рекомендации по воспитанию детей. Для родителей были изготовлены памятки</w:t>
      </w:r>
      <w:r w:rsidRPr="000F4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практические рекомендации по воспитанию детей. Завершающим этапом была рефлексия на определение эмоционального состояния родителей.</w:t>
      </w:r>
    </w:p>
    <w:p w:rsidR="006F0221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приняло участие 13 человек.</w:t>
      </w:r>
    </w:p>
    <w:p w:rsidR="006F0221" w:rsidRDefault="006F0221" w:rsidP="006F022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для детей и родителей с целью приобщения семей к здоровому образу жизни «</w:t>
      </w:r>
      <w:r w:rsidRPr="00A709F0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</w:t>
      </w:r>
      <w:r w:rsidRPr="00A709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709F0">
        <w:rPr>
          <w:rFonts w:ascii="Times New Roman" w:hAnsi="Times New Roman" w:cs="Times New Roman"/>
          <w:sz w:val="28"/>
          <w:szCs w:val="28"/>
        </w:rPr>
        <w:t>».</w:t>
      </w:r>
    </w:p>
    <w:p w:rsidR="006F0221" w:rsidRPr="00A709F0" w:rsidRDefault="006F0221" w:rsidP="006F02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приняли 8 мам. Совместно с детьми они участвовали в спортивных конкурсах.</w:t>
      </w:r>
    </w:p>
    <w:p w:rsidR="006F0221" w:rsidRPr="00584F26" w:rsidRDefault="006F0221" w:rsidP="006F0221">
      <w:pPr>
        <w:pStyle w:val="1"/>
        <w:spacing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422160144"/>
      <w:r w:rsidRPr="00584F26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2.2 Анализ эффективности осуществленной деятельности по повышению педагогической культуры родителей.</w:t>
      </w:r>
      <w:bookmarkEnd w:id="9"/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осуществления плана работы по педагогическому просвещению родителей было вторично организовано анкетирование (Приложение 3) Нами были получены следующие результаты: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Воспитание детей в семье с учетом рекомендаций специалистов и педагогов ОУ строят 8 человек, только трое из 16 воспитывают детей, основываясь на своем жизненном опыте; трудности в воспитании детей в семье испытывают пять человек; на вопрос «Охотно ли вы участвуете в совместных с детьми праздниках и других мероприятиях положительно ответили 10 человек ответили - «да», только один ответил отрицательно.</w:t>
      </w:r>
      <w:proofErr w:type="gramEnd"/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первичного и вторичного анкетирования родителей с целью определения уровня их педагогической культуры наглядно представлены в диаграмме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ис. 1)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67BE4" wp14:editId="61CB970B">
            <wp:extent cx="5486400" cy="3284220"/>
            <wp:effectExtent l="0" t="0" r="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видим из результатов, динамика повышения педагогической просвещенности очевидна.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484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Гипотеза исследования подтверждена полностью.</w:t>
      </w:r>
    </w:p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Default="006F0221" w:rsidP="006F0221"/>
    <w:p w:rsidR="006F0221" w:rsidRPr="00584F26" w:rsidRDefault="006F0221" w:rsidP="006F0221"/>
    <w:p w:rsidR="006F0221" w:rsidRPr="00E8707A" w:rsidRDefault="006F0221" w:rsidP="006F0221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22160145"/>
      <w:r w:rsidRPr="00E8707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Заключение.</w:t>
      </w:r>
      <w:bookmarkEnd w:id="10"/>
    </w:p>
    <w:p w:rsidR="006F0221" w:rsidRPr="00F85968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62C3C">
        <w:rPr>
          <w:rFonts w:ascii="Times New Roman" w:hAnsi="Times New Roman" w:cs="Times New Roman"/>
          <w:color w:val="333333"/>
          <w:sz w:val="28"/>
          <w:szCs w:val="28"/>
        </w:rPr>
        <w:t xml:space="preserve">Семья играет важную роль </w:t>
      </w:r>
      <w:r>
        <w:rPr>
          <w:rFonts w:ascii="Times New Roman" w:hAnsi="Times New Roman" w:cs="Times New Roman"/>
          <w:color w:val="333333"/>
          <w:sz w:val="28"/>
          <w:szCs w:val="28"/>
        </w:rPr>
        <w:t>в формировании личности человека</w:t>
      </w:r>
      <w:r w:rsidRPr="00E62C3C">
        <w:rPr>
          <w:rFonts w:ascii="Times New Roman" w:hAnsi="Times New Roman" w:cs="Times New Roman"/>
          <w:color w:val="333333"/>
          <w:sz w:val="28"/>
          <w:szCs w:val="28"/>
        </w:rPr>
        <w:t xml:space="preserve">. Ведь родители – первые воспитатели и учителя своего ребёнка, </w:t>
      </w:r>
      <w:r>
        <w:rPr>
          <w:rFonts w:ascii="Times New Roman" w:hAnsi="Times New Roman" w:cs="Times New Roman"/>
          <w:color w:val="333333"/>
          <w:sz w:val="28"/>
          <w:szCs w:val="28"/>
        </w:rPr>
        <w:t>они закладывают основы нравственного,</w:t>
      </w:r>
      <w:r>
        <w:rPr>
          <w:rFonts w:ascii="Times New Roman" w:hAnsi="Times New Roman" w:cs="Times New Roman"/>
          <w:vanish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физического, эстетического и интеллектуального развития личности ребенка. Для того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чтобы семейное воспитание было эффективным, </w:t>
      </w:r>
      <w:r w:rsidRPr="00E62C3C">
        <w:rPr>
          <w:rFonts w:ascii="Times New Roman" w:hAnsi="Times New Roman" w:cs="Times New Roman"/>
          <w:sz w:val="28"/>
          <w:szCs w:val="28"/>
        </w:rPr>
        <w:t xml:space="preserve">родителям необходим определенный запас знаний в области педагогики и психологии, практических умений и навыков педагогической деятельности. </w:t>
      </w:r>
      <w:r>
        <w:rPr>
          <w:rFonts w:ascii="Times New Roman" w:hAnsi="Times New Roman" w:cs="Times New Roman"/>
          <w:sz w:val="28"/>
          <w:szCs w:val="28"/>
        </w:rPr>
        <w:t>Такие знания они могут получить самостоятельно, а также при активном и регулярном взаимодействии с педагогами и специалистами школы.</w:t>
      </w:r>
    </w:p>
    <w:p w:rsidR="006F0221" w:rsidRDefault="006F0221" w:rsidP="006F0221">
      <w:pPr>
        <w:spacing w:line="360" w:lineRule="auto"/>
        <w:ind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F85968">
        <w:rPr>
          <w:rFonts w:ascii="Times New Roman" w:hAnsi="Times New Roman" w:cs="Times New Roman"/>
          <w:sz w:val="28"/>
          <w:szCs w:val="28"/>
        </w:rPr>
        <w:t>Школа для этих целей должна использовать разные формы и методы: родительские собрания, опросы, лекции, наглядную педагогическую пропаганду. В своей работе с родителями педагоги должны использовать дифференцированный подход, учитывая индивидуальные особенности каждой семьи. Для сбора информации будут эффективны такие формы, как интервьюирование, опросы, беседы, анкетирование и д-р.</w:t>
      </w:r>
    </w:p>
    <w:p w:rsidR="006F0221" w:rsidRPr="009D7300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Обязательным условие является наличие хорошо продуманного плана работы по повышению педагогической просвещенность родителей. Сотрудничество семьи со школой должно быть систематичным и регулярным. Только соблюдая все условия можно добиться хороших результатов в педагогическом просвещении родителей.</w:t>
      </w:r>
    </w:p>
    <w:p w:rsidR="006F0221" w:rsidRPr="009D7300" w:rsidRDefault="006F0221" w:rsidP="006F022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С.  Макарен</w:t>
      </w:r>
      <w:r w:rsidRPr="009D7300">
        <w:rPr>
          <w:rFonts w:ascii="Times New Roman" w:hAnsi="Times New Roman" w:cs="Times New Roman"/>
          <w:sz w:val="28"/>
          <w:szCs w:val="28"/>
        </w:rPr>
        <w:t>ко говорил: “Воспитывает все: люди, вещи, явления, но прежде всего и дольше всего — люди. Из них на первом месте — родители и педагоги”.</w:t>
      </w:r>
    </w:p>
    <w:p w:rsidR="006F0221" w:rsidRPr="009D7300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221" w:rsidRPr="009D7300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21" w:rsidRPr="009D7300" w:rsidRDefault="006F0221" w:rsidP="006F02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221" w:rsidRPr="009D7300" w:rsidRDefault="006F0221" w:rsidP="006F02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21" w:rsidRPr="009D7300" w:rsidRDefault="006F0221" w:rsidP="006F022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22160146"/>
      <w:r w:rsidRPr="009D73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Библиографический список:</w:t>
      </w:r>
      <w:bookmarkEnd w:id="11"/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</w:t>
      </w:r>
      <w:r w:rsidRPr="009D7300">
        <w:rPr>
          <w:rFonts w:ascii="Times New Roman" w:hAnsi="Times New Roman" w:cs="Times New Roman"/>
          <w:vanish/>
          <w:sz w:val="28"/>
          <w:szCs w:val="28"/>
        </w:rPr>
        <w:t xml:space="preserve"> </w:t>
      </w:r>
      <w:r w:rsidRPr="009D7300">
        <w:rPr>
          <w:rFonts w:ascii="Times New Roman" w:hAnsi="Times New Roman" w:cs="Times New Roman"/>
          <w:sz w:val="28"/>
          <w:szCs w:val="28"/>
        </w:rPr>
        <w:t xml:space="preserve">9 декабря 2012 года 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Куликова Т.А. Семейная педагогика и домашнее вос</w:t>
      </w:r>
      <w:r>
        <w:rPr>
          <w:rFonts w:ascii="Times New Roman" w:hAnsi="Times New Roman" w:cs="Times New Roman"/>
          <w:sz w:val="28"/>
          <w:szCs w:val="28"/>
        </w:rPr>
        <w:t>питание: Учебник для студ. сред.</w:t>
      </w:r>
      <w:r w:rsidRPr="009D73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 учеб. заведений</w:t>
      </w:r>
    </w:p>
    <w:p w:rsidR="006F0221" w:rsidRPr="009D7300" w:rsidRDefault="006F0221" w:rsidP="006F022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. -- М.: Издательский центр «Академия», 1999. - 232 с.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300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 В.А., Исаев Н.Ф.,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 Е.Н. Общая педагогика.2часть. – М., 2002</w:t>
      </w:r>
    </w:p>
    <w:p w:rsidR="006F0221" w:rsidRPr="00284F3A" w:rsidRDefault="006F0221" w:rsidP="006F022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D7300">
        <w:rPr>
          <w:rFonts w:ascii="Times New Roman" w:hAnsi="Times New Roman" w:cs="Times New Roman"/>
          <w:bCs/>
          <w:iCs/>
          <w:sz w:val="28"/>
          <w:szCs w:val="28"/>
        </w:rPr>
        <w:t>Недвецкая</w:t>
      </w:r>
      <w:proofErr w:type="spellEnd"/>
      <w:r w:rsidRPr="009D7300">
        <w:rPr>
          <w:rFonts w:ascii="Times New Roman" w:hAnsi="Times New Roman" w:cs="Times New Roman"/>
          <w:bCs/>
          <w:iCs/>
          <w:sz w:val="28"/>
          <w:szCs w:val="28"/>
        </w:rPr>
        <w:t>, М. Н.</w:t>
      </w:r>
      <w:r w:rsidRPr="009D7300">
        <w:rPr>
          <w:rFonts w:ascii="Times New Roman" w:hAnsi="Times New Roman" w:cs="Times New Roman"/>
          <w:iCs/>
          <w:sz w:val="28"/>
          <w:szCs w:val="28"/>
        </w:rPr>
        <w:t xml:space="preserve"> Повышение педагогической культуры родителей в процессе взаимодействия школы и семьи / М. Н. </w:t>
      </w:r>
      <w:proofErr w:type="spellStart"/>
      <w:r w:rsidRPr="009D7300">
        <w:rPr>
          <w:rFonts w:ascii="Times New Roman" w:hAnsi="Times New Roman" w:cs="Times New Roman"/>
          <w:iCs/>
          <w:sz w:val="28"/>
          <w:szCs w:val="28"/>
        </w:rPr>
        <w:t>Недвецкая</w:t>
      </w:r>
      <w:proofErr w:type="spellEnd"/>
      <w:r w:rsidRPr="009D7300">
        <w:rPr>
          <w:rFonts w:ascii="Times New Roman" w:hAnsi="Times New Roman" w:cs="Times New Roman"/>
          <w:iCs/>
          <w:sz w:val="28"/>
          <w:szCs w:val="28"/>
        </w:rPr>
        <w:t xml:space="preserve"> // </w:t>
      </w:r>
      <w:r w:rsidRPr="009D7300">
        <w:rPr>
          <w:rFonts w:ascii="Times New Roman" w:hAnsi="Times New Roman" w:cs="Times New Roman"/>
          <w:bCs/>
          <w:iCs/>
          <w:sz w:val="28"/>
          <w:szCs w:val="28"/>
        </w:rPr>
        <w:t>Начальная школа. - 2007. - N 1. - С. 37-43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 xml:space="preserve">Современные формы работы с родителями в дошкольном учреждении: методические рекомендации к 2012-2013 учебному году / сост. Е.В.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. – с. 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9D7300">
        <w:rPr>
          <w:rFonts w:ascii="Times New Roman" w:hAnsi="Times New Roman" w:cs="Times New Roman"/>
          <w:sz w:val="28"/>
          <w:szCs w:val="28"/>
        </w:rPr>
        <w:t>: РМК, 2013. - 60 с.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 xml:space="preserve">Социальная педагогика: курс лекций /Под общей̆ ред. М.А.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Галагузовои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>̆. – М.: Гуманист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7300">
        <w:rPr>
          <w:rFonts w:ascii="Times New Roman" w:hAnsi="Times New Roman" w:cs="Times New Roman"/>
          <w:sz w:val="28"/>
          <w:szCs w:val="28"/>
        </w:rPr>
        <w:t>зд. Центр ВЛАДОС, 2000. – 416 с.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Сухомлинский̆ В.А. Родительская педагогика. – М.:1987.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bCs/>
          <w:sz w:val="28"/>
          <w:szCs w:val="28"/>
        </w:rPr>
        <w:t>Ефремова</w:t>
      </w:r>
      <w:r w:rsidRPr="009D7300">
        <w:rPr>
          <w:rFonts w:ascii="Times New Roman" w:hAnsi="Times New Roman" w:cs="Times New Roman"/>
          <w:sz w:val="28"/>
          <w:szCs w:val="28"/>
        </w:rPr>
        <w:t xml:space="preserve"> Т.Ф. Новый толково-словообразовательный </w:t>
      </w:r>
      <w:r w:rsidRPr="009D7300">
        <w:rPr>
          <w:rFonts w:ascii="Times New Roman" w:hAnsi="Times New Roman" w:cs="Times New Roman"/>
          <w:bCs/>
          <w:sz w:val="28"/>
          <w:szCs w:val="28"/>
        </w:rPr>
        <w:t>словарь</w:t>
      </w:r>
      <w:r w:rsidRPr="009D7300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>.: Дрофа, Русский язык, 2000.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D7300">
        <w:rPr>
          <w:rFonts w:ascii="Times New Roman" w:hAnsi="Times New Roman" w:cs="Times New Roman"/>
          <w:sz w:val="28"/>
          <w:szCs w:val="28"/>
        </w:rPr>
        <w:t xml:space="preserve">Горлова, Е. В. </w:t>
      </w:r>
      <w:r w:rsidRPr="009D7300">
        <w:rPr>
          <w:rFonts w:ascii="Times New Roman" w:hAnsi="Times New Roman" w:cs="Times New Roman"/>
          <w:bCs/>
          <w:sz w:val="28"/>
          <w:szCs w:val="28"/>
        </w:rPr>
        <w:t>Настольная книга классного руководителя начальной школы / Е. В. Горлова. - Ростов на</w:t>
      </w:r>
      <w:proofErr w:type="gramStart"/>
      <w:r w:rsidRPr="009D7300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9D7300">
        <w:rPr>
          <w:rFonts w:ascii="Times New Roman" w:hAnsi="Times New Roman" w:cs="Times New Roman"/>
          <w:bCs/>
          <w:sz w:val="28"/>
          <w:szCs w:val="28"/>
        </w:rPr>
        <w:t xml:space="preserve">: Феникс, 2010. - 286 с. 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 xml:space="preserve"> Педагогический всеобуч / В.Г.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>, М.Б. Насырова, Н.М. Михайлова, Н.М. Науменко; под ред. проф. В.А. Л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300">
        <w:rPr>
          <w:rFonts w:ascii="Times New Roman" w:hAnsi="Times New Roman" w:cs="Times New Roman"/>
          <w:bCs/>
          <w:sz w:val="28"/>
          <w:szCs w:val="28"/>
        </w:rPr>
        <w:t>Подласый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 И.П. Педагогика начальной школы М.: 2008. - 474 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 xml:space="preserve">Куликова Т.А. Семейная педагогика и домашнее воспитание: Учебник для студ. сред. и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>. учеб. заведени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7300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1999. - 232 с.</w:t>
      </w:r>
    </w:p>
    <w:p w:rsidR="006F0221" w:rsidRPr="009D7300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00">
        <w:rPr>
          <w:rFonts w:ascii="Times New Roman" w:hAnsi="Times New Roman" w:cs="Times New Roman"/>
          <w:sz w:val="28"/>
          <w:szCs w:val="28"/>
        </w:rPr>
        <w:t>Семейное воспитание: Краткий словарь</w:t>
      </w:r>
      <w:proofErr w:type="gramStart"/>
      <w:r w:rsidRPr="009D7300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9D7300">
        <w:rPr>
          <w:rFonts w:ascii="Times New Roman" w:hAnsi="Times New Roman" w:cs="Times New Roman"/>
          <w:sz w:val="28"/>
          <w:szCs w:val="28"/>
        </w:rPr>
        <w:t xml:space="preserve">ост.: И. В. Гребенников, Л. В. </w:t>
      </w:r>
      <w:proofErr w:type="spellStart"/>
      <w:r w:rsidRPr="009D7300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9D7300">
        <w:rPr>
          <w:rFonts w:ascii="Times New Roman" w:hAnsi="Times New Roman" w:cs="Times New Roman"/>
          <w:sz w:val="28"/>
          <w:szCs w:val="28"/>
        </w:rPr>
        <w:t>. – М.: Политиздат, 1990. – 319с.</w:t>
      </w:r>
    </w:p>
    <w:p w:rsidR="006F0221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3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DA">
        <w:rPr>
          <w:rFonts w:ascii="Times New Roman" w:hAnsi="Times New Roman" w:cs="Times New Roman"/>
          <w:sz w:val="28"/>
          <w:szCs w:val="28"/>
        </w:rPr>
        <w:t>Мудрость воспитания: Книга для родителей / Составители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F733D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DA">
        <w:rPr>
          <w:rFonts w:ascii="Times New Roman" w:hAnsi="Times New Roman" w:cs="Times New Roman"/>
          <w:sz w:val="28"/>
          <w:szCs w:val="28"/>
        </w:rPr>
        <w:t>Днепров, Г. Б. Корнетов. – М.: Педагогика, 1987. – 288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221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DA">
        <w:rPr>
          <w:rFonts w:ascii="Times New Roman" w:hAnsi="Times New Roman" w:cs="Times New Roman"/>
          <w:sz w:val="28"/>
          <w:szCs w:val="28"/>
        </w:rPr>
        <w:t>Воронов В.В. Педагогика школы в двух словах. М., 2002.</w:t>
      </w:r>
    </w:p>
    <w:p w:rsidR="006F0221" w:rsidRDefault="006F0221" w:rsidP="006F0221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36FF3">
          <w:rPr>
            <w:rStyle w:val="a9"/>
            <w:rFonts w:ascii="Times New Roman" w:hAnsi="Times New Roman" w:cs="Times New Roman"/>
            <w:sz w:val="28"/>
            <w:szCs w:val="28"/>
          </w:rPr>
          <w:t>http://www.ozhegov.org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Толковый словарь Ожегова</w:t>
      </w:r>
    </w:p>
    <w:p w:rsidR="00CD1F25" w:rsidRDefault="00CD1F25"/>
    <w:sectPr w:rsidR="00CD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7E"/>
    <w:multiLevelType w:val="hybridMultilevel"/>
    <w:tmpl w:val="6928BD6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4E06A3"/>
    <w:multiLevelType w:val="hybridMultilevel"/>
    <w:tmpl w:val="A98C0C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15FAF"/>
    <w:multiLevelType w:val="multilevel"/>
    <w:tmpl w:val="1AAA56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0A40EBE"/>
    <w:multiLevelType w:val="multilevel"/>
    <w:tmpl w:val="D6CE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3124B7C"/>
    <w:multiLevelType w:val="hybridMultilevel"/>
    <w:tmpl w:val="528AEC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923B32"/>
    <w:multiLevelType w:val="hybridMultilevel"/>
    <w:tmpl w:val="6598D3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8685B"/>
    <w:multiLevelType w:val="hybridMultilevel"/>
    <w:tmpl w:val="ECF2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6C73"/>
    <w:multiLevelType w:val="hybridMultilevel"/>
    <w:tmpl w:val="81260D3E"/>
    <w:lvl w:ilvl="0" w:tplc="528C39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A4134"/>
    <w:multiLevelType w:val="hybridMultilevel"/>
    <w:tmpl w:val="6598D3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5328FE"/>
    <w:multiLevelType w:val="hybridMultilevel"/>
    <w:tmpl w:val="B95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C696A"/>
    <w:multiLevelType w:val="hybridMultilevel"/>
    <w:tmpl w:val="26D8A0DC"/>
    <w:lvl w:ilvl="0" w:tplc="43DA8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2D6A"/>
    <w:multiLevelType w:val="hybridMultilevel"/>
    <w:tmpl w:val="0998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1793B"/>
    <w:multiLevelType w:val="hybridMultilevel"/>
    <w:tmpl w:val="3C76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B740C"/>
    <w:multiLevelType w:val="hybridMultilevel"/>
    <w:tmpl w:val="A386E8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A4430F"/>
    <w:multiLevelType w:val="hybridMultilevel"/>
    <w:tmpl w:val="92DEC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B67CF"/>
    <w:multiLevelType w:val="hybridMultilevel"/>
    <w:tmpl w:val="19B2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51575"/>
    <w:multiLevelType w:val="multilevel"/>
    <w:tmpl w:val="A8E4D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37113310"/>
    <w:multiLevelType w:val="hybridMultilevel"/>
    <w:tmpl w:val="3192FC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B1318"/>
    <w:multiLevelType w:val="multilevel"/>
    <w:tmpl w:val="759AF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41B921DB"/>
    <w:multiLevelType w:val="hybridMultilevel"/>
    <w:tmpl w:val="B11875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F523EF"/>
    <w:multiLevelType w:val="hybridMultilevel"/>
    <w:tmpl w:val="4DA2A056"/>
    <w:lvl w:ilvl="0" w:tplc="96863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55CFF"/>
    <w:multiLevelType w:val="hybridMultilevel"/>
    <w:tmpl w:val="E5D80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732B"/>
    <w:multiLevelType w:val="multilevel"/>
    <w:tmpl w:val="A8E4D9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BC9104A"/>
    <w:multiLevelType w:val="hybridMultilevel"/>
    <w:tmpl w:val="596E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73037"/>
    <w:multiLevelType w:val="hybridMultilevel"/>
    <w:tmpl w:val="8CBECEE8"/>
    <w:lvl w:ilvl="0" w:tplc="4C8603E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24B6B"/>
    <w:multiLevelType w:val="multilevel"/>
    <w:tmpl w:val="D6CE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58767CF3"/>
    <w:multiLevelType w:val="hybridMultilevel"/>
    <w:tmpl w:val="6978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063D8"/>
    <w:multiLevelType w:val="hybridMultilevel"/>
    <w:tmpl w:val="20CE09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961E78"/>
    <w:multiLevelType w:val="hybridMultilevel"/>
    <w:tmpl w:val="4F92FC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D7121D"/>
    <w:multiLevelType w:val="hybridMultilevel"/>
    <w:tmpl w:val="2394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A16A9"/>
    <w:multiLevelType w:val="hybridMultilevel"/>
    <w:tmpl w:val="EF84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05627"/>
    <w:multiLevelType w:val="hybridMultilevel"/>
    <w:tmpl w:val="A282C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9D41EC"/>
    <w:multiLevelType w:val="hybridMultilevel"/>
    <w:tmpl w:val="52F86A04"/>
    <w:lvl w:ilvl="0" w:tplc="6E36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0ED1"/>
    <w:multiLevelType w:val="multilevel"/>
    <w:tmpl w:val="D6CE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7FDA27FC"/>
    <w:multiLevelType w:val="hybridMultilevel"/>
    <w:tmpl w:val="0D84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6"/>
  </w:num>
  <w:num w:numId="5">
    <w:abstractNumId w:val="25"/>
  </w:num>
  <w:num w:numId="6">
    <w:abstractNumId w:val="33"/>
  </w:num>
  <w:num w:numId="7">
    <w:abstractNumId w:val="7"/>
  </w:num>
  <w:num w:numId="8">
    <w:abstractNumId w:val="1"/>
  </w:num>
  <w:num w:numId="9">
    <w:abstractNumId w:val="0"/>
  </w:num>
  <w:num w:numId="10">
    <w:abstractNumId w:val="23"/>
  </w:num>
  <w:num w:numId="11">
    <w:abstractNumId w:val="21"/>
  </w:num>
  <w:num w:numId="12">
    <w:abstractNumId w:val="32"/>
  </w:num>
  <w:num w:numId="13">
    <w:abstractNumId w:val="22"/>
  </w:num>
  <w:num w:numId="14">
    <w:abstractNumId w:val="30"/>
  </w:num>
  <w:num w:numId="15">
    <w:abstractNumId w:val="6"/>
  </w:num>
  <w:num w:numId="16">
    <w:abstractNumId w:val="11"/>
  </w:num>
  <w:num w:numId="17">
    <w:abstractNumId w:val="8"/>
  </w:num>
  <w:num w:numId="18">
    <w:abstractNumId w:val="26"/>
  </w:num>
  <w:num w:numId="19">
    <w:abstractNumId w:val="15"/>
  </w:num>
  <w:num w:numId="20">
    <w:abstractNumId w:val="19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5"/>
  </w:num>
  <w:num w:numId="26">
    <w:abstractNumId w:val="17"/>
  </w:num>
  <w:num w:numId="27">
    <w:abstractNumId w:val="14"/>
  </w:num>
  <w:num w:numId="28">
    <w:abstractNumId w:val="13"/>
  </w:num>
  <w:num w:numId="29">
    <w:abstractNumId w:val="27"/>
  </w:num>
  <w:num w:numId="30">
    <w:abstractNumId w:val="24"/>
  </w:num>
  <w:num w:numId="31">
    <w:abstractNumId w:val="12"/>
  </w:num>
  <w:num w:numId="32">
    <w:abstractNumId w:val="29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21"/>
    <w:rsid w:val="006F0221"/>
    <w:rsid w:val="00C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0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0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F02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21"/>
  </w:style>
  <w:style w:type="paragraph" w:styleId="a6">
    <w:name w:val="footer"/>
    <w:basedOn w:val="a"/>
    <w:link w:val="a7"/>
    <w:uiPriority w:val="99"/>
    <w:unhideWhenUsed/>
    <w:rsid w:val="006F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21"/>
  </w:style>
  <w:style w:type="table" w:styleId="a8">
    <w:name w:val="Table Grid"/>
    <w:basedOn w:val="a1"/>
    <w:uiPriority w:val="39"/>
    <w:rsid w:val="006F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F0221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6F022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022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6F0221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6F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02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0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02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F02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221"/>
  </w:style>
  <w:style w:type="paragraph" w:styleId="a6">
    <w:name w:val="footer"/>
    <w:basedOn w:val="a"/>
    <w:link w:val="a7"/>
    <w:uiPriority w:val="99"/>
    <w:unhideWhenUsed/>
    <w:rsid w:val="006F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221"/>
  </w:style>
  <w:style w:type="table" w:styleId="a8">
    <w:name w:val="Table Grid"/>
    <w:basedOn w:val="a1"/>
    <w:uiPriority w:val="39"/>
    <w:rsid w:val="006F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F0221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6F022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0221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6F0221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6F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heg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превичное анетирование</c:v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Испытывают затруднения в вопросах воспитания детей</c:v>
                </c:pt>
                <c:pt idx="1">
                  <c:v>Семейное воспитание осуществляют, с учетом рекомендаций педагогов и специалистов</c:v>
                </c:pt>
                <c:pt idx="2">
                  <c:v>Охотно участвуют в мероприятих и совместных с детьми праздниках</c:v>
                </c:pt>
                <c:pt idx="3">
                  <c:v>Читают литературу педагогической напрвленности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0.37</c:v>
                </c:pt>
                <c:pt idx="2">
                  <c:v>0.5</c:v>
                </c:pt>
                <c:pt idx="3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вторичное анкетирование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Испытывают затруднения в вопросах воспитания детей</c:v>
                </c:pt>
                <c:pt idx="1">
                  <c:v>Семейное воспитание осуществляют, с учетом рекомендаций педагогов и специалистов</c:v>
                </c:pt>
                <c:pt idx="2">
                  <c:v>Охотно участвуют в мероприятих и совместных с детьми праздниках</c:v>
                </c:pt>
                <c:pt idx="3">
                  <c:v>Читают литературу педагогической напрвленности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0.5</c:v>
                </c:pt>
                <c:pt idx="2">
                  <c:v>0.62</c:v>
                </c:pt>
                <c:pt idx="3">
                  <c:v>0.17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160384"/>
        <c:axId val="28161920"/>
      </c:barChart>
      <c:catAx>
        <c:axId val="2816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61920"/>
        <c:crosses val="autoZero"/>
        <c:auto val="1"/>
        <c:lblAlgn val="ctr"/>
        <c:lblOffset val="100"/>
        <c:noMultiLvlLbl val="0"/>
      </c:catAx>
      <c:valAx>
        <c:axId val="2816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6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2015-10-18T12:40:00Z</dcterms:created>
  <dcterms:modified xsi:type="dcterms:W3CDTF">2015-10-18T12:43:00Z</dcterms:modified>
</cp:coreProperties>
</file>