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63" w:rsidRDefault="00DE5763" w:rsidP="00DE5763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color w:val="000000"/>
          <w:sz w:val="32"/>
          <w:szCs w:val="32"/>
        </w:rPr>
        <w:t>Картотека дидактических игр и упражнений.</w:t>
      </w:r>
    </w:p>
    <w:p w:rsidR="00DE5763" w:rsidRDefault="00DE5763" w:rsidP="00DE5763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в подготовительной группе:</w:t>
      </w:r>
    </w:p>
    <w:p w:rsidR="00DE5763" w:rsidRDefault="00DE5763" w:rsidP="00DE5763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> «Овладение основами первоначальной грамоты»</w:t>
      </w:r>
    </w:p>
    <w:p w:rsidR="00DE5763" w:rsidRDefault="00DE5763" w:rsidP="00DE5763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b/>
          <w:bCs/>
          <w:color w:val="000000"/>
          <w:sz w:val="28"/>
          <w:szCs w:val="28"/>
        </w:rPr>
        <w:t>Дид. игра «Звуковые шапочки»</w:t>
      </w:r>
    </w:p>
    <w:p w:rsidR="00DE5763" w:rsidRDefault="00DE5763" w:rsidP="00DE5763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Цель: Развивать навыки звукового анализа. Учить составлять прямые и обратные слоги.</w:t>
      </w:r>
    </w:p>
    <w:p w:rsidR="00DE5763" w:rsidRDefault="00DE5763" w:rsidP="00DE5763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Ход: В игре принимают участие 2 ребенка. Они выбирают себе шапочки жука и гуся. На полу разложены вырезанные из цветной бумаги листочки и цветочки. На них написаны буквы, обозначающие гласные звуки. По инструкции педагога «Солнышко просыпается» дети двигаются по комнате, изображая жужжание жука и шипение гуся. По сигналу педагога дети останавливаются на листочках и цветочках, произнося по очереди слоги со своими звуками. Например: Жук остановился на цветке с буквой «А», ребенок произносит слог «Жа».</w:t>
      </w:r>
    </w:p>
    <w:p w:rsidR="00DE5763" w:rsidRDefault="00DE5763" w:rsidP="00DE5763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b/>
          <w:bCs/>
          <w:color w:val="000000"/>
          <w:sz w:val="28"/>
          <w:szCs w:val="28"/>
        </w:rPr>
        <w:t>Дид. игра «Закончи слово»</w:t>
      </w:r>
    </w:p>
    <w:p w:rsidR="00DE5763" w:rsidRDefault="00DE5763" w:rsidP="00DE5763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Цель: Развивать умение детей делить слова на слоги.</w:t>
      </w:r>
    </w:p>
    <w:p w:rsidR="00DE5763" w:rsidRDefault="00DE5763" w:rsidP="00DE5763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Ход: Дети стоят в кругу. Педагог с мячом в центре: «Дети, сейчас вы будете заканчивать начатое мною слово. Я брошу мяч любому из вас и назову начало слова, а вы должны бросить мне мяч обратно и сказать его конец (кош – ка, гла – за) .</w:t>
      </w:r>
    </w:p>
    <w:p w:rsidR="00DE5763" w:rsidRDefault="00DE5763" w:rsidP="00DE5763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b/>
          <w:bCs/>
          <w:color w:val="000000"/>
          <w:sz w:val="28"/>
          <w:szCs w:val="28"/>
        </w:rPr>
        <w:t>Дид. игра «Угадай слово»</w:t>
      </w:r>
    </w:p>
    <w:p w:rsidR="00DE5763" w:rsidRDefault="00DE5763" w:rsidP="00DE5763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Цель: Развивать умение детей делить слова на слоги.</w:t>
      </w:r>
    </w:p>
    <w:p w:rsidR="00DE5763" w:rsidRDefault="00DE5763" w:rsidP="00DE5763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Ход: Педагог предлагает детям отгадать слова, при этом отстукивает 2 раза. Дети подбирают слова с заданным количеством слогов. За правильный ответ ребенок получает фишку.</w:t>
      </w:r>
    </w:p>
    <w:p w:rsidR="00DE5763" w:rsidRDefault="00DE5763" w:rsidP="00DE5763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b/>
          <w:bCs/>
          <w:color w:val="000000"/>
          <w:sz w:val="28"/>
          <w:szCs w:val="28"/>
        </w:rPr>
        <w:t>Дид. игра «Сплетем венок из предложений»</w:t>
      </w:r>
    </w:p>
    <w:p w:rsidR="00DE5763" w:rsidRDefault="00DE5763" w:rsidP="00DE5763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Цель: Упражнять детей в составлении предложений, объединенных тематически, воспитывать речевое внимание.</w:t>
      </w:r>
    </w:p>
    <w:p w:rsidR="00DE5763" w:rsidRDefault="00DE5763" w:rsidP="00DE5763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Ход: Воспитатель произносит предложение. Дети называют последнее слово и с ним же придумывают новое предложение. Например: Сережа читает книгу. Книга лежит на столе.</w:t>
      </w:r>
    </w:p>
    <w:p w:rsidR="00DE5763" w:rsidRDefault="00DE5763" w:rsidP="00DE5763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b/>
          <w:bCs/>
          <w:color w:val="000000"/>
          <w:sz w:val="28"/>
          <w:szCs w:val="28"/>
        </w:rPr>
        <w:t>Дид. игра «Назови слова, в которых второй звук гласный (согласный) ».</w:t>
      </w:r>
    </w:p>
    <w:p w:rsidR="00DE5763" w:rsidRDefault="00DE5763" w:rsidP="00DE5763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Цель: Закреплять навыки звукового анализа слова, упражнять в различении гласных и согласных звуков, активизировать словарь.</w:t>
      </w:r>
    </w:p>
    <w:p w:rsidR="00DE5763" w:rsidRDefault="00DE5763" w:rsidP="00DE5763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Ход: Педагог предлагает детям вспомнить слова, у которых второй звук гласный или согласный. Дети соревнуются по рядам. Выигрывает тот ряд, который больше придумал слов.</w:t>
      </w:r>
    </w:p>
    <w:p w:rsidR="00DE5763" w:rsidRDefault="00DE5763" w:rsidP="00DE5763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b/>
          <w:bCs/>
          <w:color w:val="000000"/>
          <w:sz w:val="28"/>
          <w:szCs w:val="28"/>
        </w:rPr>
        <w:t>Дид игра «Волшебные кубики»</w:t>
      </w:r>
    </w:p>
    <w:p w:rsidR="00DE5763" w:rsidRDefault="00DE5763" w:rsidP="00DE5763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Цель: Закреплять умение детей определять место звука в слове, производит фонематический анализ и синтез слова, развивать слуховую и зрительную память, а также зрительное восприятие.</w:t>
      </w:r>
    </w:p>
    <w:p w:rsidR="00DE5763" w:rsidRDefault="00DE5763" w:rsidP="00DE5763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Материал: Кубики на каждой грани которых изображены знакомые детям предметы.</w:t>
      </w:r>
    </w:p>
    <w:p w:rsidR="00DE5763" w:rsidRDefault="00DE5763" w:rsidP="00DE5763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Ход: Ребенку предлагают собрать какое – нибудь слово например «слон». Обращают внимание на первые звуки слов – названий предметов. Ребенок сначала находит кубик, на одной из граней которого изображен предмет, чье название начинается со звука [с]. Затем ищет на гранях следующего кубика изображение предмета, в названии которого первый звук - [л], [о], [н].</w:t>
      </w:r>
    </w:p>
    <w:p w:rsidR="00DE5763" w:rsidRDefault="00DE5763" w:rsidP="00DE5763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b/>
          <w:bCs/>
          <w:color w:val="000000"/>
          <w:sz w:val="28"/>
          <w:szCs w:val="28"/>
        </w:rPr>
        <w:t>Дид. игра «Веселый поезд»</w:t>
      </w:r>
    </w:p>
    <w:p w:rsidR="00DE5763" w:rsidRDefault="00DE5763" w:rsidP="00DE5763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Цель: Совершенствовать навык звукового анализа, закреплять умение детей определять количество звуков в слове.</w:t>
      </w:r>
    </w:p>
    <w:p w:rsidR="00DE5763" w:rsidRDefault="00DE5763" w:rsidP="00DE5763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Материал: У каждого ребенка в руках предметная картинка – билет.</w:t>
      </w:r>
    </w:p>
    <w:p w:rsidR="00DE5763" w:rsidRDefault="00DE5763" w:rsidP="00DE5763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Ход: Воспитатель каждому ребенку предлагает определить количество звуков в его слове и положить картинку в нужный вагон, соответствующий количеству звуков в слове (сколько окошечек, столько звуков).</w:t>
      </w:r>
    </w:p>
    <w:p w:rsidR="00DE5763" w:rsidRDefault="00DE5763" w:rsidP="00DE5763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</w:rPr>
        <w:t>Дид. игра «Нужные знаки»</w:t>
      </w:r>
    </w:p>
    <w:p w:rsidR="00DE5763" w:rsidRDefault="00DE5763" w:rsidP="00DE5763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Цель: Развивать речевой аппарат детей, отрабатывать дикцию, закреплять способы обозначения предложений.</w:t>
      </w:r>
    </w:p>
    <w:p w:rsidR="00DE5763" w:rsidRDefault="00DE5763" w:rsidP="00DE5763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Ход: Воспитатель называет предложение. Дети определяют, с какой интонацией оно было произнесено, в соответствии с этим поднимают карточку с нужным знаком.</w:t>
      </w:r>
    </w:p>
    <w:p w:rsidR="00DE5763" w:rsidRDefault="00DE5763" w:rsidP="00DE5763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b/>
          <w:bCs/>
          <w:color w:val="000000"/>
          <w:sz w:val="28"/>
          <w:szCs w:val="28"/>
        </w:rPr>
        <w:t>Дид. игра «Найди братца»</w:t>
      </w:r>
    </w:p>
    <w:p w:rsidR="00DE5763" w:rsidRDefault="00DE5763" w:rsidP="00DE5763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Цель: Закреплять умение детей определять первый звук в слове, различать твердые и мягкие согласные звуки.</w:t>
      </w:r>
    </w:p>
    <w:p w:rsidR="00DE5763" w:rsidRDefault="00DE5763" w:rsidP="00DE5763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Материал: Предметные картинки</w:t>
      </w:r>
    </w:p>
    <w:p w:rsidR="00DE5763" w:rsidRDefault="00DE5763" w:rsidP="00DE5763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Ход: Воспитатель выставляет предметные картинки в один ряд. Дети должны разложить картинки в два ряда. Во втором ряду должны быть картинки такие, чтобы первые звуки слов были братцами первых звуков слов первого ряда.</w:t>
      </w:r>
    </w:p>
    <w:p w:rsidR="00DE5763" w:rsidRDefault="00DE5763" w:rsidP="00DE5763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Например: Бабочка, первый звук [б]. Положу белку, первый звук в этом слове [б'], [б] и [б'] – братцы.</w:t>
      </w:r>
    </w:p>
    <w:p w:rsidR="00DE5763" w:rsidRDefault="00DE5763" w:rsidP="00DE5763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Дети по очереди подходят, называют предметы, первые звуки слов и если правильно подобрали пару, подставляют картинку под верхний ряд.</w:t>
      </w:r>
    </w:p>
    <w:p w:rsidR="00DE5763" w:rsidRDefault="00DE5763" w:rsidP="00DE5763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b/>
          <w:bCs/>
          <w:color w:val="000000"/>
          <w:sz w:val="28"/>
          <w:szCs w:val="28"/>
        </w:rPr>
        <w:t>Дид. игра «Красный – белый»</w:t>
      </w:r>
    </w:p>
    <w:p w:rsidR="00DE5763" w:rsidRDefault="00DE5763" w:rsidP="00DE5763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Цель: Продолжать учить детей интонационно выделять любой звук из слова и определять его место в слове.</w:t>
      </w:r>
    </w:p>
    <w:p w:rsidR="00DE5763" w:rsidRDefault="00DE5763" w:rsidP="00DE5763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Материал: У каждого ребенка красный и белый кружки.</w:t>
      </w:r>
    </w:p>
    <w:p w:rsidR="00DE5763" w:rsidRDefault="00DE5763" w:rsidP="00DE5763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Ход: Воспитатель называет слова, Если в слове дети услышали звук [с], то поднимают красный кружок, если заданного звука нет – белый. Звуки: [ф], [ш], [щ'].</w:t>
      </w:r>
    </w:p>
    <w:p w:rsidR="006515B5" w:rsidRDefault="006515B5"/>
    <w:sectPr w:rsidR="006515B5" w:rsidSect="0065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5763"/>
    <w:rsid w:val="006515B5"/>
    <w:rsid w:val="00DE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E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E5763"/>
  </w:style>
  <w:style w:type="character" w:customStyle="1" w:styleId="c5">
    <w:name w:val="c5"/>
    <w:basedOn w:val="a0"/>
    <w:rsid w:val="00DE5763"/>
  </w:style>
  <w:style w:type="character" w:customStyle="1" w:styleId="c2">
    <w:name w:val="c2"/>
    <w:basedOn w:val="a0"/>
    <w:rsid w:val="00DE5763"/>
  </w:style>
  <w:style w:type="character" w:customStyle="1" w:styleId="c6">
    <w:name w:val="c6"/>
    <w:basedOn w:val="a0"/>
    <w:rsid w:val="00DE5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2015-10-17T04:37:00Z</dcterms:created>
  <dcterms:modified xsi:type="dcterms:W3CDTF">2015-10-17T04:37:00Z</dcterms:modified>
</cp:coreProperties>
</file>