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9F" w:rsidRPr="00696924" w:rsidRDefault="00BA7A9F" w:rsidP="00BA7A9F">
      <w:pPr>
        <w:spacing w:before="150" w:after="60" w:line="24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Когда пишем, соблюдаем следующие правила:</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Сидим прямо. Ноги вместе.</w:t>
      </w:r>
      <w:r w:rsidRPr="00696924">
        <w:rPr>
          <w:rFonts w:ascii="Times New Roman" w:eastAsia="Times New Roman" w:hAnsi="Times New Roman" w:cs="Times New Roman"/>
          <w:b/>
          <w:color w:val="000000"/>
          <w:sz w:val="28"/>
          <w:szCs w:val="28"/>
          <w:lang w:eastAsia="ru-RU"/>
        </w:rPr>
        <w:br/>
        <w:t> </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Между грудью и столом расстояние 1,5 - 2 см.</w:t>
      </w:r>
      <w:r w:rsidRPr="00696924">
        <w:rPr>
          <w:rFonts w:ascii="Times New Roman" w:eastAsia="Times New Roman" w:hAnsi="Times New Roman" w:cs="Times New Roman"/>
          <w:b/>
          <w:color w:val="000000"/>
          <w:sz w:val="28"/>
          <w:szCs w:val="28"/>
          <w:lang w:eastAsia="ru-RU"/>
        </w:rPr>
        <w:br/>
        <w:t> </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Тетрадь расположена под углом 30 градусов. </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Нижний левый угол листа, на котором пишет ребёнок, должен соответствовать середине груди.</w:t>
      </w:r>
      <w:r w:rsidRPr="00696924">
        <w:rPr>
          <w:rFonts w:ascii="Times New Roman" w:eastAsia="Times New Roman" w:hAnsi="Times New Roman" w:cs="Times New Roman"/>
          <w:b/>
          <w:color w:val="000000"/>
          <w:sz w:val="28"/>
          <w:szCs w:val="28"/>
          <w:lang w:eastAsia="ru-RU"/>
        </w:rPr>
        <w:br/>
        <w:t> </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Оба локтя лежат на столе.</w:t>
      </w:r>
    </w:p>
    <w:p w:rsidR="00BA7A9F" w:rsidRPr="00696924" w:rsidRDefault="00BA7A9F" w:rsidP="00BA7A9F">
      <w:pPr>
        <w:numPr>
          <w:ilvl w:val="0"/>
          <w:numId w:val="1"/>
        </w:numPr>
        <w:spacing w:before="100" w:beforeAutospacing="1" w:after="100" w:afterAutospacing="1" w:line="300" w:lineRule="atLeast"/>
        <w:rPr>
          <w:rFonts w:ascii="Times New Roman" w:eastAsia="Times New Roman" w:hAnsi="Times New Roman" w:cs="Times New Roman"/>
          <w:b/>
          <w:color w:val="000000"/>
          <w:sz w:val="28"/>
          <w:szCs w:val="28"/>
          <w:lang w:eastAsia="ru-RU"/>
        </w:rPr>
      </w:pPr>
      <w:r w:rsidRPr="00696924">
        <w:rPr>
          <w:rFonts w:ascii="Times New Roman" w:eastAsia="Times New Roman" w:hAnsi="Times New Roman" w:cs="Times New Roman"/>
          <w:b/>
          <w:color w:val="000000"/>
          <w:sz w:val="28"/>
          <w:szCs w:val="28"/>
          <w:lang w:eastAsia="ru-RU"/>
        </w:rPr>
        <w:t>Сели прямо, ноги вместе, </w:t>
      </w:r>
      <w:r w:rsidRPr="00696924">
        <w:rPr>
          <w:rFonts w:ascii="Times New Roman" w:eastAsia="Times New Roman" w:hAnsi="Times New Roman" w:cs="Times New Roman"/>
          <w:b/>
          <w:color w:val="000000"/>
          <w:sz w:val="28"/>
          <w:szCs w:val="28"/>
          <w:lang w:eastAsia="ru-RU"/>
        </w:rPr>
        <w:br/>
        <w:t>Под наклон возьмём тетрадь. </w:t>
      </w:r>
      <w:r w:rsidRPr="00696924">
        <w:rPr>
          <w:rFonts w:ascii="Times New Roman" w:eastAsia="Times New Roman" w:hAnsi="Times New Roman" w:cs="Times New Roman"/>
          <w:b/>
          <w:color w:val="000000"/>
          <w:sz w:val="28"/>
          <w:szCs w:val="28"/>
          <w:lang w:eastAsia="ru-RU"/>
        </w:rPr>
        <w:br/>
        <w:t>Левая рука на месте, </w:t>
      </w:r>
      <w:r w:rsidRPr="00696924">
        <w:rPr>
          <w:rFonts w:ascii="Times New Roman" w:eastAsia="Times New Roman" w:hAnsi="Times New Roman" w:cs="Times New Roman"/>
          <w:b/>
          <w:color w:val="000000"/>
          <w:sz w:val="28"/>
          <w:szCs w:val="28"/>
          <w:lang w:eastAsia="ru-RU"/>
        </w:rPr>
        <w:br/>
        <w:t>Правая рука на месте, </w:t>
      </w:r>
      <w:r w:rsidRPr="00696924">
        <w:rPr>
          <w:rFonts w:ascii="Times New Roman" w:eastAsia="Times New Roman" w:hAnsi="Times New Roman" w:cs="Times New Roman"/>
          <w:b/>
          <w:color w:val="000000"/>
          <w:sz w:val="28"/>
          <w:szCs w:val="28"/>
          <w:lang w:eastAsia="ru-RU"/>
        </w:rPr>
        <w:br/>
        <w:t>Можно начинать писать.</w:t>
      </w:r>
    </w:p>
    <w:p w:rsidR="00BA7A9F" w:rsidRPr="00696924" w:rsidRDefault="00BA7A9F" w:rsidP="00BA7A9F">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696924">
        <w:rPr>
          <w:rFonts w:ascii="Times New Roman" w:eastAsia="Times New Roman" w:hAnsi="Times New Roman" w:cs="Times New Roman"/>
          <w:color w:val="000000"/>
          <w:sz w:val="28"/>
          <w:szCs w:val="28"/>
          <w:lang w:eastAsia="ru-RU"/>
        </w:rPr>
        <w:t xml:space="preserve">             </w:t>
      </w:r>
      <w:r w:rsidRPr="00696924">
        <w:rPr>
          <w:rFonts w:ascii="Times New Roman" w:hAnsi="Times New Roman" w:cs="Times New Roman"/>
          <w:noProof/>
          <w:sz w:val="28"/>
          <w:szCs w:val="28"/>
          <w:lang w:eastAsia="ru-RU"/>
        </w:rPr>
        <w:drawing>
          <wp:inline distT="0" distB="0" distL="0" distR="0" wp14:anchorId="22642DBC" wp14:editId="783B46B5">
            <wp:extent cx="3486150" cy="3091732"/>
            <wp:effectExtent l="0" t="0" r="0" b="0"/>
            <wp:docPr id="2" name="Рисунок 2" descr="http://www.nnmama.ru/nn/stateiki/statiy1/kak_nauchit_pisat_praviln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mama.ru/nn/stateiki/statiy1/kak_nauchit_pisat_praviln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2339" cy="3106090"/>
                    </a:xfrm>
                    <a:prstGeom prst="rect">
                      <a:avLst/>
                    </a:prstGeom>
                    <a:noFill/>
                    <a:ln>
                      <a:noFill/>
                    </a:ln>
                  </pic:spPr>
                </pic:pic>
              </a:graphicData>
            </a:graphic>
          </wp:inline>
        </w:drawing>
      </w:r>
      <w:r w:rsidRPr="00696924">
        <w:rPr>
          <w:rFonts w:ascii="Times New Roman" w:eastAsia="Times New Roman" w:hAnsi="Times New Roman" w:cs="Times New Roman"/>
          <w:color w:val="000000"/>
          <w:sz w:val="28"/>
          <w:szCs w:val="28"/>
          <w:lang w:eastAsia="ru-RU"/>
        </w:rPr>
        <w:t xml:space="preserve">   </w:t>
      </w:r>
      <w:bookmarkStart w:id="0" w:name="_GoBack"/>
      <w:r w:rsidRPr="00696924">
        <w:rPr>
          <w:rFonts w:ascii="Times New Roman" w:hAnsi="Times New Roman" w:cs="Times New Roman"/>
          <w:noProof/>
          <w:sz w:val="28"/>
          <w:szCs w:val="28"/>
          <w:lang w:eastAsia="ru-RU"/>
        </w:rPr>
        <w:drawing>
          <wp:inline distT="0" distB="0" distL="0" distR="0" wp14:anchorId="0BD74AA2" wp14:editId="5D56EC6F">
            <wp:extent cx="2990850" cy="2941820"/>
            <wp:effectExtent l="0" t="0" r="0" b="0"/>
            <wp:docPr id="1" name="Рисунок 1" descr="http://www.nnmama.ru/nn/stateiki/statiy1/kak_nauchit_pisat_praviln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mama.ru/nn/stateiki/statiy1/kak_nauchit_pisat_pravilno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911" cy="2954667"/>
                    </a:xfrm>
                    <a:prstGeom prst="rect">
                      <a:avLst/>
                    </a:prstGeom>
                    <a:noFill/>
                    <a:ln>
                      <a:noFill/>
                    </a:ln>
                  </pic:spPr>
                </pic:pic>
              </a:graphicData>
            </a:graphic>
          </wp:inline>
        </w:drawing>
      </w:r>
      <w:bookmarkEnd w:id="0"/>
    </w:p>
    <w:p w:rsidR="00BA7A9F" w:rsidRPr="00696924" w:rsidRDefault="00BA7A9F" w:rsidP="00696924">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696924">
        <w:rPr>
          <w:rFonts w:ascii="Times New Roman" w:eastAsia="Times New Roman" w:hAnsi="Times New Roman" w:cs="Times New Roman"/>
          <w:b/>
          <w:bCs/>
          <w:color w:val="000000"/>
          <w:kern w:val="36"/>
          <w:sz w:val="28"/>
          <w:szCs w:val="28"/>
          <w:lang w:eastAsia="ru-RU"/>
        </w:rPr>
        <w:lastRenderedPageBreak/>
        <w:t>Как научить ребенка писать правильно</w:t>
      </w:r>
    </w:p>
    <w:p w:rsidR="00BA7A9F" w:rsidRPr="00696924" w:rsidRDefault="00BA7A9F" w:rsidP="00BA7A9F">
      <w:pPr>
        <w:pStyle w:val="a4"/>
        <w:spacing w:after="0" w:line="240" w:lineRule="auto"/>
        <w:rPr>
          <w:rFonts w:ascii="Times New Roman" w:eastAsia="Times New Roman" w:hAnsi="Times New Roman" w:cs="Times New Roman"/>
          <w:sz w:val="28"/>
          <w:szCs w:val="28"/>
          <w:lang w:eastAsia="ru-RU"/>
        </w:rPr>
      </w:pP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Папы и мамы часто находятся в недоумении, почему это их чадо пишет а-ля «курица лапой». Ведь у самих-то почерк очень даже ничего. Да и разнообразие канцелярских принадлежностей разных цветов, размеров, запахов располагают к тому, чтобы писать красиво. Но желаемого результата нет. Поэтому у родителей и возникает вопрос, как правильно и быстро научить ребенка красиво писать.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Конечно, научить ребенка правильно сидеть и правильно держать ручку — задача не из легких, тем более, что к 5—б годам уже складывается определенная поза при рисовании и письме, часто неправильная, и неправильный способ держания ручки.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Выделяя последовательность того, чему надо научить ребенка перед тем, как начинать писать, следует подчеркнуть три основных момента: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-научить ребенка соблюдать правильную позу при рисовании и письме;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-научить ребенка правильно держать карандаш (ручку);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-научить ребенка правильно координировать движения пальцев, кисти, предплечья, плеча при рисовании и письме.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Почему это так важно? Главное потому, что правильная поза, правильное положение ручки и правильная координация движений позволяют сформировать правильную технику письма, правильный графический навык, а значит, сделать письмо удобным, четким, быстрым.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Безусловно, писать можно и в не очень удобной позе, выворачивая постоянно немеющую руку и затекшее плечо, но тогда трудно говорить о качестве и скорости письма. Да и вряд ли можно надеяться, что при такой технике удастся не думать о том, как это делается.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Очень часто ребенок видит, что плохо пишет, и нередко это бывает связано с неправильной техникой письма, но сам не осознает этого, не знает и не понимает, какие именно движения более эффективны, просты и доступны. Не следует забывать, что исправить неправильную позу или неверную технику письма, к которой привык ребенок, не просто трудно, но чаще всего невозможно.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Все эти правила несложны, но освоить правильную посадку, способ держания ручки и технику письма возможно только при постоянном и направленном внимании взрослых (педагога, воспитателя, родителей). К сожалению, на практике постоянного и целенаправленного внимания к этим “мелочам” не получается. Сказывается и то, что нередко дети сидят за чересчур маленькими или не по росту большими столами, а ручку держат “как удобно”.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Следует подчеркнуть, что замечания взрослых, типа — “опять сидишь неправильно” или “неправильно держишь ручку”, а чаще — “плохо сидишь” и </w:t>
      </w:r>
      <w:r w:rsidRPr="00696924">
        <w:rPr>
          <w:rFonts w:ascii="Times New Roman" w:eastAsia="Times New Roman" w:hAnsi="Times New Roman" w:cs="Times New Roman"/>
          <w:color w:val="000000"/>
          <w:sz w:val="28"/>
          <w:szCs w:val="28"/>
          <w:shd w:val="clear" w:color="auto" w:fill="FFFFFF"/>
          <w:lang w:eastAsia="ru-RU"/>
        </w:rPr>
        <w:lastRenderedPageBreak/>
        <w:t>“плохо держишь ручку”, ничего не меняют, а главное — не могут изменить.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Ребенок должен понимать и четко представлять себе, что значит хорошо, правильно и что именно неправильно, плохо. При этом нужно не только объяснить, как правильно, но и показать, найти вместе с ребенком наиболее удобный для него вариант правильной позы или правильного положения ручки. Важно также, чтобы ребенок понял и почувствовал удобство правильной позы и правильного положения ручки.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Довольно часто при жалобах на плохой почерк ни учитель, ни родители не принимают во внимание лишь один элемент положения кисти: на какую часть кисти опирается рука при письме. 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Четкий (не говоря уже о красивом) почерк в этом случае просто невозможен. </w:t>
      </w:r>
      <w:r w:rsidRPr="00696924">
        <w:rPr>
          <w:rFonts w:ascii="Times New Roman" w:eastAsia="Times New Roman" w:hAnsi="Times New Roman" w:cs="Times New Roman"/>
          <w:color w:val="000000"/>
          <w:sz w:val="28"/>
          <w:szCs w:val="28"/>
          <w:lang w:eastAsia="ru-RU"/>
        </w:rPr>
        <w:br/>
      </w:r>
    </w:p>
    <w:p w:rsidR="00BA7A9F" w:rsidRPr="00696924" w:rsidRDefault="00BA7A9F" w:rsidP="00BA7A9F">
      <w:pPr>
        <w:pStyle w:val="a4"/>
        <w:numPr>
          <w:ilvl w:val="0"/>
          <w:numId w:val="1"/>
        </w:num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696924">
        <w:rPr>
          <w:rFonts w:ascii="Times New Roman" w:eastAsia="Times New Roman" w:hAnsi="Times New Roman" w:cs="Times New Roman"/>
          <w:b/>
          <w:bCs/>
          <w:color w:val="000000"/>
          <w:sz w:val="28"/>
          <w:szCs w:val="28"/>
          <w:lang w:eastAsia="ru-RU"/>
        </w:rPr>
        <w:t>Как надо сидеть при письме?</w:t>
      </w:r>
    </w:p>
    <w:p w:rsidR="00BA7A9F" w:rsidRPr="00696924" w:rsidRDefault="00BA7A9F" w:rsidP="00BA7A9F">
      <w:pPr>
        <w:pStyle w:val="a4"/>
        <w:numPr>
          <w:ilvl w:val="0"/>
          <w:numId w:val="1"/>
        </w:numPr>
        <w:spacing w:after="0" w:line="240" w:lineRule="auto"/>
        <w:rPr>
          <w:rFonts w:ascii="Times New Roman" w:eastAsia="Times New Roman" w:hAnsi="Times New Roman" w:cs="Times New Roman"/>
          <w:sz w:val="28"/>
          <w:szCs w:val="28"/>
          <w:lang w:eastAsia="ru-RU"/>
        </w:rPr>
      </w:pP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Менялись времена и люди, изменялись требования к письму, менялась мода на почерк. Конечно, изменялась и поза при письме, и орудия письма. Еще в 1879 году французское гигиеническое общество опубликовало ряд правил по гигиене письма, которые не потеряли своего значения и сейчас. Вот эти правила: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1. Сидеть при письме прямо, не сгибаясь.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2. Держать оба локтя таким образом, чтобы они не опирались на стол или, в крайнем случае, опирались на него равномерно.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3. Придерживать тетрадь (бумагу) левой рукой (для праворуких).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4. Писать прямо, а наклон будет создаваться за счет наклонного положения тетради (бумаги).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Парта, стол и стул, за которыми сидит ребенок, должны соответствовать его росту. Стул можно поставить так, чтобы передняя правая ножка находилась на одной линии с краем стола, левая же должна отстоять на 7—10 см от линии края стола.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согнуты под прямым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30 см от 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10 см от туловища. Такая поза не только делает письмо удобным, но и позволяет сохранить работоспособность, предотвращает нарушения зрения и осанки.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lastRenderedPageBreak/>
        <w:t>Крышка парты (стола) во время письма должна быть наклонной. Это очень важно для охраны зрения и снижения утомления мышц шеи и спины. Наклонное положение позволяет видеть книгу, тетрадь под наибольшим углом зрения и наименьшем наклоне головы, а также значительно облегчает аккомодацию глаз при письме.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Итак, правильная поза при письме: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сидеть прямо;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опираться спиной на спинку стула;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не опираться грудью на стол;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ноги держать прямо, стопы на полу или подставке;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туловище, голову, плечи держать ровно;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обе руки на столе, опираются о край стола, локти выступают за край стола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Однако правильная поза при письме это еще не все. Не менее важно, как лежит бумага, тетрадь. От ее положения зависит не только четкость почерка, но и возможность сидеть правильно. Попробуйте сами и вместе с ребенком положить тетрадь прямо перед собой, затем чуть сдвиньте ее вправо, чтобы нижний левый край тетради (листа бумаги) находился на середине груди, и вы легко убедитесь, что в первом положении (тетрадь лежит прямо) писать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(рис. 7). По мере заполнения листа тетрадь продвигается вверх. Сначала левая рука поддерживает тетрадь снизу, а когда страница заполняется внизу — сверху.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Особое внимание следует уделить тому, как помочь научиться писать левше.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1. </w:t>
      </w:r>
      <w:proofErr w:type="spellStart"/>
      <w:r w:rsidRPr="00696924">
        <w:rPr>
          <w:rFonts w:ascii="Times New Roman" w:eastAsia="Times New Roman" w:hAnsi="Times New Roman" w:cs="Times New Roman"/>
          <w:color w:val="000000"/>
          <w:sz w:val="28"/>
          <w:szCs w:val="28"/>
          <w:shd w:val="clear" w:color="auto" w:fill="FFFFFF"/>
          <w:lang w:eastAsia="ru-RU"/>
        </w:rPr>
        <w:t>Леворукий</w:t>
      </w:r>
      <w:proofErr w:type="spellEnd"/>
      <w:r w:rsidRPr="00696924">
        <w:rPr>
          <w:rFonts w:ascii="Times New Roman" w:eastAsia="Times New Roman" w:hAnsi="Times New Roman" w:cs="Times New Roman"/>
          <w:color w:val="000000"/>
          <w:sz w:val="28"/>
          <w:szCs w:val="28"/>
          <w:shd w:val="clear" w:color="auto" w:fill="FFFFFF"/>
          <w:lang w:eastAsia="ru-RU"/>
        </w:rPr>
        <w:t xml:space="preserve"> ребенок нуждается в специальной помощи на начальных этапах обучения: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нужно особо зафиксировать внимание на право-левосторонней ориентации штрихов, иначе возможно зеркальное письмо;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особое внимание следует уделить направлению письма: слева — направо;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необходимо очень подробно и внимательно разобрать траекторию движений при письме каждого элемента (буквы);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очень подробно разобрать инструкцию вместе с ребенком;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несколько раз выполнить движение в замедленном темпе;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попросить ребенка “продиктовать” инструкцию взрослому, чтобы малыш еще раз осознал, что и как делать;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выполнить все задания в медленном темпе.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2. Поза </w:t>
      </w:r>
      <w:proofErr w:type="spellStart"/>
      <w:r w:rsidRPr="00696924">
        <w:rPr>
          <w:rFonts w:ascii="Times New Roman" w:eastAsia="Times New Roman" w:hAnsi="Times New Roman" w:cs="Times New Roman"/>
          <w:color w:val="000000"/>
          <w:sz w:val="28"/>
          <w:szCs w:val="28"/>
          <w:shd w:val="clear" w:color="auto" w:fill="FFFFFF"/>
          <w:lang w:eastAsia="ru-RU"/>
        </w:rPr>
        <w:t>леворукого</w:t>
      </w:r>
      <w:proofErr w:type="spellEnd"/>
      <w:r w:rsidRPr="00696924">
        <w:rPr>
          <w:rFonts w:ascii="Times New Roman" w:eastAsia="Times New Roman" w:hAnsi="Times New Roman" w:cs="Times New Roman"/>
          <w:color w:val="000000"/>
          <w:sz w:val="28"/>
          <w:szCs w:val="28"/>
          <w:shd w:val="clear" w:color="auto" w:fill="FFFFFF"/>
          <w:lang w:eastAsia="ru-RU"/>
        </w:rPr>
        <w:t xml:space="preserve"> ребенка должна обеспечивать достаточно свободное и удобное письмо: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ручка должна составлять одну линию с рукой;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рука при этом должна располагаться под линией письма;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 особое значение для </w:t>
      </w:r>
      <w:proofErr w:type="spellStart"/>
      <w:r w:rsidRPr="00696924">
        <w:rPr>
          <w:rFonts w:ascii="Times New Roman" w:eastAsia="Times New Roman" w:hAnsi="Times New Roman" w:cs="Times New Roman"/>
          <w:color w:val="000000"/>
          <w:sz w:val="28"/>
          <w:szCs w:val="28"/>
          <w:shd w:val="clear" w:color="auto" w:fill="FFFFFF"/>
          <w:lang w:eastAsia="ru-RU"/>
        </w:rPr>
        <w:t>леворукого</w:t>
      </w:r>
      <w:proofErr w:type="spellEnd"/>
      <w:r w:rsidRPr="00696924">
        <w:rPr>
          <w:rFonts w:ascii="Times New Roman" w:eastAsia="Times New Roman" w:hAnsi="Times New Roman" w:cs="Times New Roman"/>
          <w:color w:val="000000"/>
          <w:sz w:val="28"/>
          <w:szCs w:val="28"/>
          <w:shd w:val="clear" w:color="auto" w:fill="FFFFFF"/>
          <w:lang w:eastAsia="ru-RU"/>
        </w:rPr>
        <w:t xml:space="preserve"> ребенка имеет положение ручки при письме. </w:t>
      </w:r>
      <w:proofErr w:type="spellStart"/>
      <w:r w:rsidRPr="00696924">
        <w:rPr>
          <w:rFonts w:ascii="Times New Roman" w:eastAsia="Times New Roman" w:hAnsi="Times New Roman" w:cs="Times New Roman"/>
          <w:color w:val="000000"/>
          <w:sz w:val="28"/>
          <w:szCs w:val="28"/>
          <w:shd w:val="clear" w:color="auto" w:fill="FFFFFF"/>
          <w:lang w:eastAsia="ru-RU"/>
        </w:rPr>
        <w:t>Леворукий</w:t>
      </w:r>
      <w:proofErr w:type="spellEnd"/>
      <w:r w:rsidRPr="00696924">
        <w:rPr>
          <w:rFonts w:ascii="Times New Roman" w:eastAsia="Times New Roman" w:hAnsi="Times New Roman" w:cs="Times New Roman"/>
          <w:color w:val="000000"/>
          <w:sz w:val="28"/>
          <w:szCs w:val="28"/>
          <w:shd w:val="clear" w:color="auto" w:fill="FFFFFF"/>
          <w:lang w:eastAsia="ru-RU"/>
        </w:rPr>
        <w:t xml:space="preserve"> ребенок должен держать ручку выше, чем праворукий, - на расстоянии примерно 4 см от кончика пера (стержня). При неправильных </w:t>
      </w:r>
      <w:r w:rsidRPr="00696924">
        <w:rPr>
          <w:rFonts w:ascii="Times New Roman" w:eastAsia="Times New Roman" w:hAnsi="Times New Roman" w:cs="Times New Roman"/>
          <w:color w:val="000000"/>
          <w:sz w:val="28"/>
          <w:szCs w:val="28"/>
          <w:shd w:val="clear" w:color="auto" w:fill="FFFFFF"/>
          <w:lang w:eastAsia="ru-RU"/>
        </w:rPr>
        <w:lastRenderedPageBreak/>
        <w:t>способах держания ручки четкое и правильное письмо затруднено; и руки бумага (тетрадь) располагается под наклоном (вправо) примерно в 20° и сдвинута влево от центра тела;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правая рука придерживает бумагу (тетрадь) в нужном положении и передвигает ее по мере необходимости;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свет при письме падает справа.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Одно из главных правил письма — свободное движение пишущей руки, и обеспечивается оно, прежде всего, тем, как человек держит ручку. Нужно, чтобы при письме сгибались и разгибались пальцы, производились вращательные и некоторые другие движения, одновременно, рука должна передвигаться слева направо от начала к концу строки. Все эти движения будут затруднены, если ручка зажимается чересчур сильно, прогнув указательный палец, держится вертикально или инвертирование (свободный конец ручки направлен от пишущего). Невозможны свободные движения при письме и в том случае, если рука опирается о стол тыльной стороной. </w:t>
      </w:r>
      <w:r w:rsidRPr="00696924">
        <w:rPr>
          <w:rFonts w:ascii="Times New Roman" w:eastAsia="Times New Roman" w:hAnsi="Times New Roman" w:cs="Times New Roman"/>
          <w:color w:val="000000"/>
          <w:sz w:val="28"/>
          <w:szCs w:val="28"/>
          <w:lang w:eastAsia="ru-RU"/>
        </w:rPr>
        <w:br/>
      </w:r>
    </w:p>
    <w:p w:rsidR="00BA7A9F" w:rsidRPr="00696924" w:rsidRDefault="00BA7A9F" w:rsidP="00BA7A9F">
      <w:pPr>
        <w:pStyle w:val="a4"/>
        <w:numPr>
          <w:ilvl w:val="0"/>
          <w:numId w:val="1"/>
        </w:num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696924">
        <w:rPr>
          <w:rFonts w:ascii="Times New Roman" w:eastAsia="Times New Roman" w:hAnsi="Times New Roman" w:cs="Times New Roman"/>
          <w:b/>
          <w:bCs/>
          <w:color w:val="000000"/>
          <w:sz w:val="28"/>
          <w:szCs w:val="28"/>
          <w:lang w:eastAsia="ru-RU"/>
        </w:rPr>
        <w:t>Как правильно держать ручку?</w:t>
      </w:r>
    </w:p>
    <w:p w:rsidR="00BA7A9F" w:rsidRPr="00696924" w:rsidRDefault="00BA7A9F" w:rsidP="00696924">
      <w:pPr>
        <w:pStyle w:val="a4"/>
        <w:numPr>
          <w:ilvl w:val="0"/>
          <w:numId w:val="1"/>
        </w:numPr>
        <w:spacing w:after="0" w:line="240" w:lineRule="auto"/>
        <w:rPr>
          <w:rFonts w:ascii="Times New Roman" w:eastAsia="Times New Roman" w:hAnsi="Times New Roman" w:cs="Times New Roman"/>
          <w:sz w:val="28"/>
          <w:szCs w:val="28"/>
          <w:lang w:eastAsia="ru-RU"/>
        </w:rPr>
      </w:pP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Ручка должна лежать на левой стороне среднего пальца. Указательный палец сверху придерживает ручку, большой палец поддерживает ручку с левой стороны. Все три пальца слегка закруглены и не сжимают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верхний сустав загнутого внутрь мизинца.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Итак, ручку надо держать свободно, не зажимая ее слишком крепко и не прогибая указательный палец. </w:t>
      </w:r>
      <w:proofErr w:type="spellStart"/>
      <w:r w:rsidRPr="00696924">
        <w:rPr>
          <w:rFonts w:ascii="Times New Roman" w:eastAsia="Times New Roman" w:hAnsi="Times New Roman" w:cs="Times New Roman"/>
          <w:color w:val="000000"/>
          <w:sz w:val="28"/>
          <w:szCs w:val="28"/>
          <w:shd w:val="clear" w:color="auto" w:fill="FFFFFF"/>
          <w:lang w:eastAsia="ru-RU"/>
        </w:rPr>
        <w:t>Прогибание</w:t>
      </w:r>
      <w:proofErr w:type="spellEnd"/>
      <w:r w:rsidRPr="00696924">
        <w:rPr>
          <w:rFonts w:ascii="Times New Roman" w:eastAsia="Times New Roman" w:hAnsi="Times New Roman" w:cs="Times New Roman"/>
          <w:color w:val="000000"/>
          <w:sz w:val="28"/>
          <w:szCs w:val="28"/>
          <w:shd w:val="clear" w:color="auto" w:fill="FFFFFF"/>
          <w:lang w:eastAsia="ru-RU"/>
        </w:rPr>
        <w:t xml:space="preserve"> первого сустава указательного пальца увеличивает мышечное напряжение, ребенок быстро устает, а темп письма снижается.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Расстояние от кончика стержня до указательного пальца должно быть около 2 см. Цвет пасты должен быть темно-синим, темно-фиолетовым. Взрослые редко уделяют внимание качеству ручки: ее форме, длине, толщине, твердости стержня, а это все немаловажные условия успешности и легкости формирования навыка. Оптимальная длина ручки — 15 см, очень короткие и очень длинные ручки лучше не использовать. Не годятся для письма детей разного рода подарочные и рекламные варианты ручек, особенно плоские четырехгранные, диаметром более 7 мм и т. п. Слишком твердый стержень, толщина “не по руке”, ребристые грани не просто неудобны, а требуют дополнительных усилий, затрудняют процесс формирования навыка письма. </w:t>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lang w:eastAsia="ru-RU"/>
        </w:rPr>
        <w:br/>
      </w:r>
      <w:r w:rsidRPr="00696924">
        <w:rPr>
          <w:rFonts w:ascii="Times New Roman" w:eastAsia="Times New Roman" w:hAnsi="Times New Roman" w:cs="Times New Roman"/>
          <w:color w:val="000000"/>
          <w:sz w:val="28"/>
          <w:szCs w:val="28"/>
          <w:shd w:val="clear" w:color="auto" w:fill="FFFFFF"/>
          <w:lang w:eastAsia="ru-RU"/>
        </w:rPr>
        <w:t xml:space="preserve">Уже редко, но все еще встречаются сторонники обучения письму перьевой ручкой, приводящие в качестве аргументов представления наших бабушек и дедушек. Вряд ли это целесообразно в наше время, тем более, что научиться писать красиво можно и гусиным пером, и перьевой ручкой, и “шариком”, </w:t>
      </w:r>
      <w:r w:rsidRPr="00696924">
        <w:rPr>
          <w:rFonts w:ascii="Times New Roman" w:eastAsia="Times New Roman" w:hAnsi="Times New Roman" w:cs="Times New Roman"/>
          <w:color w:val="000000"/>
          <w:sz w:val="28"/>
          <w:szCs w:val="28"/>
          <w:shd w:val="clear" w:color="auto" w:fill="FFFFFF"/>
          <w:lang w:eastAsia="ru-RU"/>
        </w:rPr>
        <w:lastRenderedPageBreak/>
        <w:t>нужно только не создавать дополнительные трудности, не торопиться, стремясь перешагнуть через ступеньку, и терпеливо преодолевать совсем не</w:t>
      </w:r>
      <w:r w:rsidR="00696924" w:rsidRPr="00696924">
        <w:rPr>
          <w:rFonts w:ascii="Times New Roman" w:eastAsia="Times New Roman" w:hAnsi="Times New Roman" w:cs="Times New Roman"/>
          <w:color w:val="000000"/>
          <w:sz w:val="28"/>
          <w:szCs w:val="28"/>
          <w:shd w:val="clear" w:color="auto" w:fill="FFFFFF"/>
          <w:lang w:eastAsia="ru-RU"/>
        </w:rPr>
        <w:t xml:space="preserve"> простую науку обучения письму.</w:t>
      </w:r>
      <w:r w:rsidRPr="00696924">
        <w:rPr>
          <w:rFonts w:ascii="Times New Roman" w:eastAsia="Times New Roman" w:hAnsi="Times New Roman" w:cs="Times New Roman"/>
          <w:color w:val="000000"/>
          <w:sz w:val="28"/>
          <w:szCs w:val="28"/>
          <w:lang w:eastAsia="ru-RU"/>
        </w:rPr>
        <w:t>   </w:t>
      </w:r>
    </w:p>
    <w:p w:rsidR="008650DE" w:rsidRPr="00696924" w:rsidRDefault="00BA7A9F" w:rsidP="00696924">
      <w:pPr>
        <w:pStyle w:val="a4"/>
        <w:rPr>
          <w:rFonts w:ascii="Times New Roman" w:hAnsi="Times New Roman" w:cs="Times New Roman"/>
          <w:sz w:val="28"/>
          <w:szCs w:val="28"/>
        </w:rPr>
      </w:pPr>
      <w:r w:rsidRPr="00696924">
        <w:rPr>
          <w:rFonts w:ascii="Times New Roman" w:eastAsia="Times New Roman" w:hAnsi="Times New Roman" w:cs="Times New Roman"/>
          <w:color w:val="000000"/>
          <w:sz w:val="28"/>
          <w:szCs w:val="28"/>
          <w:shd w:val="clear" w:color="auto" w:fill="FFFFFF"/>
          <w:lang w:eastAsia="ru-RU"/>
        </w:rPr>
        <w:t>                   </w:t>
      </w:r>
    </w:p>
    <w:sectPr w:rsidR="008650DE" w:rsidRPr="00696924" w:rsidSect="00BA7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C7568"/>
    <w:multiLevelType w:val="multilevel"/>
    <w:tmpl w:val="D8F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9F"/>
    <w:rsid w:val="002020C1"/>
    <w:rsid w:val="00696924"/>
    <w:rsid w:val="008650DE"/>
    <w:rsid w:val="00BA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C151F-8910-416E-85BF-BD4DB4F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7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7A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A9F"/>
  </w:style>
  <w:style w:type="character" w:customStyle="1" w:styleId="10">
    <w:name w:val="Заголовок 1 Знак"/>
    <w:basedOn w:val="a0"/>
    <w:link w:val="1"/>
    <w:uiPriority w:val="9"/>
    <w:rsid w:val="00BA7A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7A9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BA7A9F"/>
    <w:pPr>
      <w:ind w:left="720"/>
      <w:contextualSpacing/>
    </w:pPr>
  </w:style>
  <w:style w:type="paragraph" w:styleId="a5">
    <w:name w:val="Balloon Text"/>
    <w:basedOn w:val="a"/>
    <w:link w:val="a6"/>
    <w:uiPriority w:val="99"/>
    <w:semiHidden/>
    <w:unhideWhenUsed/>
    <w:rsid w:val="00BA7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6688">
      <w:bodyDiv w:val="1"/>
      <w:marLeft w:val="0"/>
      <w:marRight w:val="0"/>
      <w:marTop w:val="0"/>
      <w:marBottom w:val="0"/>
      <w:divBdr>
        <w:top w:val="none" w:sz="0" w:space="0" w:color="auto"/>
        <w:left w:val="none" w:sz="0" w:space="0" w:color="auto"/>
        <w:bottom w:val="none" w:sz="0" w:space="0" w:color="auto"/>
        <w:right w:val="none" w:sz="0" w:space="0" w:color="auto"/>
      </w:divBdr>
    </w:div>
    <w:div w:id="14366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2015-10-14T21:20:00Z</dcterms:created>
  <dcterms:modified xsi:type="dcterms:W3CDTF">2015-10-14T21:20:00Z</dcterms:modified>
</cp:coreProperties>
</file>