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B0" w:rsidRPr="008555B0" w:rsidRDefault="008555B0" w:rsidP="00DF7BA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Воспитание основ нравственно-этической культуры школьников</w:t>
      </w:r>
      <w:bookmarkStart w:id="0" w:name="_GoBack"/>
      <w:bookmarkEnd w:id="0"/>
    </w:p>
    <w:p w:rsidR="00A37156" w:rsidRDefault="00A37156" w:rsidP="00DF7BA7">
      <w:pPr>
        <w:ind w:firstLine="709"/>
        <w:rPr>
          <w:sz w:val="28"/>
          <w:szCs w:val="28"/>
        </w:rPr>
      </w:pPr>
      <w:r w:rsidRPr="00DF7BA7">
        <w:rPr>
          <w:sz w:val="28"/>
          <w:szCs w:val="28"/>
        </w:rPr>
        <w:t>В современный период нового социально-исторического поворота в жизнедеятельности людей, когда общество поглощено проблемами неосвоенных рыночных отношений, нестабильностью экономики, политическими сложностями, разрушаются социальные связи и нравствен</w:t>
      </w:r>
      <w:r w:rsidR="00DF7BA7">
        <w:rPr>
          <w:sz w:val="28"/>
          <w:szCs w:val="28"/>
        </w:rPr>
        <w:t xml:space="preserve">ные устои. Это ведёт к регрессу </w:t>
      </w:r>
      <w:r w:rsidRPr="00DF7BA7">
        <w:rPr>
          <w:sz w:val="28"/>
          <w:szCs w:val="28"/>
        </w:rPr>
        <w:t>гуманности, нетерпимости и ожесточению людей, дезинтеграции внутреннего мир</w:t>
      </w:r>
      <w:r w:rsidR="00DF7BA7">
        <w:rPr>
          <w:sz w:val="28"/>
          <w:szCs w:val="28"/>
        </w:rPr>
        <w:t xml:space="preserve">а личности, вакууму духовности. </w:t>
      </w:r>
      <w:r w:rsidRPr="00DF7BA7">
        <w:rPr>
          <w:sz w:val="28"/>
          <w:szCs w:val="28"/>
        </w:rPr>
        <w:t>Именно поэтому школа, решая сегодня социальные задачи воспитания, должна опереться на разумное и нравственное в человеке и помочь каждому воспитаннику определить ценностные основания собственной жизнедеятельности, обрести чувство ответственности за сохранение моральных основ общества.</w:t>
      </w:r>
      <w:r w:rsidRPr="00DF7BA7">
        <w:rPr>
          <w:sz w:val="28"/>
          <w:szCs w:val="28"/>
        </w:rPr>
        <w:br/>
      </w:r>
      <w:r w:rsidR="00DF7BA7">
        <w:rPr>
          <w:sz w:val="28"/>
          <w:szCs w:val="28"/>
        </w:rPr>
        <w:t xml:space="preserve">           </w:t>
      </w:r>
      <w:r w:rsidRPr="00DF7BA7">
        <w:rPr>
          <w:sz w:val="28"/>
          <w:szCs w:val="28"/>
        </w:rPr>
        <w:t>Это осуществимо средствами специально организованного этического воспитания школьников, органически вплетённого в учебно-воспитательный процесс и состав</w:t>
      </w:r>
      <w:r w:rsidR="00DF7BA7">
        <w:rPr>
          <w:sz w:val="28"/>
          <w:szCs w:val="28"/>
        </w:rPr>
        <w:t xml:space="preserve">ляющего его неотъемлемую часть. </w:t>
      </w:r>
      <w:r w:rsidRPr="00DF7BA7">
        <w:rPr>
          <w:sz w:val="28"/>
          <w:szCs w:val="28"/>
        </w:rPr>
        <w:t>При этом этика, как наука о нравственной жизни человека (</w:t>
      </w:r>
      <w:proofErr w:type="spellStart"/>
      <w:r w:rsidRPr="00DF7BA7">
        <w:rPr>
          <w:sz w:val="28"/>
          <w:szCs w:val="28"/>
        </w:rPr>
        <w:t>А.Швейцер</w:t>
      </w:r>
      <w:proofErr w:type="spellEnd"/>
      <w:r w:rsidRPr="00DF7BA7">
        <w:rPr>
          <w:sz w:val="28"/>
          <w:szCs w:val="28"/>
        </w:rPr>
        <w:t>), о нравственном добре и зле и об осуществлении его в поведении человека (</w:t>
      </w:r>
      <w:proofErr w:type="spellStart"/>
      <w:r w:rsidRPr="00DF7BA7">
        <w:rPr>
          <w:sz w:val="28"/>
          <w:szCs w:val="28"/>
        </w:rPr>
        <w:t>Н.О.Лосский</w:t>
      </w:r>
      <w:proofErr w:type="spellEnd"/>
      <w:r w:rsidRPr="00DF7BA7">
        <w:rPr>
          <w:sz w:val="28"/>
          <w:szCs w:val="28"/>
        </w:rPr>
        <w:t xml:space="preserve">), только ей присущими методами и формами воздействия на растущего человека способна выйти на глубинный этический диалог со школьниками о самых главных вопросах человеческого бытия и смысла жизни. Сегодня это становится особенно значимо. </w:t>
      </w:r>
      <w:r w:rsidRPr="00DF7BA7">
        <w:rPr>
          <w:sz w:val="28"/>
          <w:szCs w:val="28"/>
        </w:rPr>
        <w:br/>
      </w:r>
      <w:r w:rsidR="00DF7BA7">
        <w:rPr>
          <w:sz w:val="28"/>
          <w:szCs w:val="28"/>
        </w:rPr>
        <w:t xml:space="preserve">           </w:t>
      </w:r>
      <w:r w:rsidRPr="00DF7BA7">
        <w:rPr>
          <w:sz w:val="28"/>
          <w:szCs w:val="28"/>
        </w:rPr>
        <w:t>Как же осуществлять э</w:t>
      </w:r>
      <w:r w:rsidR="00DF7BA7">
        <w:rPr>
          <w:sz w:val="28"/>
          <w:szCs w:val="28"/>
        </w:rPr>
        <w:t xml:space="preserve">тическое воспитание школьников? </w:t>
      </w:r>
      <w:r w:rsidRPr="00DF7BA7">
        <w:rPr>
          <w:sz w:val="28"/>
          <w:szCs w:val="28"/>
        </w:rPr>
        <w:t>Школе необходима целостная система воспитания основ этической культуры как средство и процесс н</w:t>
      </w:r>
      <w:r w:rsidR="00DF7BA7">
        <w:rPr>
          <w:sz w:val="28"/>
          <w:szCs w:val="28"/>
        </w:rPr>
        <w:t xml:space="preserve">равственного развития учащихся. В чём суть такой системы? </w:t>
      </w:r>
      <w:r w:rsidRPr="00DF7BA7">
        <w:rPr>
          <w:sz w:val="28"/>
          <w:szCs w:val="28"/>
        </w:rPr>
        <w:t xml:space="preserve">Учебно-воспитательный процесс школы – системообразующий фактор организации жизнедеятельности детей, и этическое воспитание должно стать одним из обязательных компонентов данного процесса. Ведь школа как социальный организм может и должна стать для ребёнка в этот кризисный период той адаптивной средой, нравственная атмосфера которой обусловит его ценностные ориентации. Поэтому важно, чтобы воспитательная этическая система не только взаимодействовала со всеми составными компонентами школьной жизни: уроком, переменой как продуманной организацией </w:t>
      </w:r>
      <w:proofErr w:type="spellStart"/>
      <w:r w:rsidRPr="00DF7BA7">
        <w:rPr>
          <w:sz w:val="28"/>
          <w:szCs w:val="28"/>
        </w:rPr>
        <w:t>межурочного</w:t>
      </w:r>
      <w:proofErr w:type="spellEnd"/>
      <w:r w:rsidRPr="00DF7BA7">
        <w:rPr>
          <w:sz w:val="28"/>
          <w:szCs w:val="28"/>
        </w:rPr>
        <w:t xml:space="preserve"> пространства, внеурочной деятельностью,- но и обеспечивала их этическим содержанием.</w:t>
      </w:r>
      <w:r w:rsidRPr="00DF7BA7">
        <w:rPr>
          <w:sz w:val="28"/>
          <w:szCs w:val="28"/>
        </w:rPr>
        <w:br/>
      </w:r>
      <w:r w:rsidR="00DF7BA7">
        <w:rPr>
          <w:sz w:val="28"/>
          <w:szCs w:val="28"/>
        </w:rPr>
        <w:t xml:space="preserve">            Система</w:t>
      </w:r>
      <w:r w:rsidRPr="00DF7BA7">
        <w:rPr>
          <w:sz w:val="28"/>
          <w:szCs w:val="28"/>
        </w:rPr>
        <w:t xml:space="preserve"> воспитания основ</w:t>
      </w:r>
      <w:r w:rsidR="00DF7BA7">
        <w:rPr>
          <w:sz w:val="28"/>
          <w:szCs w:val="28"/>
        </w:rPr>
        <w:t xml:space="preserve"> этической культуры школьников. </w:t>
      </w:r>
      <w:r w:rsidRPr="00DF7BA7">
        <w:rPr>
          <w:sz w:val="28"/>
          <w:szCs w:val="28"/>
        </w:rPr>
        <w:t>Она основана на логической взаимосвязи следующих структурных компонентов:</w:t>
      </w:r>
      <w:r w:rsidRPr="00DF7BA7">
        <w:rPr>
          <w:sz w:val="28"/>
          <w:szCs w:val="28"/>
        </w:rPr>
        <w:br/>
        <w:t>- этический урок как специализированный учебный предмет, построенный по инновационной методике с сюжетно-игровой основой;</w:t>
      </w:r>
      <w:r w:rsidRPr="00DF7BA7">
        <w:rPr>
          <w:sz w:val="28"/>
          <w:szCs w:val="28"/>
        </w:rPr>
        <w:br/>
        <w:t xml:space="preserve">- повседневная педагогически инструментированная методика «этического заряда», действующая в системе свободного общения детей на перемене и в </w:t>
      </w:r>
      <w:proofErr w:type="spellStart"/>
      <w:r w:rsidRPr="00DF7BA7">
        <w:rPr>
          <w:sz w:val="28"/>
          <w:szCs w:val="28"/>
        </w:rPr>
        <w:t>послеурочное</w:t>
      </w:r>
      <w:proofErr w:type="spellEnd"/>
      <w:r w:rsidRPr="00DF7BA7">
        <w:rPr>
          <w:sz w:val="28"/>
          <w:szCs w:val="28"/>
        </w:rPr>
        <w:t xml:space="preserve"> время.</w:t>
      </w:r>
      <w:r w:rsidR="00DF7BA7">
        <w:rPr>
          <w:sz w:val="28"/>
          <w:szCs w:val="28"/>
        </w:rPr>
        <w:t xml:space="preserve"> </w:t>
      </w:r>
      <w:r w:rsidRPr="00DF7BA7">
        <w:rPr>
          <w:sz w:val="28"/>
          <w:szCs w:val="28"/>
        </w:rPr>
        <w:t xml:space="preserve"> Методика предполагает с</w:t>
      </w:r>
      <w:r w:rsidR="00DF7BA7">
        <w:rPr>
          <w:sz w:val="28"/>
          <w:szCs w:val="28"/>
        </w:rPr>
        <w:t xml:space="preserve">очетание этической установки на </w:t>
      </w:r>
      <w:r w:rsidRPr="00DF7BA7">
        <w:rPr>
          <w:sz w:val="28"/>
          <w:szCs w:val="28"/>
        </w:rPr>
        <w:lastRenderedPageBreak/>
        <w:t>доброжелательность и уважение в отношениях с другими с формами предупреждения конфликтных ситуаций и достойного выхода из них;</w:t>
      </w:r>
      <w:r w:rsidRPr="00DF7BA7">
        <w:rPr>
          <w:sz w:val="28"/>
          <w:szCs w:val="28"/>
        </w:rPr>
        <w:br/>
        <w:t xml:space="preserve">- </w:t>
      </w:r>
      <w:proofErr w:type="spellStart"/>
      <w:r w:rsidRPr="00DF7BA7">
        <w:rPr>
          <w:sz w:val="28"/>
          <w:szCs w:val="28"/>
        </w:rPr>
        <w:t>общеколлективная</w:t>
      </w:r>
      <w:proofErr w:type="spellEnd"/>
      <w:r w:rsidRPr="00DF7BA7">
        <w:rPr>
          <w:sz w:val="28"/>
          <w:szCs w:val="28"/>
        </w:rPr>
        <w:t xml:space="preserve"> внеклассная деятельность с этической направленностью, специально ориентированная на включение всех учащихся в этический диалог, общение, взаимодействие.</w:t>
      </w:r>
      <w:r w:rsidRPr="00DF7BA7">
        <w:rPr>
          <w:sz w:val="28"/>
          <w:szCs w:val="28"/>
        </w:rPr>
        <w:br/>
      </w:r>
      <w:r w:rsidR="00DF7BA7">
        <w:rPr>
          <w:sz w:val="28"/>
          <w:szCs w:val="28"/>
        </w:rPr>
        <w:t xml:space="preserve">             </w:t>
      </w:r>
      <w:r w:rsidRPr="00DF7BA7">
        <w:rPr>
          <w:sz w:val="28"/>
          <w:szCs w:val="28"/>
        </w:rPr>
        <w:t>Каждый из компонентов системы, имея свою функцию, специфическое содержание и методическую особенность, осуществляет определённую часть общей педагогической задачи, предусматривающей гуманистическое влияние н</w:t>
      </w:r>
      <w:r w:rsidR="00DF7BA7">
        <w:rPr>
          <w:sz w:val="28"/>
          <w:szCs w:val="28"/>
        </w:rPr>
        <w:t xml:space="preserve">а жизнедеятельность школьников. </w:t>
      </w:r>
      <w:r w:rsidRPr="00DF7BA7">
        <w:rPr>
          <w:sz w:val="28"/>
          <w:szCs w:val="28"/>
        </w:rPr>
        <w:t>Целевая установка выделенных компонентов – реализовать гуманистическую парадигму воспитания в школе</w:t>
      </w:r>
      <w:r w:rsidR="00DF7BA7">
        <w:rPr>
          <w:sz w:val="28"/>
          <w:szCs w:val="28"/>
        </w:rPr>
        <w:t>.</w:t>
      </w:r>
      <w:r w:rsidRPr="00DF7BA7">
        <w:rPr>
          <w:sz w:val="28"/>
          <w:szCs w:val="28"/>
        </w:rPr>
        <w:br/>
      </w:r>
      <w:r w:rsidR="00DF7BA7">
        <w:rPr>
          <w:sz w:val="28"/>
          <w:szCs w:val="28"/>
        </w:rPr>
        <w:t xml:space="preserve">             </w:t>
      </w:r>
      <w:r w:rsidRPr="00DF7BA7">
        <w:rPr>
          <w:sz w:val="28"/>
          <w:szCs w:val="28"/>
        </w:rPr>
        <w:t>Отношение к жизни и человеку как наивысшей ценности и должно стать содержанием курса этики в школе, закладывающего основу этической культуры в по</w:t>
      </w:r>
      <w:r w:rsidR="005D2149">
        <w:rPr>
          <w:sz w:val="28"/>
          <w:szCs w:val="28"/>
        </w:rPr>
        <w:t>драстающем поколении.</w:t>
      </w:r>
    </w:p>
    <w:p w:rsidR="005D2149" w:rsidRPr="00AD517A" w:rsidRDefault="005D2149" w:rsidP="00AD517A">
      <w:pPr>
        <w:rPr>
          <w:rFonts w:cstheme="minorHAnsi"/>
          <w:sz w:val="28"/>
          <w:szCs w:val="28"/>
        </w:rPr>
      </w:pPr>
      <w:r w:rsidRPr="00DF7BA7">
        <w:rPr>
          <w:rFonts w:cstheme="minorHAnsi"/>
          <w:b/>
          <w:bCs/>
          <w:sz w:val="28"/>
          <w:szCs w:val="28"/>
        </w:rPr>
        <w:t xml:space="preserve">Критерии сформированности универсального действия нравственно-этического оценивания </w:t>
      </w:r>
      <w:r>
        <w:rPr>
          <w:rFonts w:cstheme="minorHAnsi"/>
          <w:b/>
          <w:bCs/>
          <w:sz w:val="28"/>
          <w:szCs w:val="28"/>
        </w:rPr>
        <w:t>(ФГОС)</w:t>
      </w:r>
      <w:r w:rsidRPr="00DF7BA7">
        <w:rPr>
          <w:rFonts w:cstheme="minorHAnsi"/>
          <w:sz w:val="28"/>
          <w:szCs w:val="28"/>
        </w:rPr>
        <w:br/>
        <w:t xml:space="preserve">- структура ценностного сознания;  </w:t>
      </w:r>
      <w:r w:rsidRPr="00DF7BA7">
        <w:rPr>
          <w:rFonts w:cstheme="minorHAnsi"/>
          <w:sz w:val="28"/>
          <w:szCs w:val="28"/>
        </w:rPr>
        <w:br/>
        <w:t xml:space="preserve">- уровень развития морального сознания;  </w:t>
      </w:r>
      <w:r w:rsidRPr="00DF7BA7">
        <w:rPr>
          <w:rFonts w:cstheme="minorHAnsi"/>
          <w:sz w:val="28"/>
          <w:szCs w:val="28"/>
        </w:rPr>
        <w:br/>
        <w:t xml:space="preserve">- присвоение моральных норм, выступающих регуляторами морального поведения;  </w:t>
      </w:r>
      <w:r w:rsidRPr="00DF7BA7">
        <w:rPr>
          <w:rFonts w:cstheme="minorHAnsi"/>
          <w:sz w:val="28"/>
          <w:szCs w:val="28"/>
        </w:rPr>
        <w:br/>
        <w:t>- полнота ориентации учащихся на моральное содержание ситуации, действия, моральной дилеммы, требующей осуществления морального выбора.</w:t>
      </w:r>
    </w:p>
    <w:p w:rsidR="00A37156" w:rsidRPr="00A37156" w:rsidRDefault="00A37156" w:rsidP="00A3715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Цель</w:t>
      </w:r>
      <w:r w:rsidR="006408AC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нравственно-этического воспитания</w:t>
      </w:r>
      <w:r w:rsidRPr="00A37156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:</w:t>
      </w:r>
      <w:r w:rsidRPr="00A37156">
        <w:rPr>
          <w:rFonts w:eastAsia="Times New Roman" w:cstheme="minorHAnsi"/>
          <w:sz w:val="28"/>
          <w:szCs w:val="28"/>
          <w:lang w:eastAsia="ru-RU"/>
        </w:rPr>
        <w:t xml:space="preserve"> приобщение учащихся младших классов к нравственным ценностям, накопление знаний о нормах и требованиях морали.</w:t>
      </w:r>
      <w:r w:rsidRPr="00A37156">
        <w:rPr>
          <w:rFonts w:eastAsia="Times New Roman" w:cstheme="minorHAnsi"/>
          <w:sz w:val="28"/>
          <w:szCs w:val="28"/>
          <w:lang w:eastAsia="ru-RU"/>
        </w:rPr>
        <w:br/>
      </w:r>
      <w:r w:rsidRPr="00A37156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Задачи: </w:t>
      </w:r>
    </w:p>
    <w:p w:rsidR="00A37156" w:rsidRPr="00A37156" w:rsidRDefault="00AD517A" w:rsidP="00A37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Ф</w:t>
      </w:r>
      <w:r w:rsidR="00A37156" w:rsidRPr="00A37156">
        <w:rPr>
          <w:rFonts w:eastAsia="Times New Roman" w:cstheme="minorHAnsi"/>
          <w:sz w:val="28"/>
          <w:szCs w:val="28"/>
          <w:lang w:eastAsia="ru-RU"/>
        </w:rPr>
        <w:t>ормировать привычку употребления слов вежливости;</w:t>
      </w:r>
    </w:p>
    <w:p w:rsidR="00A37156" w:rsidRPr="00A37156" w:rsidRDefault="00AD517A" w:rsidP="00A37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</w:t>
      </w:r>
      <w:r w:rsidR="00A37156" w:rsidRPr="00A37156">
        <w:rPr>
          <w:rFonts w:eastAsia="Times New Roman" w:cstheme="minorHAnsi"/>
          <w:sz w:val="28"/>
          <w:szCs w:val="28"/>
          <w:lang w:eastAsia="ru-RU"/>
        </w:rPr>
        <w:t>накомить с правилами поведения в общественных местах;</w:t>
      </w:r>
    </w:p>
    <w:p w:rsidR="00A37156" w:rsidRPr="00A37156" w:rsidRDefault="00AD517A" w:rsidP="00A37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У</w:t>
      </w:r>
      <w:r w:rsidR="00A37156" w:rsidRPr="00A37156">
        <w:rPr>
          <w:rFonts w:eastAsia="Times New Roman" w:cstheme="minorHAnsi"/>
          <w:sz w:val="28"/>
          <w:szCs w:val="28"/>
          <w:lang w:eastAsia="ru-RU"/>
        </w:rPr>
        <w:t>чить умению анализировать свое поведение, свои поступки;</w:t>
      </w:r>
    </w:p>
    <w:p w:rsidR="00A37156" w:rsidRPr="00A37156" w:rsidRDefault="00AD517A" w:rsidP="00A37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У</w:t>
      </w:r>
      <w:r w:rsidR="00A37156" w:rsidRPr="00A37156">
        <w:rPr>
          <w:rFonts w:eastAsia="Times New Roman" w:cstheme="minorHAnsi"/>
          <w:sz w:val="28"/>
          <w:szCs w:val="28"/>
          <w:lang w:eastAsia="ru-RU"/>
        </w:rPr>
        <w:t>меть разыгрывать житейские ситуации, высказывать мнение, искать выход.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Нравственное воспитание младших школьников является одной из сложнейших задач учителя. Для решения этой задачи учителю требуется не только знание предметов начальных классов и методики их преподавания, но и умение направить свою деятельность на формирование нравственного воспитания детей. Вопросы нравственного воспитания, совершенствования ребенка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В процессе нравственного воспитания младшего школьника накопление знаний о нормах и требованиях морали приобретает </w:t>
      </w:r>
      <w:proofErr w:type="gramStart"/>
      <w:r w:rsidRPr="00A37156">
        <w:rPr>
          <w:rFonts w:eastAsia="Times New Roman" w:cstheme="minorHAnsi"/>
          <w:sz w:val="28"/>
          <w:szCs w:val="28"/>
          <w:lang w:eastAsia="ru-RU"/>
        </w:rPr>
        <w:t>важное значение</w:t>
      </w:r>
      <w:proofErr w:type="gramEnd"/>
      <w:r w:rsidRPr="00A37156">
        <w:rPr>
          <w:rFonts w:eastAsia="Times New Roman" w:cstheme="minorHAnsi"/>
          <w:sz w:val="28"/>
          <w:szCs w:val="28"/>
          <w:lang w:eastAsia="ru-RU"/>
        </w:rPr>
        <w:t xml:space="preserve">. В связи с этим очевидна необходимость организации нравственного просвещения учащихся, начиная с 1-го класса. Очевидна и необходимость организации специальной работы педагога над разъяснением сущности нравственных норм, нравственных отношений человека к </w:t>
      </w:r>
      <w:r w:rsidRPr="00A37156">
        <w:rPr>
          <w:rFonts w:eastAsia="Times New Roman" w:cstheme="minorHAnsi"/>
          <w:sz w:val="28"/>
          <w:szCs w:val="28"/>
          <w:lang w:eastAsia="ru-RU"/>
        </w:rPr>
        <w:lastRenderedPageBreak/>
        <w:t xml:space="preserve">обществу, коллективу, труду, к окружающим людям и самому себе. Возможность обеспечить нравственные знания на таком уровне, когда школьник будет </w:t>
      </w:r>
      <w:proofErr w:type="gramStart"/>
      <w:r w:rsidRPr="00A37156">
        <w:rPr>
          <w:rFonts w:eastAsia="Times New Roman" w:cstheme="minorHAnsi"/>
          <w:sz w:val="28"/>
          <w:szCs w:val="28"/>
          <w:lang w:eastAsia="ru-RU"/>
        </w:rPr>
        <w:t>обладать способностью охватывать</w:t>
      </w:r>
      <w:proofErr w:type="gramEnd"/>
      <w:r w:rsidRPr="00A37156">
        <w:rPr>
          <w:rFonts w:eastAsia="Times New Roman" w:cstheme="minorHAnsi"/>
          <w:sz w:val="28"/>
          <w:szCs w:val="28"/>
          <w:lang w:eastAsia="ru-RU"/>
        </w:rPr>
        <w:t xml:space="preserve"> общее и существенное в разнообразных явлениях окружающей жизни, реалистически оценивать создавшуюся ситуацию, последствия своего поступка.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В воспитании любого нравственного качества применяются различные средства воспитания. В общей системе нравственного воспитания важное место занимает группа средств, направленных суждений, оценок, понятий на воспитание нравственных убеждений. К этой группе относятся этические беседы.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Этическая беседа-метод систематического и последовательного обсуждения знаний, </w:t>
      </w:r>
      <w:proofErr w:type="gramStart"/>
      <w:r w:rsidRPr="00A37156">
        <w:rPr>
          <w:rFonts w:eastAsia="Times New Roman" w:cstheme="minorHAnsi"/>
          <w:sz w:val="28"/>
          <w:szCs w:val="28"/>
          <w:lang w:eastAsia="ru-RU"/>
        </w:rPr>
        <w:t>предполагающий</w:t>
      </w:r>
      <w:proofErr w:type="gramEnd"/>
      <w:r w:rsidRPr="00A37156">
        <w:rPr>
          <w:rFonts w:eastAsia="Times New Roman" w:cstheme="minorHAnsi"/>
          <w:sz w:val="28"/>
          <w:szCs w:val="28"/>
          <w:lang w:eastAsia="ru-RU"/>
        </w:rPr>
        <w:t xml:space="preserve"> участие обеих сторон; учителя и ученика. Беседа отличается от рассказа, инструктажа именно тем, что педагог выслушивает и учитывает мнения, точки зрения своих собеседников, строит свои отношения с ними на принципах равноправия и сотрудничества. Этической беседа называется потому, что ее предметом чаще всего становятся нравственные, моральные, этические проблемы.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Эффективность этических бесед зависит от соблюдения ряда важных условий:</w:t>
      </w:r>
    </w:p>
    <w:p w:rsidR="00A37156" w:rsidRPr="00A37156" w:rsidRDefault="00AD517A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517A">
        <w:rPr>
          <w:rFonts w:eastAsia="Times New Roman" w:cstheme="minorHAnsi"/>
          <w:sz w:val="28"/>
          <w:szCs w:val="28"/>
          <w:lang w:eastAsia="ru-RU"/>
        </w:rPr>
        <w:t>1. Важно</w:t>
      </w:r>
      <w:r w:rsidR="00A37156" w:rsidRPr="00A37156">
        <w:rPr>
          <w:rFonts w:eastAsia="Times New Roman" w:cstheme="minorHAnsi"/>
          <w:sz w:val="28"/>
          <w:szCs w:val="28"/>
          <w:lang w:eastAsia="ru-RU"/>
        </w:rPr>
        <w:t>, чтобы беседа имела проблемный характер, предполаг</w:t>
      </w:r>
      <w:r w:rsidRPr="00AD517A">
        <w:rPr>
          <w:rFonts w:eastAsia="Times New Roman" w:cstheme="minorHAnsi"/>
          <w:sz w:val="28"/>
          <w:szCs w:val="28"/>
          <w:lang w:eastAsia="ru-RU"/>
        </w:rPr>
        <w:t>ала борьбу взглядов, идей</w:t>
      </w:r>
      <w:r w:rsidR="00A37156" w:rsidRPr="00A37156">
        <w:rPr>
          <w:rFonts w:eastAsia="Times New Roman" w:cstheme="minorHAnsi"/>
          <w:sz w:val="28"/>
          <w:szCs w:val="28"/>
          <w:lang w:eastAsia="ru-RU"/>
        </w:rPr>
        <w:t xml:space="preserve">, мнений. Учитель должен стимулировать нестандартные вопросы, </w:t>
      </w:r>
      <w:proofErr w:type="gramStart"/>
      <w:r w:rsidR="00A37156" w:rsidRPr="00A37156">
        <w:rPr>
          <w:rFonts w:eastAsia="Times New Roman" w:cstheme="minorHAnsi"/>
          <w:sz w:val="28"/>
          <w:szCs w:val="28"/>
          <w:lang w:eastAsia="ru-RU"/>
        </w:rPr>
        <w:t>помогать школьникам самим находить</w:t>
      </w:r>
      <w:proofErr w:type="gramEnd"/>
      <w:r w:rsidR="00A37156" w:rsidRPr="00A37156">
        <w:rPr>
          <w:rFonts w:eastAsia="Times New Roman" w:cstheme="minorHAnsi"/>
          <w:sz w:val="28"/>
          <w:szCs w:val="28"/>
          <w:lang w:eastAsia="ru-RU"/>
        </w:rPr>
        <w:t xml:space="preserve"> на них ответы.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2. Нельзя допускать, чтобы этическая беседа развивалась по заранее составленному сценарию с заучиванием готовых или подсказанных взрослыми ответов. Нужно дать ребятам возможность говорить то, что они думают. Учить их с уважением относиться к мнениям других, терпеливо и аргументированно вырабатывать правильную точку зрения.</w:t>
      </w:r>
    </w:p>
    <w:p w:rsidR="00A37156" w:rsidRPr="00A37156" w:rsidRDefault="00AD517A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D517A">
        <w:rPr>
          <w:rFonts w:eastAsia="Times New Roman" w:cstheme="minorHAnsi"/>
          <w:sz w:val="28"/>
          <w:szCs w:val="28"/>
          <w:lang w:eastAsia="ru-RU"/>
        </w:rPr>
        <w:t>3. Нельзя допускать также</w:t>
      </w:r>
      <w:r w:rsidR="00A37156" w:rsidRPr="00A37156">
        <w:rPr>
          <w:rFonts w:eastAsia="Times New Roman" w:cstheme="minorHAnsi"/>
          <w:sz w:val="28"/>
          <w:szCs w:val="28"/>
          <w:lang w:eastAsia="ru-RU"/>
        </w:rPr>
        <w:t>, чтобы беседа превращалась в лекцию: учитель говорит, ученики слушают. Лишь откровенно высказанные мнения и сомнения позволяют учителю направить беседу так, чтобы ребята сами пришли к правильному пониманию сущности обсуждаемого вопроса. Успех зависит от того, насколько теплым будет характер беседы, раскроют ли в ней ученики свою душу.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4. Материал для беседы должен быть близок эмоциональному опыту воспитанников. Нельзя ожидать и требовать от них активности при обсуждении трудных вопросов или таких, в которых за основу берутся факты, явления, связанные непонятными ими чуждыми событиями, чувствами. Только при опоре на реальный опыт беседы на отвлеченные темы могут быть успешными.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5. В ходе беседы важно выявить и сопоставить все точки зрения. Ничье мнение не может быть проигнорировано, это важно со всех точек зрения - объективности, справедливости, культуры общения.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6. Правильное руководство этической беседой заключается в том, чтобы помочь воспитанникам самостоятельно прийти к правильному выводу. Для этого воспитателю нужно уметь смотреть на события или поступки глазами воспитанника, понимать его позицию и связанные с ней чувства.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Ошибочно думать, будто беседа спонтанный метод.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Высокопрофессиональные учителя проводят беседы не часто и готовятся к ним основательно. </w:t>
      </w:r>
      <w:proofErr w:type="gramStart"/>
      <w:r w:rsidRPr="00A37156">
        <w:rPr>
          <w:rFonts w:eastAsia="Times New Roman" w:cstheme="minorHAnsi"/>
          <w:sz w:val="28"/>
          <w:szCs w:val="28"/>
          <w:lang w:eastAsia="ru-RU"/>
        </w:rPr>
        <w:t xml:space="preserve">Этические беседы строятся по такому примерно сценарию: сообщение конкретных факторов, объяснение этих факторов и их анализ с активным участием </w:t>
      </w:r>
      <w:r w:rsidRPr="00A37156">
        <w:rPr>
          <w:rFonts w:eastAsia="Times New Roman" w:cstheme="minorHAnsi"/>
          <w:sz w:val="28"/>
          <w:szCs w:val="28"/>
          <w:lang w:eastAsia="ru-RU"/>
        </w:rPr>
        <w:lastRenderedPageBreak/>
        <w:t>всех собеседников; обсуждение конкретных аналогичных ситуаций; обобщение наиболее существенных признаков конкретных моральных качеств и сопоставление их с ранее усвоенными знаниями, мотивация и формулировка морального правила; применение учащимися усвоенных понятий при оценке своего поведения, поведения других людей.</w:t>
      </w:r>
      <w:proofErr w:type="gramEnd"/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В школе первой ступени этическая беседа имеет более простую структуру. Здесь предпочтителен индуктивный путь: от анализа конкретных фактов, их оценки до обобщения и самостоятельного вывода. В средних и старших классах беседу можно начать с формулировки морального правила и для иллюстрации использовать конкретный материал из жизни, художественной литературы.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Проведение этических бесед включает в себя: </w:t>
      </w:r>
    </w:p>
    <w:p w:rsidR="00A37156" w:rsidRPr="00A37156" w:rsidRDefault="00A37156" w:rsidP="00AD517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подготовительный этап;</w:t>
      </w:r>
    </w:p>
    <w:p w:rsidR="00A37156" w:rsidRPr="00A37156" w:rsidRDefault="00A37156" w:rsidP="00AD517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проведение беседы; </w:t>
      </w:r>
    </w:p>
    <w:p w:rsidR="00A37156" w:rsidRPr="00A37156" w:rsidRDefault="00A37156" w:rsidP="00AD517A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организацию и оценку повседневной деятельности и отношений детей на основе усвоенных нравственных норм и правил.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Опыт проведения этических бесед показывает, что целесообразно проводить их во внеурочное время дважды в месяц. Подготовка к каждой беседе занимает 7-8 дней. Продолжительность беседы не должна превышать 25-30 минут в І-ІІ классах, 35-40 минут – в ІІІ-ІV классах.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Подготовительный этап, самый длительный и трудоемкий, включает в себя разнообразную деятельность учителя и детей. Могут быть различн</w:t>
      </w:r>
      <w:r w:rsidR="00AD517A" w:rsidRPr="00AD517A">
        <w:rPr>
          <w:rFonts w:eastAsia="Times New Roman" w:cstheme="minorHAnsi"/>
          <w:sz w:val="28"/>
          <w:szCs w:val="28"/>
          <w:lang w:eastAsia="ru-RU"/>
        </w:rPr>
        <w:t>ые варианты подготовки к беседе</w:t>
      </w:r>
      <w:r w:rsidRPr="00A37156">
        <w:rPr>
          <w:rFonts w:eastAsia="Times New Roman" w:cstheme="minorHAnsi"/>
          <w:sz w:val="28"/>
          <w:szCs w:val="28"/>
          <w:lang w:eastAsia="ru-RU"/>
        </w:rPr>
        <w:t xml:space="preserve">: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1. В зависимости от возраста учащихся, уровня развития детского коллектива и нравственных проблем определяется тема беседы.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2. Цель беседы – усвоение определенных норм, понятий, которые должны уяснить учащиеся; те практические выводы, которые будут сделаны.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3. Подборка фактического материала, где рассказывается, как нужно поступать, что нужно делать.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4. Продумываются вопросы беседы.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5. Подготовка учащихся к беседе: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а) заранее объявляется тема беседы, указывается литература, готовятся ситуации, вопросы, над которыми следует подумать, подобрать примеры;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б) при необходимости определяются индивидуальные задания, поскольку это психологически настраивает учащихся на самоанализ поведения, и они убеждаются в необходимости его улучшения;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в) определяются групповые задания.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Проведение беседы требует большого мастерства от учителя. Главное требование – обеспечить активность детей в процессе самой беседы. Правильно поступает учитель, который проведя беседу, задает вопросы, приводит яркие примеры, делает краткие убедительные замечания, направляет и уточняет высказывания детей, не дает закрепиться неверным мыслям.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При проведении беседы по прочитанному материалу, очень важно уметь задавать вопросы. Вопросы должны затрагивать ум и чувства детей, заставлять их обращаться к фактам, примерам, событиям окружающей жизни.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lastRenderedPageBreak/>
        <w:t>Последовательность вопросов должна подвести детей к выведению морального правила, которому надо следовать при общении с другими людьми, выполнении своих обязанностей. При постановке вопросов в беседах на моральные темы, можно придерживаться следующих рекомендаций: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1. Вопрос должен направлять внимание детей на нравственную сторону жизни, поступков, явлений, скрытых за предметными действиями людей.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2. Вопрос должен заставлять ребенка задуматься над мотивами поступка, увидеть сложную взаимосвязь мотива и результата поступка.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3. Вопрос должен заставлять детей увидеть нравственные последствия любого поступка для других людей.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4. Вопрос должен привлечь внимание школьников к внутренним переживаниям людей, научить ребенка по внешним признакам узнавать о состоянии человека, понимать это состояние и, следовательно, сопереживать.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Очень важны вопросы, которые помогли бы школьникам связать </w:t>
      </w:r>
      <w:proofErr w:type="gramStart"/>
      <w:r w:rsidRPr="00A37156">
        <w:rPr>
          <w:rFonts w:eastAsia="Times New Roman" w:cstheme="minorHAnsi"/>
          <w:sz w:val="28"/>
          <w:szCs w:val="28"/>
          <w:lang w:eastAsia="ru-RU"/>
        </w:rPr>
        <w:t>прочитанное</w:t>
      </w:r>
      <w:proofErr w:type="gramEnd"/>
      <w:r w:rsidRPr="00A37156">
        <w:rPr>
          <w:rFonts w:eastAsia="Times New Roman" w:cstheme="minorHAnsi"/>
          <w:sz w:val="28"/>
          <w:szCs w:val="28"/>
          <w:lang w:eastAsia="ru-RU"/>
        </w:rPr>
        <w:t xml:space="preserve"> с собственным нравственным опытом, их коллективными переживаниями.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Этические беседы с детьми должны проходить в непринужденной обстановке. Они не должны носить </w:t>
      </w:r>
      <w:proofErr w:type="spellStart"/>
      <w:r w:rsidRPr="00A37156">
        <w:rPr>
          <w:rFonts w:eastAsia="Times New Roman" w:cstheme="minorHAnsi"/>
          <w:sz w:val="28"/>
          <w:szCs w:val="28"/>
          <w:lang w:eastAsia="ru-RU"/>
        </w:rPr>
        <w:t>морализующего</w:t>
      </w:r>
      <w:proofErr w:type="spellEnd"/>
      <w:r w:rsidRPr="00A37156">
        <w:rPr>
          <w:rFonts w:eastAsia="Times New Roman" w:cstheme="minorHAnsi"/>
          <w:sz w:val="28"/>
          <w:szCs w:val="28"/>
          <w:lang w:eastAsia="ru-RU"/>
        </w:rPr>
        <w:t xml:space="preserve"> характера, содержать назидания, упреки и насмешки. Дети высказывают свои суждения, свободно делятся впечатлениями.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В этических беседах с младшими школьниками должны присутствовать элементы занимательности. Для этого в содержание бесед целесообразно включать различные ситуации, которые содержат моральную проблему. Очень важно, чтобы объектом общественного мнения </w:t>
      </w:r>
      <w:proofErr w:type="gramStart"/>
      <w:r w:rsidRPr="00A37156">
        <w:rPr>
          <w:rFonts w:eastAsia="Times New Roman" w:cstheme="minorHAnsi"/>
          <w:sz w:val="28"/>
          <w:szCs w:val="28"/>
          <w:lang w:eastAsia="ru-RU"/>
        </w:rPr>
        <w:t>были положительные поступки школьников и не следует</w:t>
      </w:r>
      <w:proofErr w:type="gramEnd"/>
      <w:r w:rsidRPr="00A37156">
        <w:rPr>
          <w:rFonts w:eastAsia="Times New Roman" w:cstheme="minorHAnsi"/>
          <w:sz w:val="28"/>
          <w:szCs w:val="28"/>
          <w:lang w:eastAsia="ru-RU"/>
        </w:rPr>
        <w:t xml:space="preserve"> направлять общественное мнение только на поступки, связанные с плохой успеваемостью и дисциплиной. Развитие общественного мнения происходит за счет введения новых и корректировки имеющихся нравственных понятий, обучения детей правилам обсуждения и оценки событий коллективной жизни, поступков отдельных ребят. Выработанные правила жизни детского коллектива выступают в качестве критериев нравственной оценки.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Возможны различные варианты последовательности проведения этических бесед</w:t>
      </w:r>
      <w:proofErr w:type="gramStart"/>
      <w:r w:rsidR="00AD517A" w:rsidRPr="00AD517A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AD517A" w:rsidRPr="00AD517A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="00AD517A" w:rsidRPr="00AD517A">
        <w:rPr>
          <w:rFonts w:eastAsia="Times New Roman" w:cstheme="minorHAnsi"/>
          <w:sz w:val="28"/>
          <w:szCs w:val="28"/>
          <w:lang w:eastAsia="ru-RU"/>
        </w:rPr>
        <w:t>н</w:t>
      </w:r>
      <w:proofErr w:type="gramEnd"/>
      <w:r w:rsidR="00AD517A" w:rsidRPr="00AD517A">
        <w:rPr>
          <w:rFonts w:eastAsia="Times New Roman" w:cstheme="minorHAnsi"/>
          <w:sz w:val="28"/>
          <w:szCs w:val="28"/>
          <w:lang w:eastAsia="ru-RU"/>
        </w:rPr>
        <w:t>апример</w:t>
      </w:r>
      <w:r w:rsidRPr="00A37156">
        <w:rPr>
          <w:rFonts w:eastAsia="Times New Roman" w:cstheme="minorHAnsi"/>
          <w:sz w:val="28"/>
          <w:szCs w:val="28"/>
          <w:lang w:eastAsia="ru-RU"/>
        </w:rPr>
        <w:t xml:space="preserve">: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1. Определение темы беседы и возбуждение у школьников интереса к восприятию и усвоению материала.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2. Обоснование актуальности, значимости обсуждаемой темы.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3. Раскрытие темы беседы на примере жизни и деятельности выдающихся людей, а также на материале окружающей жизни.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4. Анализ положения дел в классе в связи с обсуждаемой проблемой и определение конкретных задач (советов, рекомендаций) по улучшению работы и поведению учащихся.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5. Обобщение итогов беседы и краткий опрос учащихся по основным положениям изложенного материала.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>Конечно, указанная структура беседы не должна превращаться в трафарет. Как в целом в воспитательной работе, так в проведении беседы не может быть трафаретов, рецептов на все случаи жизни. Однако</w:t>
      </w:r>
      <w:proofErr w:type="gramStart"/>
      <w:r w:rsidRPr="00A37156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Pr="00A37156">
        <w:rPr>
          <w:rFonts w:eastAsia="Times New Roman" w:cstheme="minorHAnsi"/>
          <w:sz w:val="28"/>
          <w:szCs w:val="28"/>
          <w:lang w:eastAsia="ru-RU"/>
        </w:rPr>
        <w:t xml:space="preserve"> чем больше подобных рецептов будет знать педагог, тем больше шансов он имеет на их реализацию. Они не ограничивают творческую деятельность учителя, а стимулируют ее.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lastRenderedPageBreak/>
        <w:t xml:space="preserve">При определении темы в начале беседы необходимо возбудить интерес школьников к восприятию и усвоению этического материала.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Для этого можно использовать такие приемы: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а) поставить вопросы, связанные с выяснением сущности нравственного понятия, которое лежит в основе содержания беседы. Например, что такое вежливость и т.п.;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б) прежде чем объявить тему, можно рассказать о каком-нибудь занимательном событии или факте, имеющем отношение к намеченной теме;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в) прежде чем объявить тему, нужно вспомнить о каком-то случае из классной жизни, который позволяет обосновать необходимость углубленного раскрытия и осмысления соответствующей нравственной нормы;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г) объявив тему, попытаться придать ей особую важность и подчеркнуть ее значение с помощью содержательного высказывания или афоризмов.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Методика изложения нравственного материала может сочетать в себе вопросно-ответную форму, рассказ и объяснение педагога, краткие сообщения учащихся по отдельным вопросам, чтение из книг, газет, использование художественных картин и т.д. При этом главная роль остается за педагогом, так как только он может глубоко и квалифицированно раскрыть сущность морали.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При анализе поведения школьников лучше всего акцентировать внимание на положительных примерах и фактах, а о недочетах говорить в благожелательном тоне, всячески подчеркивая свою уверенность в том, что учащиеся их ликвидируют. </w:t>
      </w:r>
    </w:p>
    <w:p w:rsidR="00A37156" w:rsidRPr="00A37156" w:rsidRDefault="00A37156" w:rsidP="00AD517A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A37156">
        <w:rPr>
          <w:rFonts w:eastAsia="Times New Roman" w:cstheme="minorHAnsi"/>
          <w:sz w:val="28"/>
          <w:szCs w:val="28"/>
          <w:lang w:eastAsia="ru-RU"/>
        </w:rPr>
        <w:t xml:space="preserve">Обобщая итоги беседы, следует привести яркие высказывания с тем, чтобы беседа глубже проникла в сознание и чувства школьников. Четко выделить те категории, которые составляли цель беседы. </w:t>
      </w:r>
    </w:p>
    <w:p w:rsidR="00A37156" w:rsidRDefault="00A37156" w:rsidP="00AD517A">
      <w:pPr>
        <w:spacing w:after="0" w:line="240" w:lineRule="auto"/>
        <w:ind w:firstLine="709"/>
        <w:rPr>
          <w:rFonts w:cstheme="minorHAnsi"/>
          <w:sz w:val="28"/>
          <w:szCs w:val="28"/>
        </w:rPr>
      </w:pPr>
    </w:p>
    <w:p w:rsidR="006408AC" w:rsidRPr="006408AC" w:rsidRDefault="006408AC" w:rsidP="006408AC">
      <w:pPr>
        <w:spacing w:after="0" w:line="240" w:lineRule="auto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... Нравственная добродетель сказывается в удовольствиях и страданиях: ибо если дурно мы поступаем ради удовольствия, то и от прекрасных поступков уклоняемся из-за страданий. </w:t>
      </w:r>
    </w:p>
    <w:p w:rsidR="006408AC" w:rsidRPr="006408AC" w:rsidRDefault="006408AC" w:rsidP="006408AC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Аристотель </w:t>
      </w:r>
    </w:p>
    <w:p w:rsidR="006408AC" w:rsidRPr="006408AC" w:rsidRDefault="006408AC" w:rsidP="006408AC">
      <w:pPr>
        <w:spacing w:after="0" w:line="240" w:lineRule="auto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Воспитать человека интеллектуально, не воспитав его нравственно, - значит вырастить угрозу для общества. </w:t>
      </w:r>
    </w:p>
    <w:p w:rsidR="006408AC" w:rsidRPr="006408AC" w:rsidRDefault="006408AC" w:rsidP="006408AC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Теодор Рузвельт </w:t>
      </w:r>
    </w:p>
    <w:p w:rsidR="006408AC" w:rsidRPr="006408AC" w:rsidRDefault="006408AC" w:rsidP="006408AC">
      <w:pPr>
        <w:spacing w:after="0" w:line="240" w:lineRule="auto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Главный фундамент </w:t>
      </w:r>
      <w:proofErr w:type="gramStart"/>
      <w:r w:rsidRPr="006408AC">
        <w:rPr>
          <w:rFonts w:cstheme="minorHAnsi"/>
          <w:sz w:val="28"/>
          <w:szCs w:val="28"/>
        </w:rPr>
        <w:t>нравственного</w:t>
      </w:r>
      <w:proofErr w:type="gramEnd"/>
      <w:r w:rsidRPr="006408AC">
        <w:rPr>
          <w:rFonts w:cstheme="minorHAnsi"/>
          <w:sz w:val="28"/>
          <w:szCs w:val="28"/>
        </w:rPr>
        <w:t xml:space="preserve"> есть добрая воля... </w:t>
      </w:r>
    </w:p>
    <w:p w:rsidR="006408AC" w:rsidRPr="006408AC" w:rsidRDefault="006408AC" w:rsidP="006408AC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Иоганн Вольфганг Гете </w:t>
      </w:r>
    </w:p>
    <w:p w:rsidR="006408AC" w:rsidRPr="006408AC" w:rsidRDefault="006408AC" w:rsidP="006408AC">
      <w:pPr>
        <w:spacing w:after="0" w:line="240" w:lineRule="auto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Кто двигается вперед в знании, но отстает в нравственности, тот более идет назад, чем вперед. </w:t>
      </w:r>
    </w:p>
    <w:p w:rsidR="006408AC" w:rsidRPr="006408AC" w:rsidRDefault="006408AC" w:rsidP="006408AC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Аристотель </w:t>
      </w:r>
    </w:p>
    <w:p w:rsidR="006408AC" w:rsidRPr="006408AC" w:rsidRDefault="006408AC" w:rsidP="006408A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6408AC">
        <w:rPr>
          <w:rFonts w:cstheme="minorHAnsi"/>
          <w:sz w:val="28"/>
          <w:szCs w:val="28"/>
        </w:rPr>
        <w:t xml:space="preserve">Не </w:t>
      </w:r>
      <w:proofErr w:type="gramStart"/>
      <w:r w:rsidRPr="006408AC">
        <w:rPr>
          <w:rFonts w:cstheme="minorHAnsi"/>
          <w:sz w:val="28"/>
          <w:szCs w:val="28"/>
        </w:rPr>
        <w:t>высказывай радость</w:t>
      </w:r>
      <w:proofErr w:type="gramEnd"/>
      <w:r w:rsidRPr="006408AC">
        <w:rPr>
          <w:rFonts w:cstheme="minorHAnsi"/>
          <w:sz w:val="28"/>
          <w:szCs w:val="28"/>
        </w:rPr>
        <w:t xml:space="preserve"> при виде несчастья другого человека, будь он даже твоим врагом. </w:t>
      </w:r>
    </w:p>
    <w:p w:rsidR="006408AC" w:rsidRPr="006408AC" w:rsidRDefault="006408AC" w:rsidP="006408AC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Джордж Вашингтон  </w:t>
      </w:r>
    </w:p>
    <w:p w:rsidR="006408AC" w:rsidRPr="006408AC" w:rsidRDefault="006408AC" w:rsidP="006408AC">
      <w:pPr>
        <w:spacing w:after="0" w:line="240" w:lineRule="auto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Нельзя жить приятно, не живя разумно, нравственно и справедливо, и наоборот, нельзя жить разумно, нравственно и справедливо, не живя приятно. </w:t>
      </w:r>
    </w:p>
    <w:p w:rsidR="006408AC" w:rsidRPr="006408AC" w:rsidRDefault="006408AC" w:rsidP="006408AC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Эпикур </w:t>
      </w:r>
    </w:p>
    <w:p w:rsidR="006408AC" w:rsidRPr="006408AC" w:rsidRDefault="006408AC" w:rsidP="006408AC">
      <w:pPr>
        <w:spacing w:after="0" w:line="240" w:lineRule="auto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Нравственность - это разум сердца. </w:t>
      </w:r>
    </w:p>
    <w:p w:rsidR="006408AC" w:rsidRPr="006408AC" w:rsidRDefault="006408AC" w:rsidP="006408AC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t xml:space="preserve">Генрих Гейне </w:t>
      </w:r>
    </w:p>
    <w:p w:rsidR="006408AC" w:rsidRPr="006408AC" w:rsidRDefault="006408AC" w:rsidP="006408AC">
      <w:pPr>
        <w:rPr>
          <w:rFonts w:cstheme="minorHAnsi"/>
          <w:sz w:val="28"/>
          <w:szCs w:val="28"/>
        </w:rPr>
      </w:pPr>
      <w:r w:rsidRPr="006408AC">
        <w:rPr>
          <w:rFonts w:cstheme="minorHAnsi"/>
          <w:sz w:val="28"/>
          <w:szCs w:val="28"/>
        </w:rPr>
        <w:lastRenderedPageBreak/>
        <w:t xml:space="preserve"> </w:t>
      </w:r>
    </w:p>
    <w:sectPr w:rsidR="006408AC" w:rsidRPr="006408AC" w:rsidSect="00DF7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54A8"/>
    <w:multiLevelType w:val="multilevel"/>
    <w:tmpl w:val="0CD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65672"/>
    <w:multiLevelType w:val="multilevel"/>
    <w:tmpl w:val="37A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56"/>
    <w:rsid w:val="005D2149"/>
    <w:rsid w:val="006408AC"/>
    <w:rsid w:val="008555B0"/>
    <w:rsid w:val="008C7B4A"/>
    <w:rsid w:val="00A37156"/>
    <w:rsid w:val="00AD517A"/>
    <w:rsid w:val="00D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3</cp:revision>
  <dcterms:created xsi:type="dcterms:W3CDTF">2011-03-27T15:06:00Z</dcterms:created>
  <dcterms:modified xsi:type="dcterms:W3CDTF">2015-10-17T15:56:00Z</dcterms:modified>
</cp:coreProperties>
</file>