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75" w:rsidRPr="000E4D75" w:rsidRDefault="000E4D75" w:rsidP="000E4D75">
      <w:pPr>
        <w:jc w:val="center"/>
        <w:rPr>
          <w:rStyle w:val="c3"/>
          <w:rFonts w:ascii="Times New Roman" w:hAnsi="Times New Roman" w:cs="Times New Roman"/>
          <w:b/>
          <w:color w:val="000000"/>
          <w:sz w:val="28"/>
          <w:szCs w:val="28"/>
        </w:rPr>
      </w:pPr>
      <w:proofErr w:type="gramStart"/>
      <w:r w:rsidRPr="000E4D75">
        <w:rPr>
          <w:rStyle w:val="c3"/>
          <w:rFonts w:ascii="Times New Roman" w:hAnsi="Times New Roman" w:cs="Times New Roman"/>
          <w:b/>
          <w:color w:val="000000"/>
          <w:sz w:val="28"/>
          <w:szCs w:val="28"/>
        </w:rPr>
        <w:t>Формирование коммуникативных УУД через групповые формы работы (работа в парах)</w:t>
      </w:r>
      <w:proofErr w:type="gramEnd"/>
    </w:p>
    <w:p w:rsidR="000E4D75" w:rsidRPr="000E4D75" w:rsidRDefault="00D02764" w:rsidP="000E4D75">
      <w:pPr>
        <w:rPr>
          <w:rStyle w:val="c3"/>
          <w:rFonts w:ascii="Times New Roman" w:hAnsi="Times New Roman" w:cs="Times New Roman"/>
          <w:color w:val="000000"/>
          <w:sz w:val="28"/>
          <w:szCs w:val="28"/>
        </w:rPr>
      </w:pPr>
      <w:r>
        <w:rPr>
          <w:rStyle w:val="c3"/>
          <w:rFonts w:ascii="Times New Roman" w:hAnsi="Times New Roman" w:cs="Times New Roman"/>
          <w:b/>
          <w:color w:val="000000"/>
          <w:sz w:val="28"/>
          <w:szCs w:val="28"/>
        </w:rPr>
        <w:t xml:space="preserve">   </w:t>
      </w:r>
      <w:r>
        <w:rPr>
          <w:rStyle w:val="c3"/>
          <w:rFonts w:ascii="Times New Roman" w:hAnsi="Times New Roman" w:cs="Times New Roman"/>
          <w:color w:val="000000"/>
          <w:sz w:val="28"/>
          <w:szCs w:val="28"/>
        </w:rPr>
        <w:t xml:space="preserve"> </w:t>
      </w:r>
      <w:r w:rsidR="000E4D75" w:rsidRPr="000E4D75">
        <w:rPr>
          <w:rStyle w:val="c3"/>
          <w:rFonts w:ascii="Times New Roman" w:hAnsi="Times New Roman" w:cs="Times New Roman"/>
          <w:color w:val="000000"/>
          <w:sz w:val="28"/>
          <w:szCs w:val="28"/>
        </w:rPr>
        <w:t xml:space="preserve">Младший школьный возраст является благоприятным для формирования коммуникативного компонента УУД. На начальном этапе обучения индивидуальные успехи ребёнка впервые приобретают социальный смысл,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 мотивации достижения, инициативы, самостоятельности учащегося. </w:t>
      </w:r>
    </w:p>
    <w:p w:rsidR="000E4D75" w:rsidRPr="000E4D75" w:rsidRDefault="00D02764" w:rsidP="000E4D75">
      <w:pPr>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 xml:space="preserve">   </w:t>
      </w:r>
      <w:r w:rsidR="000E4D75" w:rsidRPr="000E4D75">
        <w:rPr>
          <w:rStyle w:val="c3"/>
          <w:rFonts w:ascii="Times New Roman" w:hAnsi="Times New Roman" w:cs="Times New Roman"/>
          <w:color w:val="000000"/>
          <w:sz w:val="28"/>
          <w:szCs w:val="28"/>
        </w:rPr>
        <w:t>На сего</w:t>
      </w:r>
      <w:r>
        <w:rPr>
          <w:rStyle w:val="c3"/>
          <w:rFonts w:ascii="Times New Roman" w:hAnsi="Times New Roman" w:cs="Times New Roman"/>
          <w:color w:val="000000"/>
          <w:sz w:val="28"/>
          <w:szCs w:val="28"/>
        </w:rPr>
        <w:t xml:space="preserve">дняшний день в российской системе образования  </w:t>
      </w:r>
      <w:r w:rsidR="000E4D75" w:rsidRPr="000E4D75">
        <w:rPr>
          <w:rStyle w:val="c3"/>
          <w:rFonts w:ascii="Times New Roman" w:hAnsi="Times New Roman" w:cs="Times New Roman"/>
          <w:color w:val="000000"/>
          <w:sz w:val="28"/>
          <w:szCs w:val="28"/>
        </w:rPr>
        <w:t>подчеркивается важность овладения и использования учителем диагностирующих методик, направленных на изучение уровня развития УУД и динамики их формирования.  </w:t>
      </w:r>
    </w:p>
    <w:p w:rsidR="000E4D75" w:rsidRPr="000E4D75" w:rsidRDefault="00D02764" w:rsidP="000E4D75">
      <w:pPr>
        <w:rPr>
          <w:rFonts w:ascii="Times New Roman" w:hAnsi="Times New Roman" w:cs="Times New Roman"/>
          <w:sz w:val="28"/>
          <w:szCs w:val="28"/>
        </w:rPr>
      </w:pPr>
      <w:r>
        <w:rPr>
          <w:rStyle w:val="c3"/>
          <w:rFonts w:ascii="Times New Roman" w:hAnsi="Times New Roman" w:cs="Times New Roman"/>
          <w:color w:val="000000"/>
          <w:sz w:val="28"/>
          <w:szCs w:val="28"/>
        </w:rPr>
        <w:t xml:space="preserve">   </w:t>
      </w:r>
      <w:r w:rsidR="000E4D75" w:rsidRPr="000E4D75">
        <w:rPr>
          <w:rStyle w:val="c3"/>
          <w:rFonts w:ascii="Times New Roman" w:hAnsi="Times New Roman" w:cs="Times New Roman"/>
          <w:color w:val="000000"/>
          <w:sz w:val="28"/>
          <w:szCs w:val="28"/>
        </w:rPr>
        <w:t xml:space="preserve">Известно, что любые виды деятельности детей, в том числе </w:t>
      </w:r>
      <w:proofErr w:type="gramStart"/>
      <w:r w:rsidR="000E4D75" w:rsidRPr="000E4D75">
        <w:rPr>
          <w:rStyle w:val="c3"/>
          <w:rFonts w:ascii="Times New Roman" w:hAnsi="Times New Roman" w:cs="Times New Roman"/>
          <w:color w:val="000000"/>
          <w:sz w:val="28"/>
          <w:szCs w:val="28"/>
        </w:rPr>
        <w:t>учебная</w:t>
      </w:r>
      <w:proofErr w:type="gramEnd"/>
      <w:r w:rsidR="000E4D75" w:rsidRPr="000E4D75">
        <w:rPr>
          <w:rStyle w:val="c3"/>
          <w:rFonts w:ascii="Times New Roman" w:hAnsi="Times New Roman" w:cs="Times New Roman"/>
          <w:color w:val="000000"/>
          <w:sz w:val="28"/>
          <w:szCs w:val="28"/>
        </w:rPr>
        <w:t>, и их общение с другими людьми переплетены в жизни самым тесным образом и фактически не могут существовать отдельно. От того, как организовано общение детей, зависит результат обучения, которое зачастую требует постоянного взаимодействия детей и взрослых. В свою очередь ход и успешность обучения постоянно и неотвратимо воздействует на коммуникативную  активность и многие характеристики коммуникативной деятельности детей. Доказано, что язык занимает чрезвычайно важное место в развитии ребенка. Только через родной язык ребёнок  входит в мир окружающих его людей.</w:t>
      </w:r>
    </w:p>
    <w:p w:rsidR="000E4D75" w:rsidRPr="000E4D75" w:rsidRDefault="00D02764" w:rsidP="000E4D75">
      <w:pPr>
        <w:rPr>
          <w:rFonts w:ascii="Times New Roman" w:hAnsi="Times New Roman" w:cs="Times New Roman"/>
          <w:sz w:val="28"/>
          <w:szCs w:val="28"/>
        </w:rPr>
      </w:pPr>
      <w:r>
        <w:rPr>
          <w:rStyle w:val="c3"/>
          <w:rFonts w:ascii="Times New Roman" w:hAnsi="Times New Roman" w:cs="Times New Roman"/>
          <w:color w:val="000000"/>
          <w:sz w:val="28"/>
          <w:szCs w:val="28"/>
        </w:rPr>
        <w:t xml:space="preserve">   </w:t>
      </w:r>
      <w:r w:rsidR="000E4D75" w:rsidRPr="000E4D75">
        <w:rPr>
          <w:rStyle w:val="c3"/>
          <w:rFonts w:ascii="Times New Roman" w:hAnsi="Times New Roman" w:cs="Times New Roman"/>
          <w:color w:val="000000"/>
          <w:sz w:val="28"/>
          <w:szCs w:val="28"/>
        </w:rPr>
        <w:t xml:space="preserve">Ребенка надо </w:t>
      </w:r>
      <w:proofErr w:type="gramStart"/>
      <w:r w:rsidR="000E4D75" w:rsidRPr="000E4D75">
        <w:rPr>
          <w:rStyle w:val="c3"/>
          <w:rFonts w:ascii="Times New Roman" w:hAnsi="Times New Roman" w:cs="Times New Roman"/>
          <w:color w:val="000000"/>
          <w:sz w:val="28"/>
          <w:szCs w:val="28"/>
        </w:rPr>
        <w:t>научить не только отвечать</w:t>
      </w:r>
      <w:proofErr w:type="gramEnd"/>
      <w:r w:rsidR="000E4D75" w:rsidRPr="000E4D75">
        <w:rPr>
          <w:rStyle w:val="c3"/>
          <w:rFonts w:ascii="Times New Roman" w:hAnsi="Times New Roman" w:cs="Times New Roman"/>
          <w:color w:val="000000"/>
          <w:sz w:val="28"/>
          <w:szCs w:val="28"/>
        </w:rPr>
        <w:t xml:space="preserve"> на вопросы взрослого, но и самому их задавать, инициативно высказываться, налаживать взаимодействие, устанавливать с окружающими доверительные, личностные, эмоционально положительные контакты, вежливо вести спор, поддерживать содержательный разговор, беседу.</w:t>
      </w:r>
    </w:p>
    <w:p w:rsidR="000E4D75" w:rsidRPr="000E4D75" w:rsidRDefault="00D02764" w:rsidP="000E4D75">
      <w:pPr>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 xml:space="preserve">   </w:t>
      </w:r>
      <w:r w:rsidR="000E4D75" w:rsidRPr="000E4D75">
        <w:rPr>
          <w:rStyle w:val="c3"/>
          <w:rFonts w:ascii="Times New Roman" w:hAnsi="Times New Roman" w:cs="Times New Roman"/>
          <w:color w:val="000000"/>
          <w:sz w:val="28"/>
          <w:szCs w:val="28"/>
        </w:rPr>
        <w:t xml:space="preserve">Нельзя обучать детей общению, не </w:t>
      </w:r>
      <w:proofErr w:type="gramStart"/>
      <w:r w:rsidR="000E4D75" w:rsidRPr="000E4D75">
        <w:rPr>
          <w:rStyle w:val="c3"/>
          <w:rFonts w:ascii="Times New Roman" w:hAnsi="Times New Roman" w:cs="Times New Roman"/>
          <w:color w:val="000000"/>
          <w:sz w:val="28"/>
          <w:szCs w:val="28"/>
        </w:rPr>
        <w:t>включив их во взаимодействие друг с</w:t>
      </w:r>
      <w:proofErr w:type="gramEnd"/>
      <w:r w:rsidR="000E4D75" w:rsidRPr="000E4D75">
        <w:rPr>
          <w:rStyle w:val="c3"/>
          <w:rFonts w:ascii="Times New Roman" w:hAnsi="Times New Roman" w:cs="Times New Roman"/>
          <w:color w:val="000000"/>
          <w:sz w:val="28"/>
          <w:szCs w:val="28"/>
        </w:rPr>
        <w:t xml:space="preserve"> другом, не обусловив речевое действие и поведение какой-то другой деятельностью (игровой, практической, познавательной и т.д.); не уточнив ситуацию общения, не создав потребности и мотивации у каждого ребенка вступить в него.</w:t>
      </w:r>
    </w:p>
    <w:p w:rsidR="000E4D75" w:rsidRPr="000E4D75" w:rsidRDefault="00D02764" w:rsidP="000E4D75">
      <w:pPr>
        <w:rPr>
          <w:rFonts w:ascii="Times New Roman" w:hAnsi="Times New Roman" w:cs="Times New Roman"/>
          <w:sz w:val="28"/>
          <w:szCs w:val="28"/>
        </w:rPr>
      </w:pPr>
      <w:r>
        <w:rPr>
          <w:rStyle w:val="c3"/>
          <w:rFonts w:ascii="Times New Roman" w:hAnsi="Times New Roman" w:cs="Times New Roman"/>
          <w:color w:val="000000"/>
          <w:sz w:val="28"/>
          <w:szCs w:val="28"/>
        </w:rPr>
        <w:t xml:space="preserve">   </w:t>
      </w:r>
      <w:r w:rsidR="000E4D75" w:rsidRPr="000E4D75">
        <w:rPr>
          <w:rStyle w:val="c3"/>
          <w:rFonts w:ascii="Times New Roman" w:hAnsi="Times New Roman" w:cs="Times New Roman"/>
          <w:color w:val="000000"/>
          <w:sz w:val="28"/>
          <w:szCs w:val="28"/>
        </w:rPr>
        <w:t>В составе основных универсальных учебных действий, диктуемом ключевыми целями общего образования, можно выделить четыре блока:</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lastRenderedPageBreak/>
        <w:t>1.        </w:t>
      </w:r>
      <w:proofErr w:type="gramStart"/>
      <w:r w:rsidRPr="000E4D75">
        <w:rPr>
          <w:rStyle w:val="c3"/>
          <w:rFonts w:ascii="Times New Roman" w:hAnsi="Times New Roman" w:cs="Times New Roman"/>
          <w:color w:val="000000"/>
          <w:sz w:val="28"/>
          <w:szCs w:val="28"/>
        </w:rPr>
        <w:t>личностные</w:t>
      </w:r>
      <w:proofErr w:type="gramEnd"/>
      <w:r w:rsidRPr="000E4D75">
        <w:rPr>
          <w:rStyle w:val="c3"/>
          <w:rFonts w:ascii="Times New Roman" w:hAnsi="Times New Roman" w:cs="Times New Roman"/>
          <w:color w:val="000000"/>
          <w:sz w:val="28"/>
          <w:szCs w:val="28"/>
        </w:rPr>
        <w:t xml:space="preserve"> (включая самоопределение, </w:t>
      </w:r>
      <w:proofErr w:type="spellStart"/>
      <w:r w:rsidRPr="000E4D75">
        <w:rPr>
          <w:rStyle w:val="c3"/>
          <w:rFonts w:ascii="Times New Roman" w:hAnsi="Times New Roman" w:cs="Times New Roman"/>
          <w:color w:val="000000"/>
          <w:sz w:val="28"/>
          <w:szCs w:val="28"/>
        </w:rPr>
        <w:t>смыслообразование</w:t>
      </w:r>
      <w:proofErr w:type="spellEnd"/>
      <w:r w:rsidRPr="000E4D75">
        <w:rPr>
          <w:rStyle w:val="c3"/>
          <w:rFonts w:ascii="Times New Roman" w:hAnsi="Times New Roman" w:cs="Times New Roman"/>
          <w:color w:val="000000"/>
          <w:sz w:val="28"/>
          <w:szCs w:val="28"/>
        </w:rPr>
        <w:t>, нравственно-этическое образование);</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2.        </w:t>
      </w:r>
      <w:proofErr w:type="gramStart"/>
      <w:r w:rsidRPr="000E4D75">
        <w:rPr>
          <w:rStyle w:val="c3"/>
          <w:rFonts w:ascii="Times New Roman" w:hAnsi="Times New Roman" w:cs="Times New Roman"/>
          <w:color w:val="000000"/>
          <w:sz w:val="28"/>
          <w:szCs w:val="28"/>
        </w:rPr>
        <w:t>регулятивные</w:t>
      </w:r>
      <w:proofErr w:type="gramEnd"/>
      <w:r w:rsidRPr="000E4D75">
        <w:rPr>
          <w:rStyle w:val="c3"/>
          <w:rFonts w:ascii="Times New Roman" w:hAnsi="Times New Roman" w:cs="Times New Roman"/>
          <w:color w:val="000000"/>
          <w:sz w:val="28"/>
          <w:szCs w:val="28"/>
        </w:rPr>
        <w:t xml:space="preserve"> (планирование, прогнозирование, контроль, коррекция, оценка);</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3.        </w:t>
      </w:r>
      <w:proofErr w:type="gramStart"/>
      <w:r w:rsidRPr="000E4D75">
        <w:rPr>
          <w:rStyle w:val="c3"/>
          <w:rFonts w:ascii="Times New Roman" w:hAnsi="Times New Roman" w:cs="Times New Roman"/>
          <w:color w:val="000000"/>
          <w:sz w:val="28"/>
          <w:szCs w:val="28"/>
        </w:rPr>
        <w:t>познавательные</w:t>
      </w:r>
      <w:proofErr w:type="gramEnd"/>
      <w:r w:rsidRPr="000E4D75">
        <w:rPr>
          <w:rStyle w:val="c3"/>
          <w:rFonts w:ascii="Times New Roman" w:hAnsi="Times New Roman" w:cs="Times New Roman"/>
          <w:color w:val="000000"/>
          <w:sz w:val="28"/>
          <w:szCs w:val="28"/>
        </w:rPr>
        <w:t xml:space="preserve">  (</w:t>
      </w:r>
      <w:proofErr w:type="spellStart"/>
      <w:r w:rsidRPr="000E4D75">
        <w:rPr>
          <w:rStyle w:val="c3"/>
          <w:rFonts w:ascii="Times New Roman" w:hAnsi="Times New Roman" w:cs="Times New Roman"/>
          <w:color w:val="000000"/>
          <w:sz w:val="28"/>
          <w:szCs w:val="28"/>
        </w:rPr>
        <w:t>общеучебные</w:t>
      </w:r>
      <w:proofErr w:type="spellEnd"/>
      <w:r w:rsidRPr="000E4D75">
        <w:rPr>
          <w:rStyle w:val="c3"/>
          <w:rFonts w:ascii="Times New Roman" w:hAnsi="Times New Roman" w:cs="Times New Roman"/>
          <w:color w:val="000000"/>
          <w:sz w:val="28"/>
          <w:szCs w:val="28"/>
        </w:rPr>
        <w:t>, включая знаково-символические, логические, поиск и постановка проблем);</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4.        </w:t>
      </w:r>
      <w:r w:rsidRPr="000E4D75">
        <w:rPr>
          <w:rStyle w:val="c9"/>
          <w:rFonts w:ascii="Times New Roman" w:hAnsi="Times New Roman" w:cs="Times New Roman"/>
          <w:b/>
          <w:bCs/>
          <w:color w:val="000000"/>
          <w:sz w:val="28"/>
          <w:szCs w:val="28"/>
        </w:rPr>
        <w:t>коммуникативные</w:t>
      </w:r>
      <w:r w:rsidRPr="000E4D75">
        <w:rPr>
          <w:rStyle w:val="c3"/>
          <w:rFonts w:ascii="Times New Roman" w:hAnsi="Times New Roman" w:cs="Times New Roman"/>
          <w:color w:val="000000"/>
          <w:sz w:val="28"/>
          <w:szCs w:val="28"/>
        </w:rPr>
        <w:t>  универсальные действия</w:t>
      </w:r>
    </w:p>
    <w:p w:rsidR="000E4D75" w:rsidRPr="000E4D75" w:rsidRDefault="000E4D75" w:rsidP="000E4D75">
      <w:pPr>
        <w:rPr>
          <w:rFonts w:ascii="Times New Roman" w:hAnsi="Times New Roman" w:cs="Times New Roman"/>
          <w:sz w:val="28"/>
          <w:szCs w:val="28"/>
        </w:rPr>
      </w:pPr>
      <w:r w:rsidRPr="000E4D75">
        <w:rPr>
          <w:rStyle w:val="c9"/>
          <w:rFonts w:ascii="Times New Roman" w:hAnsi="Times New Roman" w:cs="Times New Roman"/>
          <w:b/>
          <w:bCs/>
          <w:color w:val="000000"/>
          <w:sz w:val="28"/>
          <w:szCs w:val="28"/>
          <w:u w:val="single"/>
        </w:rPr>
        <w:t>Коммуникативные действия</w:t>
      </w:r>
      <w:r w:rsidRPr="000E4D75">
        <w:rPr>
          <w:rStyle w:val="apple-converted-space"/>
          <w:rFonts w:ascii="Times New Roman" w:hAnsi="Times New Roman" w:cs="Times New Roman"/>
          <w:b/>
          <w:bCs/>
          <w:color w:val="000000"/>
          <w:sz w:val="28"/>
          <w:szCs w:val="28"/>
          <w:u w:val="single"/>
        </w:rPr>
        <w:t> </w:t>
      </w:r>
      <w:r w:rsidRPr="000E4D75">
        <w:rPr>
          <w:rStyle w:val="c3"/>
          <w:rFonts w:ascii="Times New Roman" w:hAnsi="Times New Roman" w:cs="Times New Roman"/>
          <w:color w:val="000000"/>
          <w:sz w:val="28"/>
          <w:szCs w:val="28"/>
        </w:rPr>
        <w:t>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E4D75" w:rsidRPr="000E4D75" w:rsidRDefault="000E4D75" w:rsidP="000E4D75">
      <w:pPr>
        <w:rPr>
          <w:rFonts w:ascii="Times New Roman" w:hAnsi="Times New Roman" w:cs="Times New Roman"/>
          <w:sz w:val="28"/>
          <w:szCs w:val="28"/>
        </w:rPr>
      </w:pPr>
      <w:r w:rsidRPr="000E4D75">
        <w:rPr>
          <w:rStyle w:val="c13"/>
          <w:rFonts w:ascii="Times New Roman" w:hAnsi="Times New Roman" w:cs="Times New Roman"/>
          <w:color w:val="000000"/>
          <w:sz w:val="28"/>
          <w:szCs w:val="28"/>
          <w:u w:val="single"/>
        </w:rPr>
        <w:t>Видами коммуникативных действий являются</w:t>
      </w:r>
      <w:r w:rsidRPr="000E4D75">
        <w:rPr>
          <w:rStyle w:val="c9"/>
          <w:rFonts w:ascii="Times New Roman" w:hAnsi="Times New Roman" w:cs="Times New Roman"/>
          <w:b/>
          <w:bCs/>
          <w:color w:val="000000"/>
          <w:sz w:val="28"/>
          <w:szCs w:val="28"/>
          <w:u w:val="single"/>
        </w:rPr>
        <w:t>:</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планирование учебного сотрудничества с учителем и сверстниками - определение цели, функции участников, способов взаимодействия;</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разрешение конфликтов, выявление проблемы, поиск и оценка альтернативных способов разрешения конфликта, принятие решения и его реализация;</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управление поведением партнёра - контроль, коррекция, оценка его действий;</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умение чётко выражать свои мысли согласно задачам и условиям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E4D75" w:rsidRPr="000E4D75" w:rsidRDefault="000E4D75" w:rsidP="000E4D75">
      <w:pPr>
        <w:pStyle w:val="a3"/>
        <w:shd w:val="clear" w:color="auto" w:fill="FCFCFC"/>
        <w:spacing w:before="0" w:beforeAutospacing="0" w:after="0" w:afterAutospacing="0" w:line="270" w:lineRule="atLeast"/>
        <w:rPr>
          <w:rStyle w:val="apple-converted-space"/>
          <w:color w:val="47474A"/>
          <w:sz w:val="28"/>
          <w:szCs w:val="28"/>
          <w:bdr w:val="none" w:sz="0" w:space="0" w:color="auto" w:frame="1"/>
        </w:rPr>
      </w:pPr>
      <w:r w:rsidRPr="000E4D75">
        <w:rPr>
          <w:rStyle w:val="apple-converted-space"/>
          <w:color w:val="000000"/>
          <w:sz w:val="28"/>
          <w:szCs w:val="28"/>
        </w:rPr>
        <w:t>умение договариваться с людьми, согласуя с ними свои интересы и взгляды, для того чтобы сделать что-то сообща.</w:t>
      </w:r>
      <w:r w:rsidRPr="000E4D75">
        <w:rPr>
          <w:rStyle w:val="apple-converted-space"/>
          <w:color w:val="47474A"/>
          <w:sz w:val="28"/>
          <w:szCs w:val="28"/>
          <w:bdr w:val="none" w:sz="0" w:space="0" w:color="auto" w:frame="1"/>
        </w:rPr>
        <w:t xml:space="preserve"> </w:t>
      </w:r>
    </w:p>
    <w:p w:rsidR="000E4D75" w:rsidRPr="000E4D75" w:rsidRDefault="000E4D75" w:rsidP="000E4D75">
      <w:pPr>
        <w:pStyle w:val="a3"/>
        <w:shd w:val="clear" w:color="auto" w:fill="FCFCFC"/>
        <w:spacing w:before="0" w:beforeAutospacing="0" w:after="0" w:afterAutospacing="0" w:line="270" w:lineRule="atLeast"/>
        <w:rPr>
          <w:rStyle w:val="apple-converted-space"/>
          <w:color w:val="47474A"/>
          <w:sz w:val="28"/>
          <w:szCs w:val="28"/>
          <w:bdr w:val="none" w:sz="0" w:space="0" w:color="auto" w:frame="1"/>
        </w:rPr>
      </w:pPr>
    </w:p>
    <w:p w:rsidR="000E4D75" w:rsidRPr="000E4D75" w:rsidRDefault="000E4D75" w:rsidP="000E4D75">
      <w:pPr>
        <w:pStyle w:val="a3"/>
        <w:shd w:val="clear" w:color="auto" w:fill="FCFCFC"/>
        <w:spacing w:before="0" w:beforeAutospacing="0" w:after="0" w:afterAutospacing="0" w:line="270" w:lineRule="atLeast"/>
        <w:rPr>
          <w:sz w:val="28"/>
          <w:szCs w:val="28"/>
        </w:rPr>
      </w:pPr>
      <w:r w:rsidRPr="000E4D75">
        <w:rPr>
          <w:sz w:val="28"/>
          <w:szCs w:val="28"/>
          <w:bdr w:val="none" w:sz="0" w:space="0" w:color="auto" w:frame="1"/>
        </w:rPr>
        <w:t xml:space="preserve"> Начать </w:t>
      </w:r>
      <w:proofErr w:type="gramStart"/>
      <w:r w:rsidRPr="000E4D75">
        <w:rPr>
          <w:sz w:val="28"/>
          <w:szCs w:val="28"/>
          <w:bdr w:val="none" w:sz="0" w:space="0" w:color="auto" w:frame="1"/>
        </w:rPr>
        <w:t>формирование коммуникативных умений важно уже в младшем школьном возрасте побуждая</w:t>
      </w:r>
      <w:proofErr w:type="gramEnd"/>
      <w:r w:rsidRPr="000E4D75">
        <w:rPr>
          <w:sz w:val="28"/>
          <w:szCs w:val="28"/>
          <w:bdr w:val="none" w:sz="0" w:space="0" w:color="auto" w:frame="1"/>
        </w:rPr>
        <w:t xml:space="preserve"> учащихся к целенаправленному общению. Общение является неотъемлемой частью любого урока, поэтому формирование коммуникативных умений учащихся ведет к повышению качества </w:t>
      </w:r>
      <w:proofErr w:type="spellStart"/>
      <w:r w:rsidRPr="000E4D75">
        <w:rPr>
          <w:sz w:val="28"/>
          <w:szCs w:val="28"/>
          <w:bdr w:val="none" w:sz="0" w:space="0" w:color="auto" w:frame="1"/>
        </w:rPr>
        <w:t>учебно</w:t>
      </w:r>
      <w:proofErr w:type="spellEnd"/>
      <w:r>
        <w:rPr>
          <w:sz w:val="28"/>
          <w:szCs w:val="28"/>
          <w:bdr w:val="none" w:sz="0" w:space="0" w:color="auto" w:frame="1"/>
        </w:rPr>
        <w:t xml:space="preserve"> </w:t>
      </w:r>
      <w:r w:rsidRPr="000E4D75">
        <w:rPr>
          <w:sz w:val="28"/>
          <w:szCs w:val="28"/>
          <w:bdr w:val="none" w:sz="0" w:space="0" w:color="auto" w:frame="1"/>
        </w:rPr>
        <w:t xml:space="preserve"> – воспитательного процесса.</w:t>
      </w:r>
    </w:p>
    <w:p w:rsidR="000E4D75" w:rsidRPr="000E4D75" w:rsidRDefault="000E4D75" w:rsidP="000E4D75">
      <w:pPr>
        <w:shd w:val="clear" w:color="auto" w:fill="FCFCFC"/>
        <w:spacing w:after="0" w:line="270" w:lineRule="atLeast"/>
        <w:rPr>
          <w:rFonts w:ascii="Times New Roman" w:eastAsia="Times New Roman" w:hAnsi="Times New Roman" w:cs="Times New Roman"/>
          <w:sz w:val="28"/>
          <w:szCs w:val="28"/>
          <w:lang w:eastAsia="ru-RU"/>
        </w:rPr>
      </w:pPr>
      <w:r w:rsidRPr="000E4D75">
        <w:rPr>
          <w:rFonts w:ascii="Times New Roman" w:eastAsia="Times New Roman" w:hAnsi="Times New Roman" w:cs="Times New Roman"/>
          <w:sz w:val="28"/>
          <w:szCs w:val="28"/>
          <w:bdr w:val="none" w:sz="0" w:space="0" w:color="auto" w:frame="1"/>
          <w:lang w:eastAsia="ru-RU"/>
        </w:rPr>
        <w:t xml:space="preserve">Ребенок начинает общаться и говорить с самого раннего возраста. К моменту поступления в школу он обычно уже обладает целым рядом коммуникативных и речевых компетенций, имеет определенный опыт </w:t>
      </w:r>
      <w:r w:rsidRPr="000E4D75">
        <w:rPr>
          <w:rFonts w:ascii="Times New Roman" w:eastAsia="Times New Roman" w:hAnsi="Times New Roman" w:cs="Times New Roman"/>
          <w:sz w:val="28"/>
          <w:szCs w:val="28"/>
          <w:bdr w:val="none" w:sz="0" w:space="0" w:color="auto" w:frame="1"/>
          <w:lang w:eastAsia="ru-RU"/>
        </w:rPr>
        <w:lastRenderedPageBreak/>
        <w:t xml:space="preserve">общения </w:t>
      </w:r>
      <w:proofErr w:type="gramStart"/>
      <w:r w:rsidRPr="000E4D75">
        <w:rPr>
          <w:rFonts w:ascii="Times New Roman" w:eastAsia="Times New Roman" w:hAnsi="Times New Roman" w:cs="Times New Roman"/>
          <w:sz w:val="28"/>
          <w:szCs w:val="28"/>
          <w:bdr w:val="none" w:sz="0" w:space="0" w:color="auto" w:frame="1"/>
          <w:lang w:eastAsia="ru-RU"/>
        </w:rPr>
        <w:t>со</w:t>
      </w:r>
      <w:proofErr w:type="gramEnd"/>
      <w:r w:rsidRPr="000E4D75">
        <w:rPr>
          <w:rFonts w:ascii="Times New Roman" w:eastAsia="Times New Roman" w:hAnsi="Times New Roman" w:cs="Times New Roman"/>
          <w:sz w:val="28"/>
          <w:szCs w:val="28"/>
          <w:bdr w:val="none" w:sz="0" w:space="0" w:color="auto" w:frame="1"/>
          <w:lang w:eastAsia="ru-RU"/>
        </w:rPr>
        <w:t xml:space="preserve"> взрослыми.  В возрасте 6—7 лет у детей появляется интерес к сверстникам. Происходит интенсивное установление дружеских контактов, возникает настоящее сотрудничество школьников: дети помогают друг другу, осуществляют взаимоконтроль и т. д., что является одной из важнейших задач развития на школьном этапе. </w:t>
      </w:r>
    </w:p>
    <w:p w:rsidR="000E4D75" w:rsidRPr="000E4D75" w:rsidRDefault="00D02764" w:rsidP="000E4D75">
      <w:pPr>
        <w:shd w:val="clear" w:color="auto" w:fill="FCFCFC"/>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0E4D75" w:rsidRPr="000E4D75">
        <w:rPr>
          <w:rFonts w:ascii="Times New Roman" w:eastAsia="Times New Roman" w:hAnsi="Times New Roman" w:cs="Times New Roman"/>
          <w:sz w:val="28"/>
          <w:szCs w:val="28"/>
          <w:bdr w:val="none" w:sz="0" w:space="0" w:color="auto" w:frame="1"/>
          <w:lang w:eastAsia="ru-RU"/>
        </w:rPr>
        <w:t xml:space="preserve">С переходом  на ФГОС все первоклассники, должны  проходить  диагностику, с помощью которой определяется начальный уровень </w:t>
      </w:r>
      <w:proofErr w:type="spellStart"/>
      <w:r w:rsidR="000E4D75" w:rsidRPr="000E4D75">
        <w:rPr>
          <w:rFonts w:ascii="Times New Roman" w:eastAsia="Times New Roman" w:hAnsi="Times New Roman" w:cs="Times New Roman"/>
          <w:sz w:val="28"/>
          <w:szCs w:val="28"/>
          <w:bdr w:val="none" w:sz="0" w:space="0" w:color="auto" w:frame="1"/>
          <w:lang w:eastAsia="ru-RU"/>
        </w:rPr>
        <w:t>сформированности</w:t>
      </w:r>
      <w:proofErr w:type="spellEnd"/>
      <w:r w:rsidR="000E4D75" w:rsidRPr="000E4D75">
        <w:rPr>
          <w:rFonts w:ascii="Times New Roman" w:eastAsia="Times New Roman" w:hAnsi="Times New Roman" w:cs="Times New Roman"/>
          <w:sz w:val="28"/>
          <w:szCs w:val="28"/>
          <w:bdr w:val="none" w:sz="0" w:space="0" w:color="auto" w:frame="1"/>
          <w:lang w:eastAsia="ru-RU"/>
        </w:rPr>
        <w:t xml:space="preserve"> УУД, в том числе, и коммуникативных действий. Для определения коммуникативных умений используются методики:</w:t>
      </w:r>
      <w:r w:rsidR="000E4D75" w:rsidRPr="000E4D75">
        <w:rPr>
          <w:rFonts w:ascii="Times New Roman" w:eastAsia="Times New Roman" w:hAnsi="Times New Roman" w:cs="Times New Roman"/>
          <w:sz w:val="28"/>
          <w:szCs w:val="28"/>
          <w:lang w:eastAsia="ru-RU"/>
        </w:rPr>
        <w:t> </w:t>
      </w:r>
      <w:r w:rsidR="000E4D75" w:rsidRPr="000E4D75">
        <w:rPr>
          <w:rFonts w:ascii="Times New Roman" w:eastAsia="Times New Roman" w:hAnsi="Times New Roman" w:cs="Times New Roman"/>
          <w:b/>
          <w:bCs/>
          <w:i/>
          <w:iCs/>
          <w:sz w:val="28"/>
          <w:szCs w:val="28"/>
          <w:u w:val="single"/>
          <w:lang w:eastAsia="ru-RU"/>
        </w:rPr>
        <w:t>«Братья и сестры» </w:t>
      </w:r>
      <w:r w:rsidR="000E4D75" w:rsidRPr="000E4D75">
        <w:rPr>
          <w:rFonts w:ascii="Times New Roman" w:eastAsia="Times New Roman" w:hAnsi="Times New Roman" w:cs="Times New Roman"/>
          <w:b/>
          <w:bCs/>
          <w:i/>
          <w:iCs/>
          <w:sz w:val="28"/>
          <w:szCs w:val="28"/>
          <w:lang w:eastAsia="ru-RU"/>
        </w:rPr>
        <w:t>(Пиаже, 1997), </w:t>
      </w:r>
      <w:r w:rsidR="000E4D75" w:rsidRPr="000E4D75">
        <w:rPr>
          <w:rFonts w:ascii="Times New Roman" w:eastAsia="Times New Roman" w:hAnsi="Times New Roman" w:cs="Times New Roman"/>
          <w:b/>
          <w:bCs/>
          <w:sz w:val="28"/>
          <w:szCs w:val="28"/>
          <w:u w:val="single"/>
          <w:lang w:eastAsia="ru-RU"/>
        </w:rPr>
        <w:t xml:space="preserve">Методика «Последовательные сюжетные картинки», </w:t>
      </w:r>
      <w:r w:rsidR="000E4D75" w:rsidRPr="000E4D75">
        <w:rPr>
          <w:rFonts w:ascii="Times New Roman" w:eastAsia="Times New Roman" w:hAnsi="Times New Roman" w:cs="Times New Roman"/>
          <w:b/>
          <w:bCs/>
          <w:sz w:val="28"/>
          <w:szCs w:val="28"/>
          <w:lang w:eastAsia="ru-RU"/>
        </w:rPr>
        <w:t>методика «Что будет ….?».</w:t>
      </w:r>
    </w:p>
    <w:p w:rsidR="000E4D75" w:rsidRPr="000E4D75" w:rsidRDefault="000E4D75" w:rsidP="000E4D75">
      <w:pPr>
        <w:shd w:val="clear" w:color="auto" w:fill="FCFCFC"/>
        <w:spacing w:after="0" w:line="270" w:lineRule="atLeast"/>
        <w:rPr>
          <w:rFonts w:ascii="Times New Roman" w:eastAsia="Times New Roman" w:hAnsi="Times New Roman" w:cs="Times New Roman"/>
          <w:sz w:val="28"/>
          <w:szCs w:val="28"/>
          <w:lang w:eastAsia="ru-RU"/>
        </w:rPr>
      </w:pPr>
      <w:r w:rsidRPr="000E4D75">
        <w:rPr>
          <w:rFonts w:ascii="Times New Roman" w:eastAsia="Times New Roman" w:hAnsi="Times New Roman" w:cs="Times New Roman"/>
          <w:sz w:val="28"/>
          <w:szCs w:val="28"/>
          <w:bdr w:val="none" w:sz="0" w:space="0" w:color="auto" w:frame="1"/>
          <w:lang w:eastAsia="ru-RU"/>
        </w:rPr>
        <w:t xml:space="preserve">Наиболее значительный вклад в создание модели обучения, основанного на учебном сотрудничестве учеников, принадлежит Д.Б. </w:t>
      </w:r>
      <w:proofErr w:type="spellStart"/>
      <w:r w:rsidRPr="000E4D75">
        <w:rPr>
          <w:rFonts w:ascii="Times New Roman" w:eastAsia="Times New Roman" w:hAnsi="Times New Roman" w:cs="Times New Roman"/>
          <w:sz w:val="28"/>
          <w:szCs w:val="28"/>
          <w:bdr w:val="none" w:sz="0" w:space="0" w:color="auto" w:frame="1"/>
          <w:lang w:eastAsia="ru-RU"/>
        </w:rPr>
        <w:t>Эльконину</w:t>
      </w:r>
      <w:proofErr w:type="spellEnd"/>
      <w:r w:rsidRPr="000E4D75">
        <w:rPr>
          <w:rFonts w:ascii="Times New Roman" w:eastAsia="Times New Roman" w:hAnsi="Times New Roman" w:cs="Times New Roman"/>
          <w:sz w:val="28"/>
          <w:szCs w:val="28"/>
          <w:bdr w:val="none" w:sz="0" w:space="0" w:color="auto" w:frame="1"/>
          <w:lang w:eastAsia="ru-RU"/>
        </w:rPr>
        <w:t xml:space="preserve"> и В.В. Давыдову, а также их последователям: В.В. Рубцову и Г.А. </w:t>
      </w:r>
      <w:proofErr w:type="spellStart"/>
      <w:r w:rsidRPr="000E4D75">
        <w:rPr>
          <w:rFonts w:ascii="Times New Roman" w:eastAsia="Times New Roman" w:hAnsi="Times New Roman" w:cs="Times New Roman"/>
          <w:sz w:val="28"/>
          <w:szCs w:val="28"/>
          <w:bdr w:val="none" w:sz="0" w:space="0" w:color="auto" w:frame="1"/>
          <w:lang w:eastAsia="ru-RU"/>
        </w:rPr>
        <w:t>Цукерман</w:t>
      </w:r>
      <w:proofErr w:type="spellEnd"/>
      <w:r w:rsidRPr="000E4D75">
        <w:rPr>
          <w:rFonts w:ascii="Times New Roman" w:eastAsia="Times New Roman" w:hAnsi="Times New Roman" w:cs="Times New Roman"/>
          <w:sz w:val="28"/>
          <w:szCs w:val="28"/>
          <w:bdr w:val="none" w:sz="0" w:space="0" w:color="auto" w:frame="1"/>
          <w:lang w:eastAsia="ru-RU"/>
        </w:rPr>
        <w:t>.</w:t>
      </w:r>
    </w:p>
    <w:p w:rsidR="00D02764" w:rsidRDefault="00D02764" w:rsidP="000E4D75">
      <w:pPr>
        <w:shd w:val="clear" w:color="auto" w:fill="FCFCFC"/>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0E4D75" w:rsidRPr="000E4D75">
        <w:rPr>
          <w:rFonts w:ascii="Times New Roman" w:eastAsia="Times New Roman" w:hAnsi="Times New Roman" w:cs="Times New Roman"/>
          <w:sz w:val="28"/>
          <w:szCs w:val="28"/>
          <w:bdr w:val="none" w:sz="0" w:space="0" w:color="auto" w:frame="1"/>
          <w:lang w:eastAsia="ru-RU"/>
        </w:rPr>
        <w:t>Концепция учебного сотрудничества предполагает, что большая часть обучения строится как групповое.</w:t>
      </w:r>
      <w:r w:rsidR="000E4D75" w:rsidRPr="000E4D75">
        <w:rPr>
          <w:rFonts w:ascii="Times New Roman" w:eastAsia="Times New Roman" w:hAnsi="Times New Roman" w:cs="Times New Roman"/>
          <w:sz w:val="28"/>
          <w:szCs w:val="28"/>
          <w:lang w:eastAsia="ru-RU"/>
        </w:rPr>
        <w:t xml:space="preserve"> Здесь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Например, в ходе взаимной проверки группы осуществляют те формы проверки, которые ранее выполнялись учителем. Реализацию данной компетенции наиболее </w:t>
      </w:r>
      <w:proofErr w:type="gramStart"/>
      <w:r w:rsidR="000E4D75" w:rsidRPr="000E4D75">
        <w:rPr>
          <w:rFonts w:ascii="Times New Roman" w:eastAsia="Times New Roman" w:hAnsi="Times New Roman" w:cs="Times New Roman"/>
          <w:sz w:val="28"/>
          <w:szCs w:val="28"/>
          <w:lang w:eastAsia="ru-RU"/>
        </w:rPr>
        <w:t>эффективна</w:t>
      </w:r>
      <w:proofErr w:type="gramEnd"/>
      <w:r w:rsidR="000E4D75" w:rsidRPr="000E4D75">
        <w:rPr>
          <w:rFonts w:ascii="Times New Roman" w:eastAsia="Times New Roman" w:hAnsi="Times New Roman" w:cs="Times New Roman"/>
          <w:sz w:val="28"/>
          <w:szCs w:val="28"/>
          <w:lang w:eastAsia="ru-RU"/>
        </w:rPr>
        <w:t xml:space="preserve"> при проверке домашнего задания в парах или группах  и на этапе анализа и решения УЗ.</w:t>
      </w:r>
    </w:p>
    <w:p w:rsidR="000E4D75" w:rsidRPr="00D02764" w:rsidRDefault="00D02764" w:rsidP="000E4D75">
      <w:pPr>
        <w:shd w:val="clear" w:color="auto" w:fill="FCFCFC"/>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4D75" w:rsidRPr="000E4D75">
        <w:rPr>
          <w:rFonts w:ascii="Times New Roman" w:eastAsia="Times New Roman" w:hAnsi="Times New Roman" w:cs="Times New Roman"/>
          <w:sz w:val="28"/>
          <w:szCs w:val="28"/>
          <w:bdr w:val="none" w:sz="0" w:space="0" w:color="auto" w:frame="1"/>
          <w:lang w:eastAsia="ru-RU"/>
        </w:rPr>
        <w:t xml:space="preserve"> Работа в группе помогает ребенку осмыслить учебные действия. Кроме того, работа в группе позволяет дать ученикам эмоциональную и содержательную поддержку, без которой многие вообще не могут включиться в общую работу класса, например робкие или слабые ученики. </w:t>
      </w:r>
      <w:proofErr w:type="gramStart"/>
      <w:r w:rsidR="000E4D75" w:rsidRPr="000E4D75">
        <w:rPr>
          <w:rFonts w:ascii="Times New Roman" w:eastAsia="Times New Roman" w:hAnsi="Times New Roman" w:cs="Times New Roman"/>
          <w:sz w:val="28"/>
          <w:szCs w:val="28"/>
          <w:bdr w:val="none" w:sz="0" w:space="0" w:color="auto" w:frame="1"/>
          <w:lang w:eastAsia="ru-RU"/>
        </w:rPr>
        <w:t xml:space="preserve">Групповая работа младших школьников предполагает свои правила: </w:t>
      </w:r>
      <w:r w:rsidR="000E4D75" w:rsidRPr="000E4D75">
        <w:rPr>
          <w:rFonts w:ascii="Times New Roman" w:eastAsia="Times New Roman" w:hAnsi="Times New Roman" w:cs="Times New Roman"/>
          <w:b/>
          <w:bCs/>
          <w:i/>
          <w:iCs/>
          <w:sz w:val="28"/>
          <w:szCs w:val="28"/>
          <w:lang w:eastAsia="ru-RU"/>
        </w:rPr>
        <w:t xml:space="preserve">нельзя принуждать детей к групповой работе или высказывать свое неудовольствие тому, кто не хочет работать </w:t>
      </w:r>
      <w:r w:rsidR="000E4D75" w:rsidRPr="000E4D75">
        <w:rPr>
          <w:rFonts w:ascii="Times New Roman" w:eastAsia="Times New Roman" w:hAnsi="Times New Roman" w:cs="Times New Roman"/>
          <w:sz w:val="28"/>
          <w:szCs w:val="28"/>
          <w:lang w:eastAsia="ru-RU"/>
        </w:rPr>
        <w:t>(позднее нужно выяснить причину отказа);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следить за уровнем шума.</w:t>
      </w:r>
      <w:proofErr w:type="gramEnd"/>
      <w:r w:rsidR="000E4D75" w:rsidRPr="000E4D75">
        <w:rPr>
          <w:rFonts w:ascii="Times New Roman" w:eastAsia="Times New Roman" w:hAnsi="Times New Roman" w:cs="Times New Roman"/>
          <w:sz w:val="28"/>
          <w:szCs w:val="28"/>
          <w:lang w:eastAsia="ru-RU"/>
        </w:rPr>
        <w:t xml:space="preserve">  Кроме этого, нередко требуются специальные усилия по налаживанию взаимоотношений между детьми. Для групповой работы можно использовать время на уроках. Однако можно привлекать другие формы, например, проектные задания, специальные </w:t>
      </w:r>
      <w:proofErr w:type="spellStart"/>
      <w:r w:rsidR="000E4D75" w:rsidRPr="000E4D75">
        <w:rPr>
          <w:rFonts w:ascii="Times New Roman" w:eastAsia="Times New Roman" w:hAnsi="Times New Roman" w:cs="Times New Roman"/>
          <w:sz w:val="28"/>
          <w:szCs w:val="28"/>
          <w:lang w:eastAsia="ru-RU"/>
        </w:rPr>
        <w:t>тренинговые</w:t>
      </w:r>
      <w:proofErr w:type="spellEnd"/>
      <w:r w:rsidR="000E4D75" w:rsidRPr="000E4D75">
        <w:rPr>
          <w:rFonts w:ascii="Times New Roman" w:eastAsia="Times New Roman" w:hAnsi="Times New Roman" w:cs="Times New Roman"/>
          <w:sz w:val="28"/>
          <w:szCs w:val="28"/>
          <w:lang w:eastAsia="ru-RU"/>
        </w:rPr>
        <w:t xml:space="preserve"> занятия по развитию коммуникативных навыков. </w:t>
      </w:r>
    </w:p>
    <w:p w:rsidR="000E4D75" w:rsidRPr="000E4D75" w:rsidRDefault="000E4D75" w:rsidP="000E4D75">
      <w:pPr>
        <w:shd w:val="clear" w:color="auto" w:fill="FCFCFC"/>
        <w:spacing w:after="0" w:line="270" w:lineRule="atLeast"/>
        <w:rPr>
          <w:rFonts w:ascii="Times New Roman" w:eastAsia="Times New Roman" w:hAnsi="Times New Roman" w:cs="Times New Roman"/>
          <w:sz w:val="28"/>
          <w:szCs w:val="28"/>
          <w:lang w:eastAsia="ru-RU"/>
        </w:rPr>
      </w:pPr>
      <w:r w:rsidRPr="000E4D75">
        <w:rPr>
          <w:rStyle w:val="a4"/>
          <w:rFonts w:ascii="Times New Roman" w:hAnsi="Times New Roman" w:cs="Times New Roman"/>
          <w:sz w:val="28"/>
          <w:szCs w:val="28"/>
          <w:bdr w:val="none" w:sz="0" w:space="0" w:color="auto" w:frame="1"/>
        </w:rPr>
        <w:t xml:space="preserve"> </w:t>
      </w:r>
      <w:r w:rsidRPr="000E4D75">
        <w:rPr>
          <w:rFonts w:ascii="Times New Roman" w:hAnsi="Times New Roman" w:cs="Times New Roman"/>
          <w:b/>
          <w:bCs/>
          <w:sz w:val="28"/>
          <w:szCs w:val="28"/>
        </w:rPr>
        <w:t>Технологический процесс групповой работы складывается из следующих</w:t>
      </w:r>
      <w:r w:rsidRPr="000E4D75">
        <w:rPr>
          <w:rFonts w:ascii="Times New Roman" w:eastAsia="Times New Roman" w:hAnsi="Times New Roman" w:cs="Times New Roman"/>
          <w:sz w:val="28"/>
          <w:szCs w:val="28"/>
          <w:lang w:eastAsia="ru-RU"/>
        </w:rPr>
        <w:t xml:space="preserve"> </w:t>
      </w:r>
      <w:r w:rsidRPr="000E4D75">
        <w:rPr>
          <w:rFonts w:ascii="Times New Roman" w:eastAsia="Times New Roman" w:hAnsi="Times New Roman" w:cs="Times New Roman"/>
          <w:b/>
          <w:bCs/>
          <w:sz w:val="28"/>
          <w:szCs w:val="28"/>
          <w:lang w:eastAsia="ru-RU"/>
        </w:rPr>
        <w:t>элементов:</w:t>
      </w:r>
    </w:p>
    <w:p w:rsidR="000E4D75" w:rsidRPr="000E4D75" w:rsidRDefault="000E4D75" w:rsidP="000E4D75">
      <w:pPr>
        <w:numPr>
          <w:ilvl w:val="0"/>
          <w:numId w:val="1"/>
        </w:numPr>
        <w:spacing w:after="0" w:line="270" w:lineRule="atLeast"/>
        <w:ind w:left="450"/>
        <w:rPr>
          <w:rFonts w:ascii="Times New Roman" w:eastAsia="Times New Roman" w:hAnsi="Times New Roman" w:cs="Times New Roman"/>
          <w:sz w:val="28"/>
          <w:szCs w:val="28"/>
          <w:lang w:eastAsia="ru-RU"/>
        </w:rPr>
      </w:pPr>
      <w:r w:rsidRPr="000E4D75">
        <w:rPr>
          <w:rFonts w:ascii="Times New Roman" w:eastAsia="Times New Roman" w:hAnsi="Times New Roman" w:cs="Times New Roman"/>
          <w:b/>
          <w:bCs/>
          <w:i/>
          <w:iCs/>
          <w:sz w:val="28"/>
          <w:szCs w:val="28"/>
          <w:lang w:eastAsia="ru-RU"/>
        </w:rPr>
        <w:t xml:space="preserve">Подготовка </w:t>
      </w:r>
      <w:r w:rsidRPr="000E4D75">
        <w:rPr>
          <w:rFonts w:ascii="Times New Roman" w:eastAsia="Times New Roman" w:hAnsi="Times New Roman" w:cs="Times New Roman"/>
          <w:sz w:val="28"/>
          <w:szCs w:val="28"/>
          <w:lang w:eastAsia="ru-RU"/>
        </w:rPr>
        <w:t>к выполнению группового задания (постановка познавательной задачи, проблемной ситуации, инструктаж о последовательности работы, раздача дидактического материала).</w:t>
      </w:r>
    </w:p>
    <w:p w:rsidR="000E4D75" w:rsidRPr="000E4D75" w:rsidRDefault="000E4D75" w:rsidP="000E4D75">
      <w:pPr>
        <w:numPr>
          <w:ilvl w:val="0"/>
          <w:numId w:val="1"/>
        </w:numPr>
        <w:spacing w:after="0" w:line="270" w:lineRule="atLeast"/>
        <w:ind w:left="450"/>
        <w:rPr>
          <w:rFonts w:ascii="Times New Roman" w:eastAsia="Times New Roman" w:hAnsi="Times New Roman" w:cs="Times New Roman"/>
          <w:sz w:val="28"/>
          <w:szCs w:val="28"/>
          <w:lang w:eastAsia="ru-RU"/>
        </w:rPr>
      </w:pPr>
      <w:r w:rsidRPr="000E4D75">
        <w:rPr>
          <w:rFonts w:ascii="Times New Roman" w:eastAsia="Times New Roman" w:hAnsi="Times New Roman" w:cs="Times New Roman"/>
          <w:b/>
          <w:bCs/>
          <w:i/>
          <w:iCs/>
          <w:sz w:val="28"/>
          <w:szCs w:val="28"/>
          <w:lang w:eastAsia="ru-RU"/>
        </w:rPr>
        <w:t xml:space="preserve">Групповая работа </w:t>
      </w:r>
      <w:r w:rsidRPr="000E4D75">
        <w:rPr>
          <w:rFonts w:ascii="Times New Roman" w:eastAsia="Times New Roman" w:hAnsi="Times New Roman" w:cs="Times New Roman"/>
          <w:sz w:val="28"/>
          <w:szCs w:val="28"/>
          <w:lang w:eastAsia="ru-RU"/>
        </w:rPr>
        <w:t xml:space="preserve">(знакомство с материалом, планирование работы в группе, распределение обязанностей внутри группы, индивидуальное выполнение задания, обсуждение индивидуальных результатов в группе, </w:t>
      </w:r>
      <w:r w:rsidRPr="000E4D75">
        <w:rPr>
          <w:rFonts w:ascii="Times New Roman" w:eastAsia="Times New Roman" w:hAnsi="Times New Roman" w:cs="Times New Roman"/>
          <w:sz w:val="28"/>
          <w:szCs w:val="28"/>
          <w:lang w:eastAsia="ru-RU"/>
        </w:rPr>
        <w:lastRenderedPageBreak/>
        <w:t>обсуждение общего задания группы, подведение итогов группового задания);</w:t>
      </w:r>
    </w:p>
    <w:p w:rsidR="000E4D75" w:rsidRPr="000E4D75" w:rsidRDefault="000E4D75" w:rsidP="000E4D75">
      <w:pPr>
        <w:numPr>
          <w:ilvl w:val="0"/>
          <w:numId w:val="1"/>
        </w:numPr>
        <w:spacing w:after="0" w:line="270" w:lineRule="atLeast"/>
        <w:ind w:left="450"/>
        <w:rPr>
          <w:rFonts w:ascii="Times New Roman" w:eastAsia="Times New Roman" w:hAnsi="Times New Roman" w:cs="Times New Roman"/>
          <w:sz w:val="28"/>
          <w:szCs w:val="28"/>
          <w:lang w:eastAsia="ru-RU"/>
        </w:rPr>
      </w:pPr>
      <w:r w:rsidRPr="000E4D75">
        <w:rPr>
          <w:rFonts w:ascii="Times New Roman" w:eastAsia="Times New Roman" w:hAnsi="Times New Roman" w:cs="Times New Roman"/>
          <w:b/>
          <w:bCs/>
          <w:i/>
          <w:iCs/>
          <w:sz w:val="28"/>
          <w:szCs w:val="28"/>
          <w:lang w:eastAsia="ru-RU"/>
        </w:rPr>
        <w:t xml:space="preserve">Заключительная часть </w:t>
      </w:r>
      <w:r w:rsidRPr="000E4D75">
        <w:rPr>
          <w:rFonts w:ascii="Times New Roman" w:eastAsia="Times New Roman" w:hAnsi="Times New Roman" w:cs="Times New Roman"/>
          <w:sz w:val="28"/>
          <w:szCs w:val="28"/>
          <w:lang w:eastAsia="ru-RU"/>
        </w:rPr>
        <w:t>(сообщение о результатах работы в группах, анализ познавательной задачи, рефлексия, общий вывод о групповой работе и достижении поставленной цели).</w:t>
      </w:r>
    </w:p>
    <w:p w:rsidR="000E4D75" w:rsidRPr="000E4D75" w:rsidRDefault="000E4D75" w:rsidP="000E4D75">
      <w:pPr>
        <w:shd w:val="clear" w:color="auto" w:fill="FCFCFC"/>
        <w:spacing w:after="0" w:line="270" w:lineRule="atLeast"/>
        <w:rPr>
          <w:rFonts w:ascii="Times New Roman" w:eastAsia="Times New Roman" w:hAnsi="Times New Roman" w:cs="Times New Roman"/>
          <w:sz w:val="28"/>
          <w:szCs w:val="28"/>
          <w:lang w:eastAsia="ru-RU"/>
        </w:rPr>
      </w:pPr>
      <w:r w:rsidRPr="000E4D75">
        <w:rPr>
          <w:rFonts w:ascii="Times New Roman" w:eastAsia="Times New Roman" w:hAnsi="Times New Roman" w:cs="Times New Roman"/>
          <w:sz w:val="28"/>
          <w:szCs w:val="28"/>
          <w:bdr w:val="none" w:sz="0" w:space="0" w:color="auto" w:frame="1"/>
          <w:lang w:eastAsia="ru-RU"/>
        </w:rPr>
        <w:t>Желательно, вначале, вместе с детьми, установить подходящие для работы группы правила. Их должно быть минимальное количество, и они должны дополнять правила поведения на уроке.</w:t>
      </w:r>
    </w:p>
    <w:p w:rsidR="000E4D75" w:rsidRPr="000E4D75" w:rsidRDefault="000E4D75" w:rsidP="000E4D75">
      <w:pPr>
        <w:shd w:val="clear" w:color="auto" w:fill="FCFCFC"/>
        <w:spacing w:after="0" w:line="270" w:lineRule="atLeast"/>
        <w:rPr>
          <w:rFonts w:ascii="Times New Roman" w:eastAsia="Times New Roman" w:hAnsi="Times New Roman" w:cs="Times New Roman"/>
          <w:sz w:val="28"/>
          <w:szCs w:val="28"/>
          <w:lang w:eastAsia="ru-RU"/>
        </w:rPr>
      </w:pPr>
      <w:r w:rsidRPr="000E4D75">
        <w:rPr>
          <w:rFonts w:ascii="Times New Roman" w:eastAsia="Times New Roman" w:hAnsi="Times New Roman" w:cs="Times New Roman"/>
          <w:sz w:val="28"/>
          <w:szCs w:val="28"/>
          <w:bdr w:val="none" w:sz="0" w:space="0" w:color="auto" w:frame="1"/>
          <w:lang w:eastAsia="ru-RU"/>
        </w:rPr>
        <w:t>Например:</w:t>
      </w:r>
    </w:p>
    <w:p w:rsidR="000E4D75" w:rsidRPr="000E4D75" w:rsidRDefault="000E4D75" w:rsidP="000E4D75">
      <w:pPr>
        <w:numPr>
          <w:ilvl w:val="0"/>
          <w:numId w:val="2"/>
        </w:numPr>
        <w:spacing w:after="0" w:line="270" w:lineRule="atLeast"/>
        <w:ind w:left="450"/>
        <w:rPr>
          <w:rFonts w:ascii="Times New Roman" w:eastAsia="Times New Roman" w:hAnsi="Times New Roman" w:cs="Times New Roman"/>
          <w:sz w:val="28"/>
          <w:szCs w:val="28"/>
          <w:lang w:eastAsia="ru-RU"/>
        </w:rPr>
      </w:pPr>
      <w:r w:rsidRPr="000E4D75">
        <w:rPr>
          <w:rFonts w:ascii="Times New Roman" w:eastAsia="Times New Roman" w:hAnsi="Times New Roman" w:cs="Times New Roman"/>
          <w:sz w:val="28"/>
          <w:szCs w:val="28"/>
          <w:bdr w:val="none" w:sz="0" w:space="0" w:color="auto" w:frame="1"/>
          <w:lang w:eastAsia="ru-RU"/>
        </w:rPr>
        <w:t>убедись, что в разговоре участвует каждый;</w:t>
      </w:r>
    </w:p>
    <w:p w:rsidR="000E4D75" w:rsidRPr="000E4D75" w:rsidRDefault="000E4D75" w:rsidP="000E4D75">
      <w:pPr>
        <w:numPr>
          <w:ilvl w:val="0"/>
          <w:numId w:val="2"/>
        </w:numPr>
        <w:spacing w:after="0" w:line="270" w:lineRule="atLeast"/>
        <w:ind w:left="450"/>
        <w:rPr>
          <w:rFonts w:ascii="Times New Roman" w:eastAsia="Times New Roman" w:hAnsi="Times New Roman" w:cs="Times New Roman"/>
          <w:sz w:val="28"/>
          <w:szCs w:val="28"/>
          <w:lang w:eastAsia="ru-RU"/>
        </w:rPr>
      </w:pPr>
      <w:r w:rsidRPr="000E4D75">
        <w:rPr>
          <w:rFonts w:ascii="Times New Roman" w:eastAsia="Times New Roman" w:hAnsi="Times New Roman" w:cs="Times New Roman"/>
          <w:sz w:val="28"/>
          <w:szCs w:val="28"/>
          <w:bdr w:val="none" w:sz="0" w:space="0" w:color="auto" w:frame="1"/>
          <w:lang w:eastAsia="ru-RU"/>
        </w:rPr>
        <w:t>говори спокойно и ясно;</w:t>
      </w:r>
    </w:p>
    <w:p w:rsidR="000E4D75" w:rsidRPr="000E4D75" w:rsidRDefault="000E4D75" w:rsidP="000E4D75">
      <w:pPr>
        <w:numPr>
          <w:ilvl w:val="0"/>
          <w:numId w:val="2"/>
        </w:numPr>
        <w:spacing w:after="0" w:line="270" w:lineRule="atLeast"/>
        <w:ind w:left="450"/>
        <w:rPr>
          <w:rFonts w:ascii="Times New Roman" w:eastAsia="Times New Roman" w:hAnsi="Times New Roman" w:cs="Times New Roman"/>
          <w:sz w:val="28"/>
          <w:szCs w:val="28"/>
          <w:lang w:eastAsia="ru-RU"/>
        </w:rPr>
      </w:pPr>
      <w:r w:rsidRPr="000E4D75">
        <w:rPr>
          <w:rFonts w:ascii="Times New Roman" w:eastAsia="Times New Roman" w:hAnsi="Times New Roman" w:cs="Times New Roman"/>
          <w:sz w:val="28"/>
          <w:szCs w:val="28"/>
          <w:bdr w:val="none" w:sz="0" w:space="0" w:color="auto" w:frame="1"/>
          <w:lang w:eastAsia="ru-RU"/>
        </w:rPr>
        <w:t>говори только по делу.</w:t>
      </w:r>
    </w:p>
    <w:p w:rsidR="000E4D75" w:rsidRPr="000E4D75" w:rsidRDefault="000E4D75" w:rsidP="000E4D75">
      <w:pPr>
        <w:rPr>
          <w:rFonts w:ascii="Times New Roman" w:hAnsi="Times New Roman" w:cs="Times New Roman"/>
          <w:sz w:val="28"/>
          <w:szCs w:val="28"/>
        </w:rPr>
      </w:pPr>
    </w:p>
    <w:p w:rsidR="000E4D75" w:rsidRPr="000E4D75" w:rsidRDefault="000E4D75" w:rsidP="000E4D75">
      <w:pPr>
        <w:rPr>
          <w:rFonts w:ascii="Times New Roman" w:hAnsi="Times New Roman" w:cs="Times New Roman"/>
          <w:sz w:val="28"/>
          <w:szCs w:val="28"/>
        </w:rPr>
      </w:pPr>
      <w:r w:rsidRPr="000E4D75">
        <w:rPr>
          <w:rStyle w:val="c13"/>
          <w:rFonts w:ascii="Times New Roman" w:hAnsi="Times New Roman" w:cs="Times New Roman"/>
          <w:color w:val="000000"/>
          <w:sz w:val="28"/>
          <w:szCs w:val="28"/>
          <w:u w:val="single"/>
        </w:rPr>
        <w:t>Выпускник начальной школы  должен научиться</w:t>
      </w:r>
      <w:proofErr w:type="gramStart"/>
      <w:r w:rsidRPr="000E4D75">
        <w:rPr>
          <w:rStyle w:val="c13"/>
          <w:rFonts w:ascii="Times New Roman" w:hAnsi="Times New Roman" w:cs="Times New Roman"/>
          <w:color w:val="000000"/>
          <w:sz w:val="28"/>
          <w:szCs w:val="28"/>
          <w:u w:val="single"/>
        </w:rPr>
        <w:t xml:space="preserve"> :</w:t>
      </w:r>
      <w:proofErr w:type="gramEnd"/>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разговаривать с людьми, согласуя с ними свои интересы и взгляды, для того чтобы сделать что-то  сообща,</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распределять и выполнять разные рол</w:t>
      </w:r>
      <w:proofErr w:type="gramStart"/>
      <w:r w:rsidRPr="000E4D75">
        <w:rPr>
          <w:rStyle w:val="c3"/>
          <w:rFonts w:ascii="Times New Roman" w:hAnsi="Times New Roman" w:cs="Times New Roman"/>
          <w:color w:val="000000"/>
          <w:sz w:val="28"/>
          <w:szCs w:val="28"/>
        </w:rPr>
        <w:t>и(</w:t>
      </w:r>
      <w:proofErr w:type="gramEnd"/>
      <w:r w:rsidRPr="000E4D75">
        <w:rPr>
          <w:rStyle w:val="c3"/>
          <w:rFonts w:ascii="Times New Roman" w:hAnsi="Times New Roman" w:cs="Times New Roman"/>
          <w:color w:val="000000"/>
          <w:sz w:val="28"/>
          <w:szCs w:val="28"/>
        </w:rPr>
        <w:t>лидер, исполнитель, критик и др.) в коллективном решении проблемы, задачи,</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вырабатывать и принимать коллективные решения,</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предотвращать и преодолевать конфликты,</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 xml:space="preserve">уважительно относиться к позиции </w:t>
      </w:r>
      <w:proofErr w:type="gramStart"/>
      <w:r w:rsidRPr="000E4D75">
        <w:rPr>
          <w:rStyle w:val="c3"/>
          <w:rFonts w:ascii="Times New Roman" w:hAnsi="Times New Roman" w:cs="Times New Roman"/>
          <w:color w:val="000000"/>
          <w:sz w:val="28"/>
          <w:szCs w:val="28"/>
        </w:rPr>
        <w:t>другого</w:t>
      </w:r>
      <w:proofErr w:type="gramEnd"/>
      <w:r w:rsidRPr="000E4D75">
        <w:rPr>
          <w:rStyle w:val="c3"/>
          <w:rFonts w:ascii="Times New Roman" w:hAnsi="Times New Roman" w:cs="Times New Roman"/>
          <w:color w:val="000000"/>
          <w:sz w:val="28"/>
          <w:szCs w:val="28"/>
        </w:rPr>
        <w:t>,</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 идти на взаимные поступки,</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Влиять на поведение друг друга через взаимный контроль и оценку действий.</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 Анализ практической образовательной среды показывает, что для развития коммуникативных способностей  в начальной школе используются:</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 групповые формы организации учебного общения:</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 xml:space="preserve">-групповая работа над проблемной ситуацией (в парах, </w:t>
      </w:r>
      <w:proofErr w:type="spellStart"/>
      <w:r w:rsidRPr="000E4D75">
        <w:rPr>
          <w:rStyle w:val="c3"/>
          <w:rFonts w:ascii="Times New Roman" w:hAnsi="Times New Roman" w:cs="Times New Roman"/>
          <w:color w:val="000000"/>
          <w:sz w:val="28"/>
          <w:szCs w:val="28"/>
        </w:rPr>
        <w:t>микрогруппах</w:t>
      </w:r>
      <w:proofErr w:type="spellEnd"/>
      <w:r w:rsidRPr="000E4D75">
        <w:rPr>
          <w:rStyle w:val="c3"/>
          <w:rFonts w:ascii="Times New Roman" w:hAnsi="Times New Roman" w:cs="Times New Roman"/>
          <w:color w:val="000000"/>
          <w:sz w:val="28"/>
          <w:szCs w:val="28"/>
        </w:rPr>
        <w:t>);</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 -коммуникативно-направленные задания (учебный диалог);</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-групповая работа с использованием современного дидактического оборудования («ЛЕГО»)</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 -взаимопроверка заданий;</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-игровые технологии;</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lastRenderedPageBreak/>
        <w:t> -хоровое пение;</w:t>
      </w:r>
    </w:p>
    <w:p w:rsidR="000E4D75" w:rsidRPr="000E4D75" w:rsidRDefault="000E4D75" w:rsidP="000E4D75">
      <w:pPr>
        <w:rPr>
          <w:rFonts w:ascii="Times New Roman" w:hAnsi="Times New Roman" w:cs="Times New Roman"/>
          <w:sz w:val="28"/>
          <w:szCs w:val="28"/>
        </w:rPr>
      </w:pPr>
      <w:r w:rsidRPr="000E4D75">
        <w:rPr>
          <w:rStyle w:val="c3"/>
          <w:rFonts w:ascii="Times New Roman" w:hAnsi="Times New Roman" w:cs="Times New Roman"/>
          <w:color w:val="000000"/>
          <w:sz w:val="28"/>
          <w:szCs w:val="28"/>
        </w:rPr>
        <w:t>-коллективные рисунки, аппликации, поделки из различных материалов;</w:t>
      </w:r>
    </w:p>
    <w:p w:rsidR="000E4D75" w:rsidRPr="000E4D75" w:rsidRDefault="000E4D75" w:rsidP="000E4D75">
      <w:pPr>
        <w:spacing w:before="100" w:beforeAutospacing="1" w:after="100" w:afterAutospacing="1" w:line="302" w:lineRule="atLeast"/>
        <w:outlineLvl w:val="0"/>
        <w:rPr>
          <w:rFonts w:ascii="Times New Roman" w:eastAsia="Times New Roman" w:hAnsi="Times New Roman" w:cs="Times New Roman"/>
          <w:b/>
          <w:bCs/>
          <w:color w:val="804040"/>
          <w:kern w:val="36"/>
          <w:sz w:val="28"/>
          <w:szCs w:val="28"/>
          <w:lang w:eastAsia="ru-RU"/>
        </w:rPr>
      </w:pPr>
      <w:r w:rsidRPr="000E4D75">
        <w:rPr>
          <w:rStyle w:val="c3"/>
          <w:rFonts w:ascii="Times New Roman" w:hAnsi="Times New Roman" w:cs="Times New Roman"/>
          <w:color w:val="000000"/>
          <w:sz w:val="28"/>
          <w:szCs w:val="28"/>
        </w:rPr>
        <w:t>- соревнования команд на уроках физкультуры и др.</w:t>
      </w:r>
      <w:r w:rsidRPr="000E4D75">
        <w:rPr>
          <w:rFonts w:ascii="Times New Roman" w:eastAsia="Times New Roman" w:hAnsi="Times New Roman" w:cs="Times New Roman"/>
          <w:b/>
          <w:bCs/>
          <w:color w:val="804040"/>
          <w:kern w:val="36"/>
          <w:sz w:val="28"/>
          <w:szCs w:val="28"/>
          <w:lang w:eastAsia="ru-RU"/>
        </w:rPr>
        <w:t xml:space="preserve"> </w:t>
      </w:r>
    </w:p>
    <w:p w:rsidR="000E4D75" w:rsidRPr="000E4D75" w:rsidRDefault="000E4D75" w:rsidP="000E4D75">
      <w:pPr>
        <w:pStyle w:val="a3"/>
        <w:shd w:val="clear" w:color="auto" w:fill="FFFFFF"/>
        <w:spacing w:before="0" w:beforeAutospacing="0" w:after="0" w:afterAutospacing="0" w:line="345" w:lineRule="atLeast"/>
        <w:rPr>
          <w:rStyle w:val="c1"/>
          <w:b/>
          <w:bCs/>
          <w:color w:val="000000"/>
          <w:sz w:val="28"/>
          <w:szCs w:val="28"/>
        </w:rPr>
      </w:pPr>
    </w:p>
    <w:p w:rsidR="000E4D75" w:rsidRPr="000E4D75" w:rsidRDefault="000E4D75" w:rsidP="000E4D75">
      <w:pPr>
        <w:pStyle w:val="a3"/>
        <w:shd w:val="clear" w:color="auto" w:fill="FFFFFF"/>
        <w:spacing w:before="0" w:beforeAutospacing="0" w:after="0" w:afterAutospacing="0" w:line="345" w:lineRule="atLeast"/>
        <w:jc w:val="center"/>
        <w:rPr>
          <w:rStyle w:val="c1"/>
          <w:b/>
          <w:bCs/>
          <w:color w:val="000000"/>
          <w:sz w:val="28"/>
          <w:szCs w:val="28"/>
        </w:rPr>
      </w:pPr>
      <w:r w:rsidRPr="000E4D75">
        <w:rPr>
          <w:rStyle w:val="c1"/>
          <w:b/>
          <w:bCs/>
          <w:color w:val="000000"/>
          <w:sz w:val="28"/>
          <w:szCs w:val="28"/>
        </w:rPr>
        <w:t xml:space="preserve">Методики для определения </w:t>
      </w:r>
      <w:proofErr w:type="spellStart"/>
      <w:r w:rsidRPr="000E4D75">
        <w:rPr>
          <w:rStyle w:val="c1"/>
          <w:b/>
          <w:bCs/>
          <w:color w:val="000000"/>
          <w:sz w:val="28"/>
          <w:szCs w:val="28"/>
        </w:rPr>
        <w:t>сформированности</w:t>
      </w:r>
      <w:proofErr w:type="spellEnd"/>
      <w:r w:rsidRPr="000E4D75">
        <w:rPr>
          <w:rStyle w:val="c1"/>
          <w:b/>
          <w:bCs/>
          <w:color w:val="000000"/>
          <w:sz w:val="28"/>
          <w:szCs w:val="28"/>
        </w:rPr>
        <w:t xml:space="preserve"> коммуникативных учебных действий.</w:t>
      </w:r>
    </w:p>
    <w:p w:rsidR="000E4D75" w:rsidRPr="000E4D75" w:rsidRDefault="000E4D75" w:rsidP="000E4D75">
      <w:pPr>
        <w:pStyle w:val="a3"/>
        <w:shd w:val="clear" w:color="auto" w:fill="FFFFFF"/>
        <w:spacing w:before="0" w:beforeAutospacing="0" w:after="0" w:afterAutospacing="0" w:line="345" w:lineRule="atLeast"/>
        <w:jc w:val="center"/>
        <w:rPr>
          <w:color w:val="111111"/>
          <w:sz w:val="28"/>
          <w:szCs w:val="28"/>
        </w:rPr>
      </w:pPr>
      <w:r w:rsidRPr="000E4D75">
        <w:rPr>
          <w:sz w:val="28"/>
          <w:szCs w:val="28"/>
        </w:rPr>
        <w:t xml:space="preserve"> </w:t>
      </w:r>
      <w:r w:rsidRPr="000E4D75">
        <w:rPr>
          <w:b/>
          <w:bCs/>
          <w:color w:val="000000"/>
          <w:sz w:val="28"/>
          <w:szCs w:val="28"/>
        </w:rPr>
        <w:t>«Базовое» универсальное учебное действие</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p>
    <w:p w:rsidR="000E4D75" w:rsidRPr="000E4D75" w:rsidRDefault="000E4D75" w:rsidP="000E4D75">
      <w:pPr>
        <w:shd w:val="clear" w:color="auto" w:fill="FFFFFF"/>
        <w:spacing w:after="0" w:line="345" w:lineRule="atLeast"/>
        <w:jc w:val="center"/>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b/>
          <w:bCs/>
          <w:color w:val="000000"/>
          <w:sz w:val="28"/>
          <w:szCs w:val="28"/>
          <w:lang w:eastAsia="ru-RU"/>
        </w:rPr>
        <w:t>II. Входная диагностика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b/>
          <w:bCs/>
          <w:color w:val="000000"/>
          <w:sz w:val="28"/>
          <w:szCs w:val="28"/>
          <w:lang w:eastAsia="ru-RU"/>
        </w:rPr>
        <w:t>1. Задание «Рукавички»</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xml:space="preserve">(Г.А. </w:t>
      </w:r>
      <w:proofErr w:type="spellStart"/>
      <w:r w:rsidRPr="000E4D75">
        <w:rPr>
          <w:rFonts w:ascii="Times New Roman" w:eastAsia="Times New Roman" w:hAnsi="Times New Roman" w:cs="Times New Roman"/>
          <w:color w:val="000000"/>
          <w:sz w:val="28"/>
          <w:szCs w:val="28"/>
          <w:lang w:eastAsia="ru-RU"/>
        </w:rPr>
        <w:t>Цукерман</w:t>
      </w:r>
      <w:proofErr w:type="spellEnd"/>
      <w:r w:rsidRPr="000E4D75">
        <w:rPr>
          <w:rFonts w:ascii="Times New Roman" w:eastAsia="Times New Roman" w:hAnsi="Times New Roman" w:cs="Times New Roman"/>
          <w:color w:val="000000"/>
          <w:sz w:val="28"/>
          <w:szCs w:val="28"/>
          <w:lang w:eastAsia="ru-RU"/>
        </w:rPr>
        <w:t>,)</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b/>
          <w:bCs/>
          <w:color w:val="000000"/>
          <w:sz w:val="28"/>
          <w:szCs w:val="28"/>
          <w:lang w:eastAsia="ru-RU"/>
        </w:rPr>
        <w:t>2. Методика «Узор под диктовку</w:t>
      </w:r>
      <w:r w:rsidRPr="000E4D75">
        <w:rPr>
          <w:rFonts w:ascii="Times New Roman" w:eastAsia="Times New Roman" w:hAnsi="Times New Roman" w:cs="Times New Roman"/>
          <w:color w:val="000000"/>
          <w:sz w:val="28"/>
          <w:szCs w:val="28"/>
          <w:lang w:eastAsia="ru-RU"/>
        </w:rPr>
        <w:t>»</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xml:space="preserve">(Г.А. </w:t>
      </w:r>
      <w:proofErr w:type="spellStart"/>
      <w:r w:rsidRPr="000E4D75">
        <w:rPr>
          <w:rFonts w:ascii="Times New Roman" w:eastAsia="Times New Roman" w:hAnsi="Times New Roman" w:cs="Times New Roman"/>
          <w:color w:val="000000"/>
          <w:sz w:val="28"/>
          <w:szCs w:val="28"/>
          <w:lang w:eastAsia="ru-RU"/>
        </w:rPr>
        <w:t>Цукерман</w:t>
      </w:r>
      <w:proofErr w:type="spellEnd"/>
      <w:r w:rsidRPr="000E4D75">
        <w:rPr>
          <w:rFonts w:ascii="Times New Roman" w:eastAsia="Times New Roman" w:hAnsi="Times New Roman" w:cs="Times New Roman"/>
          <w:color w:val="000000"/>
          <w:sz w:val="28"/>
          <w:szCs w:val="28"/>
          <w:lang w:eastAsia="ru-RU"/>
        </w:rPr>
        <w:t xml:space="preserve"> и др., 1992). «Психологическое обследование младших школьников». Практическое пособие. </w:t>
      </w:r>
      <w:proofErr w:type="spellStart"/>
      <w:r w:rsidRPr="000E4D75">
        <w:rPr>
          <w:rFonts w:ascii="Times New Roman" w:eastAsia="Times New Roman" w:hAnsi="Times New Roman" w:cs="Times New Roman"/>
          <w:color w:val="000000"/>
          <w:sz w:val="28"/>
          <w:szCs w:val="28"/>
          <w:lang w:eastAsia="ru-RU"/>
        </w:rPr>
        <w:t>М.:Владос</w:t>
      </w:r>
      <w:proofErr w:type="spellEnd"/>
      <w:r w:rsidRPr="000E4D75">
        <w:rPr>
          <w:rFonts w:ascii="Times New Roman" w:eastAsia="Times New Roman" w:hAnsi="Times New Roman" w:cs="Times New Roman"/>
          <w:color w:val="000000"/>
          <w:sz w:val="28"/>
          <w:szCs w:val="28"/>
          <w:lang w:eastAsia="ru-RU"/>
        </w:rPr>
        <w:t xml:space="preserve"> , 2001. — 160 с: ил. — (Б-ка школьного психолога). Авторы: </w:t>
      </w:r>
      <w:proofErr w:type="spellStart"/>
      <w:r w:rsidRPr="000E4D75">
        <w:rPr>
          <w:rFonts w:ascii="Times New Roman" w:eastAsia="Times New Roman" w:hAnsi="Times New Roman" w:cs="Times New Roman"/>
          <w:color w:val="000000"/>
          <w:sz w:val="28"/>
          <w:szCs w:val="28"/>
          <w:lang w:eastAsia="ru-RU"/>
        </w:rPr>
        <w:t>Венгер</w:t>
      </w:r>
      <w:proofErr w:type="spellEnd"/>
      <w:r w:rsidRPr="000E4D75">
        <w:rPr>
          <w:rFonts w:ascii="Times New Roman" w:eastAsia="Times New Roman" w:hAnsi="Times New Roman" w:cs="Times New Roman"/>
          <w:color w:val="000000"/>
          <w:sz w:val="28"/>
          <w:szCs w:val="28"/>
          <w:lang w:eastAsia="ru-RU"/>
        </w:rPr>
        <w:t xml:space="preserve"> А.Л. , </w:t>
      </w:r>
      <w:proofErr w:type="spellStart"/>
      <w:r w:rsidRPr="000E4D75">
        <w:rPr>
          <w:rFonts w:ascii="Times New Roman" w:eastAsia="Times New Roman" w:hAnsi="Times New Roman" w:cs="Times New Roman"/>
          <w:color w:val="000000"/>
          <w:sz w:val="28"/>
          <w:szCs w:val="28"/>
          <w:lang w:eastAsia="ru-RU"/>
        </w:rPr>
        <w:t>Цукерман</w:t>
      </w:r>
      <w:proofErr w:type="spellEnd"/>
      <w:r w:rsidRPr="000E4D75">
        <w:rPr>
          <w:rFonts w:ascii="Times New Roman" w:eastAsia="Times New Roman" w:hAnsi="Times New Roman" w:cs="Times New Roman"/>
          <w:color w:val="000000"/>
          <w:sz w:val="28"/>
          <w:szCs w:val="28"/>
          <w:lang w:eastAsia="ru-RU"/>
        </w:rPr>
        <w:t xml:space="preserve"> Г.А.</w:t>
      </w:r>
      <w:r w:rsidRPr="000E4D75">
        <w:rPr>
          <w:rFonts w:ascii="Times New Roman" w:eastAsia="Times New Roman" w:hAnsi="Times New Roman" w:cs="Times New Roman"/>
          <w:b/>
          <w:bCs/>
          <w:color w:val="000000"/>
          <w:sz w:val="28"/>
          <w:szCs w:val="28"/>
          <w:lang w:eastAsia="ru-RU"/>
        </w:rPr>
        <w:t> </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Умение выделить и отобразить в речи существенные ориентиры действия, а также передать (сообщить) их партнеру, планирующая и регулирующая функция речи.</w:t>
      </w:r>
      <w:r w:rsidRPr="000E4D75">
        <w:rPr>
          <w:rFonts w:ascii="Times New Roman" w:eastAsia="Times New Roman" w:hAnsi="Times New Roman" w:cs="Times New Roman"/>
          <w:i/>
          <w:iCs/>
          <w:color w:val="000000"/>
          <w:sz w:val="28"/>
          <w:szCs w:val="28"/>
          <w:lang w:eastAsia="ru-RU"/>
        </w:rPr>
        <w:t> </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t>Методика проведения </w:t>
      </w:r>
      <w:r w:rsidRPr="000E4D75">
        <w:rPr>
          <w:rFonts w:ascii="Times New Roman" w:eastAsia="Times New Roman" w:hAnsi="Times New Roman" w:cs="Times New Roman"/>
          <w:b/>
          <w:bCs/>
          <w:color w:val="000000"/>
          <w:sz w:val="28"/>
          <w:szCs w:val="28"/>
          <w:lang w:eastAsia="ru-RU"/>
        </w:rPr>
        <w:t>«Рукавички» </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u w:val="single"/>
          <w:lang w:eastAsia="ru-RU"/>
        </w:rPr>
        <w:t>Метод оценивания</w:t>
      </w:r>
      <w:r w:rsidRPr="000E4D75">
        <w:rPr>
          <w:rFonts w:ascii="Times New Roman" w:eastAsia="Times New Roman" w:hAnsi="Times New Roman" w:cs="Times New Roman"/>
          <w:color w:val="000000"/>
          <w:sz w:val="28"/>
          <w:szCs w:val="28"/>
          <w:lang w:eastAsia="ru-RU"/>
        </w:rPr>
        <w:t>: наблюдение за взаимодействием и анализ результата.</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u w:val="single"/>
          <w:lang w:eastAsia="ru-RU"/>
        </w:rPr>
        <w:t>Описание задания</w:t>
      </w:r>
      <w:r w:rsidRPr="000E4D75">
        <w:rPr>
          <w:rFonts w:ascii="Times New Roman" w:eastAsia="Times New Roman" w:hAnsi="Times New Roman" w:cs="Times New Roman"/>
          <w:color w:val="000000"/>
          <w:sz w:val="28"/>
          <w:szCs w:val="28"/>
          <w:lang w:eastAsia="ru-RU"/>
        </w:rPr>
        <w:t>: Детям, сидящим парами, дают по одному изображению рукавички и просят украсить их так, чтобы они составили пару, т.е. были бы одинаковыми.</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u w:val="single"/>
          <w:lang w:eastAsia="ru-RU"/>
        </w:rPr>
        <w:t>Инструкция</w:t>
      </w:r>
      <w:r w:rsidRPr="000E4D75">
        <w:rPr>
          <w:rFonts w:ascii="Times New Roman" w:eastAsia="Times New Roman" w:hAnsi="Times New Roman" w:cs="Times New Roman"/>
          <w:color w:val="000000"/>
          <w:sz w:val="28"/>
          <w:szCs w:val="28"/>
          <w:lang w:eastAsia="ru-RU"/>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u w:val="single"/>
          <w:lang w:eastAsia="ru-RU"/>
        </w:rPr>
        <w:t>Материал</w:t>
      </w:r>
      <w:r w:rsidRPr="000E4D75">
        <w:rPr>
          <w:rFonts w:ascii="Times New Roman" w:eastAsia="Times New Roman" w:hAnsi="Times New Roman" w:cs="Times New Roman"/>
          <w:color w:val="000000"/>
          <w:sz w:val="28"/>
          <w:szCs w:val="28"/>
          <w:lang w:eastAsia="ru-RU"/>
        </w:rPr>
        <w:t>: Каждая пара учеников получает изображение рукавиц (на правую и левую руку) и по одинаковому набору карандашей.</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noProof/>
          <w:color w:val="000000"/>
          <w:sz w:val="28"/>
          <w:szCs w:val="28"/>
          <w:lang w:eastAsia="ru-RU"/>
        </w:rPr>
        <w:lastRenderedPageBreak/>
        <w:drawing>
          <wp:inline distT="0" distB="0" distL="0" distR="0">
            <wp:extent cx="4133850" cy="2428875"/>
            <wp:effectExtent l="0" t="0" r="0" b="0"/>
            <wp:docPr id="4" name="Рисунок 4" descr="rukavich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kavichki"/>
                    <pic:cNvPicPr>
                      <a:picLocks noChangeAspect="1" noChangeArrowheads="1"/>
                    </pic:cNvPicPr>
                  </pic:nvPicPr>
                  <pic:blipFill>
                    <a:blip r:embed="rId5" cstate="print"/>
                    <a:srcRect/>
                    <a:stretch>
                      <a:fillRect/>
                    </a:stretch>
                  </pic:blipFill>
                  <pic:spPr bwMode="auto">
                    <a:xfrm>
                      <a:off x="0" y="0"/>
                      <a:ext cx="4133850" cy="2428875"/>
                    </a:xfrm>
                    <a:prstGeom prst="rect">
                      <a:avLst/>
                    </a:prstGeom>
                    <a:noFill/>
                    <a:ln w="9525">
                      <a:noFill/>
                      <a:miter lim="800000"/>
                      <a:headEnd/>
                      <a:tailEnd/>
                    </a:ln>
                  </pic:spPr>
                </pic:pic>
              </a:graphicData>
            </a:graphic>
          </wp:inline>
        </w:drawing>
      </w:r>
      <w:r w:rsidRPr="000E4D75">
        <w:rPr>
          <w:rFonts w:ascii="Times New Roman" w:eastAsia="Times New Roman" w:hAnsi="Times New Roman" w:cs="Times New Roman"/>
          <w:color w:val="000000"/>
          <w:sz w:val="28"/>
          <w:szCs w:val="28"/>
          <w:lang w:eastAsia="ru-RU"/>
        </w:rPr>
        <w:t> </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2. Работа учащихся в классе парами.</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t>Методика проведения </w:t>
      </w:r>
      <w:r w:rsidRPr="000E4D75">
        <w:rPr>
          <w:rFonts w:ascii="Times New Roman" w:eastAsia="Times New Roman" w:hAnsi="Times New Roman" w:cs="Times New Roman"/>
          <w:b/>
          <w:bCs/>
          <w:color w:val="000000"/>
          <w:sz w:val="28"/>
          <w:szCs w:val="28"/>
          <w:lang w:eastAsia="ru-RU"/>
        </w:rPr>
        <w:t>«Узор под диктовку</w:t>
      </w:r>
      <w:r w:rsidRPr="000E4D75">
        <w:rPr>
          <w:rFonts w:ascii="Times New Roman" w:eastAsia="Times New Roman" w:hAnsi="Times New Roman" w:cs="Times New Roman"/>
          <w:color w:val="000000"/>
          <w:sz w:val="28"/>
          <w:szCs w:val="28"/>
          <w:lang w:eastAsia="ru-RU"/>
        </w:rPr>
        <w:t>»</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Описание задания: 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Материал: набор из трех белых и трех цветных квадратных фишек (одинаковых по размеру), четыре карточки с образцами узоров (рис. 1).</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1 вариант.</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noProof/>
          <w:color w:val="111111"/>
          <w:sz w:val="28"/>
          <w:szCs w:val="28"/>
          <w:lang w:eastAsia="ru-RU"/>
        </w:rPr>
        <w:drawing>
          <wp:inline distT="0" distB="0" distL="0" distR="0">
            <wp:extent cx="2876550" cy="1895475"/>
            <wp:effectExtent l="19050" t="0" r="0" b="0"/>
            <wp:docPr id="5" name="Рисунок 5" descr="v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1"/>
                    <pic:cNvPicPr>
                      <a:picLocks noChangeAspect="1" noChangeArrowheads="1"/>
                    </pic:cNvPicPr>
                  </pic:nvPicPr>
                  <pic:blipFill>
                    <a:blip r:embed="rId6" cstate="print"/>
                    <a:srcRect/>
                    <a:stretch>
                      <a:fillRect/>
                    </a:stretch>
                  </pic:blipFill>
                  <pic:spPr bwMode="auto">
                    <a:xfrm>
                      <a:off x="0" y="0"/>
                      <a:ext cx="2876550" cy="1895475"/>
                    </a:xfrm>
                    <a:prstGeom prst="rect">
                      <a:avLst/>
                    </a:prstGeom>
                    <a:noFill/>
                    <a:ln w="9525">
                      <a:noFill/>
                      <a:miter lim="800000"/>
                      <a:headEnd/>
                      <a:tailEnd/>
                    </a:ln>
                  </pic:spPr>
                </pic:pic>
              </a:graphicData>
            </a:graphic>
          </wp:inline>
        </w:drawing>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2 вариант</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noProof/>
          <w:color w:val="111111"/>
          <w:sz w:val="28"/>
          <w:szCs w:val="28"/>
          <w:lang w:eastAsia="ru-RU"/>
        </w:rPr>
        <w:drawing>
          <wp:inline distT="0" distB="0" distL="0" distR="0">
            <wp:extent cx="3571875" cy="723900"/>
            <wp:effectExtent l="19050" t="0" r="9525" b="0"/>
            <wp:docPr id="6" name="Рисунок 6" descr="v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2"/>
                    <pic:cNvPicPr>
                      <a:picLocks noChangeAspect="1" noChangeArrowheads="1"/>
                    </pic:cNvPicPr>
                  </pic:nvPicPr>
                  <pic:blipFill>
                    <a:blip r:embed="rId7" cstate="print"/>
                    <a:srcRect/>
                    <a:stretch>
                      <a:fillRect/>
                    </a:stretch>
                  </pic:blipFill>
                  <pic:spPr bwMode="auto">
                    <a:xfrm>
                      <a:off x="0" y="0"/>
                      <a:ext cx="3571875" cy="723900"/>
                    </a:xfrm>
                    <a:prstGeom prst="rect">
                      <a:avLst/>
                    </a:prstGeom>
                    <a:noFill/>
                    <a:ln w="9525">
                      <a:noFill/>
                      <a:miter lim="800000"/>
                      <a:headEnd/>
                      <a:tailEnd/>
                    </a:ln>
                  </pic:spPr>
                </pic:pic>
              </a:graphicData>
            </a:graphic>
          </wp:inline>
        </w:drawing>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xml:space="preserve">Инструкция: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квадраты и </w:t>
      </w:r>
      <w:r w:rsidRPr="000E4D75">
        <w:rPr>
          <w:rFonts w:ascii="Times New Roman" w:eastAsia="Times New Roman" w:hAnsi="Times New Roman" w:cs="Times New Roman"/>
          <w:color w:val="000000"/>
          <w:sz w:val="28"/>
          <w:szCs w:val="28"/>
          <w:lang w:eastAsia="ru-RU"/>
        </w:rPr>
        <w:lastRenderedPageBreak/>
        <w:t>заготовки для его составления. Один диктует, как надо составлять узор, другой узор выкладывает, приклеивая квадраты.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Приклеиваем первый квадрат в первом ряду, затем второй во втором ряду, третий во втором ряду.</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Приклеиваем первый квадрат в первом ряду, затем второй в первом ряду, третий во втором ряду.</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Приклеиваем первый квадрат в первом ряду, затем второй во втором ряду, третий квадрат в первом ряду.</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t>Диагностическая карта </w:t>
      </w:r>
      <w:r w:rsidRPr="000E4D75">
        <w:rPr>
          <w:rFonts w:ascii="Times New Roman" w:eastAsia="Times New Roman" w:hAnsi="Times New Roman" w:cs="Times New Roman"/>
          <w:b/>
          <w:bCs/>
          <w:color w:val="000000"/>
          <w:sz w:val="28"/>
          <w:szCs w:val="28"/>
          <w:lang w:eastAsia="ru-RU"/>
        </w:rPr>
        <w:t>«Рукавички»</w:t>
      </w:r>
      <w:r w:rsidRPr="000E4D75">
        <w:rPr>
          <w:rFonts w:ascii="Times New Roman" w:eastAsia="Times New Roman" w:hAnsi="Times New Roman" w:cs="Times New Roman"/>
          <w:i/>
          <w:iCs/>
          <w:color w:val="000000"/>
          <w:sz w:val="28"/>
          <w:szCs w:val="28"/>
          <w:lang w:eastAsia="ru-RU"/>
        </w:rPr>
        <w:t> </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00"/>
          <w:sz w:val="28"/>
          <w:szCs w:val="28"/>
          <w:lang w:eastAsia="ru-RU"/>
        </w:rPr>
        <w:t>1.</w:t>
      </w:r>
      <w:r w:rsidRPr="000E4D75">
        <w:rPr>
          <w:rFonts w:ascii="Times New Roman" w:eastAsia="Times New Roman" w:hAnsi="Times New Roman" w:cs="Times New Roman"/>
          <w:color w:val="000000"/>
          <w:sz w:val="28"/>
          <w:szCs w:val="28"/>
          <w:lang w:eastAsia="ru-RU"/>
        </w:rPr>
        <w:t> Общая таблица _________ класса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Дата проведения _________________</w:t>
      </w:r>
    </w:p>
    <w:tbl>
      <w:tblPr>
        <w:tblW w:w="0" w:type="auto"/>
        <w:jc w:val="center"/>
        <w:tblCellMar>
          <w:top w:w="15" w:type="dxa"/>
          <w:left w:w="15" w:type="dxa"/>
          <w:bottom w:w="15" w:type="dxa"/>
          <w:right w:w="15" w:type="dxa"/>
        </w:tblCellMar>
        <w:tblLook w:val="04A0"/>
      </w:tblPr>
      <w:tblGrid>
        <w:gridCol w:w="575"/>
        <w:gridCol w:w="1546"/>
        <w:gridCol w:w="2293"/>
        <w:gridCol w:w="1269"/>
        <w:gridCol w:w="1432"/>
        <w:gridCol w:w="1492"/>
        <w:gridCol w:w="838"/>
      </w:tblGrid>
      <w:tr w:rsidR="000E4D75" w:rsidRPr="000E4D75" w:rsidTr="00032C90">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Пары</w:t>
            </w:r>
          </w:p>
        </w:tc>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Наблюдения</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Уровень</w:t>
            </w:r>
          </w:p>
        </w:tc>
      </w:tr>
      <w:tr w:rsidR="000E4D75" w:rsidRPr="000E4D75" w:rsidTr="00032C90">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Продуктивность совместной деятельности</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Умение </w:t>
            </w:r>
            <w:r w:rsidRPr="000E4D75">
              <w:rPr>
                <w:rFonts w:ascii="Times New Roman" w:eastAsia="Times New Roman" w:hAnsi="Times New Roman" w:cs="Times New Roman"/>
                <w:i/>
                <w:iCs/>
                <w:color w:val="000000"/>
                <w:sz w:val="28"/>
                <w:szCs w:val="28"/>
                <w:lang w:eastAsia="ru-RU"/>
              </w:rPr>
              <w:t>договариваться</w:t>
            </w:r>
            <w:r w:rsidRPr="000E4D75">
              <w:rPr>
                <w:rFonts w:ascii="Times New Roman" w:eastAsia="Times New Roman" w:hAnsi="Times New Roman" w:cs="Times New Roman"/>
                <w:color w:val="000000"/>
                <w:sz w:val="28"/>
                <w:szCs w:val="28"/>
                <w:lang w:eastAsia="ru-RU"/>
              </w:rPr>
              <w:t>, приходить к общему решению, умение убеждать, аргументировать и т.д.;</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i/>
                <w:iCs/>
                <w:color w:val="000000"/>
                <w:sz w:val="28"/>
                <w:szCs w:val="28"/>
                <w:lang w:eastAsia="ru-RU"/>
              </w:rPr>
              <w:t>Взаимный контроль </w:t>
            </w:r>
            <w:r w:rsidRPr="000E4D75">
              <w:rPr>
                <w:rFonts w:ascii="Times New Roman" w:eastAsia="Times New Roman" w:hAnsi="Times New Roman" w:cs="Times New Roman"/>
                <w:color w:val="000000"/>
                <w:sz w:val="28"/>
                <w:szCs w:val="28"/>
                <w:lang w:eastAsia="ru-RU"/>
              </w:rPr>
              <w:t>по ходу выполнения деятельности</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i/>
                <w:iCs/>
                <w:color w:val="000000"/>
                <w:sz w:val="28"/>
                <w:szCs w:val="28"/>
                <w:lang w:eastAsia="ru-RU"/>
              </w:rPr>
              <w:t>Взаимопомощь</w:t>
            </w:r>
          </w:p>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по ходу рисования</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Эмоциональное отношение к совместной деятельности</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r>
      <w:tr w:rsidR="000E4D75" w:rsidRPr="000E4D75" w:rsidTr="00032C90">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r>
    </w:tbl>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t>Критерии оценки </w:t>
      </w:r>
      <w:r w:rsidRPr="000E4D75">
        <w:rPr>
          <w:rFonts w:ascii="Times New Roman" w:eastAsia="Times New Roman" w:hAnsi="Times New Roman" w:cs="Times New Roman"/>
          <w:b/>
          <w:bCs/>
          <w:color w:val="000000"/>
          <w:sz w:val="28"/>
          <w:szCs w:val="28"/>
          <w:lang w:eastAsia="ru-RU"/>
        </w:rPr>
        <w:t>«Рукавички»</w:t>
      </w:r>
      <w:r w:rsidRPr="000E4D75">
        <w:rPr>
          <w:rFonts w:ascii="Times New Roman" w:eastAsia="Times New Roman" w:hAnsi="Times New Roman" w:cs="Times New Roman"/>
          <w:i/>
          <w:iCs/>
          <w:color w:val="000000"/>
          <w:sz w:val="28"/>
          <w:szCs w:val="28"/>
          <w:lang w:eastAsia="ru-RU"/>
        </w:rPr>
        <w:t> </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продуктивность совместной деятельности оценивается по степени сходства узоров на рукавичках;</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умение детей договариваться, приходить к общему решению, умение убеждать, аргументировать и т.д.;</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взаимопомощь по ходу рисования,</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u w:val="single"/>
          <w:lang w:eastAsia="ru-RU"/>
        </w:rPr>
        <w:t>Показатели уровня выполнения задания</w:t>
      </w:r>
      <w:r w:rsidRPr="000E4D75">
        <w:rPr>
          <w:rFonts w:ascii="Times New Roman" w:eastAsia="Times New Roman" w:hAnsi="Times New Roman" w:cs="Times New Roman"/>
          <w:color w:val="000000"/>
          <w:sz w:val="28"/>
          <w:szCs w:val="28"/>
          <w:lang w:eastAsia="ru-RU"/>
        </w:rPr>
        <w:t>:</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1) низкий уровень – в узорах явно преобладают различия или вообще нет сходства; дети не пытаются договориться или не могут прийти к согласию, настаивают на своем;</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2) средний уровень – сходство частичное: отдельные признаки (цвет или форма некоторых деталей) совпадают, но имеются и заметные отличия;</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lastRenderedPageBreak/>
        <w:t>3) высокий уровень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t>Диагностическая карта </w:t>
      </w:r>
      <w:r w:rsidRPr="000E4D75">
        <w:rPr>
          <w:rFonts w:ascii="Times New Roman" w:eastAsia="Times New Roman" w:hAnsi="Times New Roman" w:cs="Times New Roman"/>
          <w:b/>
          <w:bCs/>
          <w:color w:val="000000"/>
          <w:sz w:val="28"/>
          <w:szCs w:val="28"/>
          <w:lang w:eastAsia="ru-RU"/>
        </w:rPr>
        <w:t>«Узор под диктовку</w:t>
      </w:r>
      <w:r w:rsidRPr="000E4D75">
        <w:rPr>
          <w:rFonts w:ascii="Times New Roman" w:eastAsia="Times New Roman" w:hAnsi="Times New Roman" w:cs="Times New Roman"/>
          <w:color w:val="000000"/>
          <w:sz w:val="28"/>
          <w:szCs w:val="28"/>
          <w:lang w:eastAsia="ru-RU"/>
        </w:rPr>
        <w:t>»</w:t>
      </w:r>
      <w:r w:rsidRPr="000E4D75">
        <w:rPr>
          <w:rFonts w:ascii="Times New Roman" w:eastAsia="Times New Roman" w:hAnsi="Times New Roman" w:cs="Times New Roman"/>
          <w:i/>
          <w:iCs/>
          <w:color w:val="000000"/>
          <w:sz w:val="28"/>
          <w:szCs w:val="28"/>
          <w:lang w:eastAsia="ru-RU"/>
        </w:rPr>
        <w:t> </w:t>
      </w:r>
    </w:p>
    <w:tbl>
      <w:tblPr>
        <w:tblW w:w="0" w:type="auto"/>
        <w:jc w:val="center"/>
        <w:tblCellMar>
          <w:top w:w="15" w:type="dxa"/>
          <w:left w:w="15" w:type="dxa"/>
          <w:bottom w:w="15" w:type="dxa"/>
          <w:right w:w="15" w:type="dxa"/>
        </w:tblCellMar>
        <w:tblLook w:val="04A0"/>
      </w:tblPr>
      <w:tblGrid>
        <w:gridCol w:w="333"/>
        <w:gridCol w:w="601"/>
        <w:gridCol w:w="1875"/>
        <w:gridCol w:w="1620"/>
        <w:gridCol w:w="1010"/>
        <w:gridCol w:w="1188"/>
        <w:gridCol w:w="1810"/>
        <w:gridCol w:w="1008"/>
      </w:tblGrid>
      <w:tr w:rsidR="000E4D75" w:rsidRPr="000E4D75" w:rsidTr="00032C90">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Ф.И.</w:t>
            </w:r>
          </w:p>
        </w:tc>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Наблюдения</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Уровень</w:t>
            </w:r>
          </w:p>
        </w:tc>
      </w:tr>
      <w:tr w:rsidR="000E4D75" w:rsidRPr="000E4D75" w:rsidTr="00032C90">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Продуктивность</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Способность строить понятные высказывания</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Умение задавать вопросы</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i/>
                <w:iCs/>
                <w:color w:val="000000"/>
                <w:sz w:val="28"/>
                <w:szCs w:val="28"/>
                <w:lang w:eastAsia="ru-RU"/>
              </w:rPr>
              <w:t>Взаимный контроль</w:t>
            </w:r>
            <w:r w:rsidRPr="000E4D75">
              <w:rPr>
                <w:rFonts w:ascii="Times New Roman" w:eastAsia="Times New Roman" w:hAnsi="Times New Roman" w:cs="Times New Roman"/>
                <w:b/>
                <w:bCs/>
                <w:color w:val="000000"/>
                <w:sz w:val="28"/>
                <w:szCs w:val="28"/>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jc w:val="center"/>
              <w:rPr>
                <w:rFonts w:ascii="Times New Roman" w:eastAsia="Times New Roman" w:hAnsi="Times New Roman" w:cs="Times New Roman"/>
                <w:sz w:val="28"/>
                <w:szCs w:val="28"/>
                <w:lang w:eastAsia="ru-RU"/>
              </w:rPr>
            </w:pPr>
            <w:r w:rsidRPr="000E4D75">
              <w:rPr>
                <w:rFonts w:ascii="Times New Roman" w:eastAsia="Times New Roman" w:hAnsi="Times New Roman" w:cs="Times New Roman"/>
                <w:color w:val="000000"/>
                <w:sz w:val="28"/>
                <w:szCs w:val="28"/>
                <w:lang w:eastAsia="ru-RU"/>
              </w:rPr>
              <w:t>Эмоциональное отношение к совместной деятельности</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r>
      <w:tr w:rsidR="000E4D75" w:rsidRPr="000E4D75" w:rsidTr="00032C90">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0E4D75" w:rsidRPr="000E4D75" w:rsidRDefault="000E4D75" w:rsidP="00032C90">
            <w:pPr>
              <w:spacing w:after="0" w:line="240" w:lineRule="auto"/>
              <w:rPr>
                <w:rFonts w:ascii="Times New Roman" w:eastAsia="Times New Roman" w:hAnsi="Times New Roman" w:cs="Times New Roman"/>
                <w:sz w:val="28"/>
                <w:szCs w:val="28"/>
                <w:lang w:eastAsia="ru-RU"/>
              </w:rPr>
            </w:pPr>
          </w:p>
        </w:tc>
      </w:tr>
    </w:tbl>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t>Критерии оценки </w:t>
      </w:r>
      <w:r w:rsidRPr="000E4D75">
        <w:rPr>
          <w:rFonts w:ascii="Times New Roman" w:eastAsia="Times New Roman" w:hAnsi="Times New Roman" w:cs="Times New Roman"/>
          <w:b/>
          <w:bCs/>
          <w:color w:val="000000"/>
          <w:sz w:val="28"/>
          <w:szCs w:val="28"/>
          <w:lang w:eastAsia="ru-RU"/>
        </w:rPr>
        <w:t>«Узор под диктовку</w:t>
      </w:r>
      <w:r w:rsidRPr="000E4D75">
        <w:rPr>
          <w:rFonts w:ascii="Times New Roman" w:eastAsia="Times New Roman" w:hAnsi="Times New Roman" w:cs="Times New Roman"/>
          <w:color w:val="000000"/>
          <w:sz w:val="28"/>
          <w:szCs w:val="28"/>
          <w:lang w:eastAsia="ru-RU"/>
        </w:rPr>
        <w:t>»</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продуктивность совместной деятельности оценивается по сходству выложенных узоров с образцами;</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действия по построению узора;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умение задавать вопросы, чтобы с их помощью получить необходимые сведения от партнера по деятельности;</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способы взаимного контроля по ходу выполнения деятельности и взаимопомощи;</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u w:val="single"/>
          <w:lang w:eastAsia="ru-RU"/>
        </w:rPr>
        <w:t>Показатели уровня выполнения задания</w:t>
      </w:r>
      <w:r w:rsidRPr="000E4D75">
        <w:rPr>
          <w:rFonts w:ascii="Times New Roman" w:eastAsia="Times New Roman" w:hAnsi="Times New Roman" w:cs="Times New Roman"/>
          <w:color w:val="000000"/>
          <w:sz w:val="28"/>
          <w:szCs w:val="28"/>
          <w:lang w:eastAsia="ru-RU"/>
        </w:rPr>
        <w:t>:</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1) низкий уровень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0E4D75" w:rsidRPr="000E4D75" w:rsidRDefault="000E4D75" w:rsidP="000E4D75">
      <w:pPr>
        <w:shd w:val="clear" w:color="auto" w:fill="FFFFFF"/>
        <w:spacing w:after="0" w:line="345" w:lineRule="atLeast"/>
        <w:jc w:val="both"/>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2) средний уровень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3) высокий уровень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p>
    <w:p w:rsidR="000E4D75" w:rsidRPr="000E4D75" w:rsidRDefault="000E4D75" w:rsidP="000E4D75">
      <w:pPr>
        <w:shd w:val="clear" w:color="auto" w:fill="FFFFFF"/>
        <w:spacing w:after="0" w:line="345" w:lineRule="atLeast"/>
        <w:jc w:val="center"/>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b/>
          <w:bCs/>
          <w:color w:val="000000"/>
          <w:sz w:val="28"/>
          <w:szCs w:val="28"/>
          <w:lang w:eastAsia="ru-RU"/>
        </w:rPr>
        <w:t>III. Постановка цели</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lastRenderedPageBreak/>
        <w:t>Формулировка цели</w:t>
      </w:r>
      <w:r w:rsidRPr="000E4D75">
        <w:rPr>
          <w:rFonts w:ascii="Times New Roman" w:eastAsia="Times New Roman" w:hAnsi="Times New Roman" w:cs="Times New Roman"/>
          <w:i/>
          <w:iCs/>
          <w:color w:val="000000"/>
          <w:sz w:val="28"/>
          <w:szCs w:val="28"/>
          <w:lang w:eastAsia="ru-RU"/>
        </w:rPr>
        <w:t>: научить детей эффективному коммуникативному взаимодействию с окружающими.</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p>
    <w:p w:rsidR="000E4D75" w:rsidRPr="000E4D75" w:rsidRDefault="000E4D75" w:rsidP="000E4D75">
      <w:pPr>
        <w:shd w:val="clear" w:color="auto" w:fill="FFFFFF"/>
        <w:spacing w:after="0" w:line="345" w:lineRule="atLeast"/>
        <w:jc w:val="center"/>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b/>
          <w:bCs/>
          <w:color w:val="000000"/>
          <w:sz w:val="28"/>
          <w:szCs w:val="28"/>
          <w:lang w:eastAsia="ru-RU"/>
        </w:rPr>
        <w:t>IV. Планирование</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t>Примерный план достижения поставленной цели</w:t>
      </w:r>
      <w:r w:rsidRPr="000E4D75">
        <w:rPr>
          <w:rFonts w:ascii="Times New Roman" w:eastAsia="Times New Roman" w:hAnsi="Times New Roman" w:cs="Times New Roman"/>
          <w:i/>
          <w:iCs/>
          <w:color w:val="000000"/>
          <w:sz w:val="28"/>
          <w:szCs w:val="28"/>
          <w:lang w:eastAsia="ru-RU"/>
        </w:rPr>
        <w:t>:</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xml:space="preserve">1. Диагностика </w:t>
      </w:r>
      <w:proofErr w:type="gramStart"/>
      <w:r w:rsidRPr="000E4D75">
        <w:rPr>
          <w:rFonts w:ascii="Times New Roman" w:eastAsia="Times New Roman" w:hAnsi="Times New Roman" w:cs="Times New Roman"/>
          <w:color w:val="000000"/>
          <w:sz w:val="28"/>
          <w:szCs w:val="28"/>
          <w:lang w:eastAsia="ru-RU"/>
        </w:rPr>
        <w:t>коммуникативных</w:t>
      </w:r>
      <w:proofErr w:type="gramEnd"/>
      <w:r w:rsidRPr="000E4D75">
        <w:rPr>
          <w:rFonts w:ascii="Times New Roman" w:eastAsia="Times New Roman" w:hAnsi="Times New Roman" w:cs="Times New Roman"/>
          <w:color w:val="000000"/>
          <w:sz w:val="28"/>
          <w:szCs w:val="28"/>
          <w:lang w:eastAsia="ru-RU"/>
        </w:rPr>
        <w:t xml:space="preserve"> УУД</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2. Научить детей слушать и слышать друг друга, путем организации взаимодействия в урочное и внеурочное время.</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3. Планировать и согласованно выполнять совместную деятельность, распределять роли, уметь договариваться.</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4. Потренировать умение вести дискуссию, правильно выражать свои мысли, оказывать поддержку друг другу.</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5. Повторная диагностика.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6. Рефлексия.</w:t>
      </w:r>
    </w:p>
    <w:p w:rsidR="000E4D75" w:rsidRPr="000E4D75" w:rsidRDefault="000E4D75" w:rsidP="000E4D75">
      <w:pPr>
        <w:shd w:val="clear" w:color="auto" w:fill="FFFFFF"/>
        <w:spacing w:after="0" w:line="345" w:lineRule="atLeast"/>
        <w:jc w:val="center"/>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b/>
          <w:bCs/>
          <w:color w:val="000000"/>
          <w:sz w:val="28"/>
          <w:szCs w:val="28"/>
          <w:lang w:eastAsia="ru-RU"/>
        </w:rPr>
        <w:t>V. Реализация плана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t>Рекомендации, советы, примерные задания для развития выбранного УУД</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FF0000"/>
          <w:sz w:val="28"/>
          <w:szCs w:val="28"/>
          <w:lang w:eastAsia="ru-RU"/>
        </w:rPr>
        <w:t>Умение слушать и слышать друг друга.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 «Сломанный телефон»,</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 «Словесный волейбол»</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xml:space="preserve">Все становятся в круг. Кидаем мяч через центр круга. При этом называем слово, существительное. Тот, кто ловит мяч, одновременно добавляет подходящий по смыслу глагол. </w:t>
      </w:r>
      <w:proofErr w:type="gramStart"/>
      <w:r w:rsidRPr="000E4D75">
        <w:rPr>
          <w:rFonts w:ascii="Times New Roman" w:eastAsia="Times New Roman" w:hAnsi="Times New Roman" w:cs="Times New Roman"/>
          <w:color w:val="000000"/>
          <w:sz w:val="28"/>
          <w:szCs w:val="28"/>
          <w:lang w:eastAsia="ru-RU"/>
        </w:rPr>
        <w:t>Например, "облако" - плывет, "костер" - горит, кто называет бессмыслицу - выходит из игры.</w:t>
      </w:r>
      <w:proofErr w:type="gramEnd"/>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 «Паровозик»</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xml:space="preserve">Участники делятся на группы и встают паровозиком, закрывая глаза игроку, стоящему впереди. Таким образом, открытые глаза остаются у последнего игрока, а свободные руки – у первого. Перед паровозиком ставиться задача: достать предмет, который ведущий помещает в комнате после того как играющие закрыли глаза. Видит местонахождение предмета только последний, который и будет руководить, направлять паровозик. Все команды по цепочке должны передаваться впереди </w:t>
      </w:r>
      <w:proofErr w:type="gramStart"/>
      <w:r w:rsidRPr="000E4D75">
        <w:rPr>
          <w:rFonts w:ascii="Times New Roman" w:eastAsia="Times New Roman" w:hAnsi="Times New Roman" w:cs="Times New Roman"/>
          <w:color w:val="000000"/>
          <w:sz w:val="28"/>
          <w:szCs w:val="28"/>
          <w:lang w:eastAsia="ru-RU"/>
        </w:rPr>
        <w:t>стоящим</w:t>
      </w:r>
      <w:proofErr w:type="gramEnd"/>
      <w:r w:rsidRPr="000E4D75">
        <w:rPr>
          <w:rFonts w:ascii="Times New Roman" w:eastAsia="Times New Roman" w:hAnsi="Times New Roman" w:cs="Times New Roman"/>
          <w:color w:val="000000"/>
          <w:sz w:val="28"/>
          <w:szCs w:val="28"/>
          <w:lang w:eastAsia="ru-RU"/>
        </w:rPr>
        <w:t>. Игра продолжается до тех пор, пока первый игрок не возьмёт в руки искомый предмет.</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FF0000"/>
          <w:sz w:val="28"/>
          <w:szCs w:val="28"/>
          <w:lang w:eastAsia="ru-RU"/>
        </w:rPr>
        <w:t>Умение согласованно выполнять совместную деятельность, распределять роли, взаимно контролировать действия друг друга, уметь договариваться.</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Игра-сказка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Берется простенькая небольшая сказка. Участники делятся на 2 команды. Каждому участнику необходимо взять на себя роль какого-нибудь героя. Задача проиграть сказку, а другая команда должна угадать, что это за сказка.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 «Семейная фотография».</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xml:space="preserve">Выбирается участник из группы, которому необходимо всех членов группы построить в композицию для семейной фотографии. Участник должен сообщить всем, кого из близких родственников или друзей изображает </w:t>
      </w:r>
      <w:r w:rsidRPr="000E4D75">
        <w:rPr>
          <w:rFonts w:ascii="Times New Roman" w:eastAsia="Times New Roman" w:hAnsi="Times New Roman" w:cs="Times New Roman"/>
          <w:color w:val="000000"/>
          <w:sz w:val="28"/>
          <w:szCs w:val="28"/>
          <w:lang w:eastAsia="ru-RU"/>
        </w:rPr>
        <w:lastRenderedPageBreak/>
        <w:t>каждый участник. И поставить его для фотографии так, как стоял бы тот человек, которого он заменяет. Звучать это должно приблизительно так: «Ты будешь изображать моего старого друга N. Он будет стоять, подняв одну руку вверх…».</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FF0000"/>
          <w:sz w:val="28"/>
          <w:szCs w:val="28"/>
          <w:lang w:eastAsia="ru-RU"/>
        </w:rPr>
        <w:t>Умение вести дискуссию, правильно выражать свои мысли, эффективно сотрудничать.</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 «Пятерки»</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xml:space="preserve">Карточки, на которых написаны сказочные или литературные персонажи, получают все участники игры. Пять персонажей из одного и того же произведения должны отыскать друг друга и </w:t>
      </w:r>
      <w:proofErr w:type="spellStart"/>
      <w:r w:rsidRPr="000E4D75">
        <w:rPr>
          <w:rFonts w:ascii="Times New Roman" w:eastAsia="Times New Roman" w:hAnsi="Times New Roman" w:cs="Times New Roman"/>
          <w:color w:val="000000"/>
          <w:sz w:val="28"/>
          <w:szCs w:val="28"/>
          <w:lang w:eastAsia="ru-RU"/>
        </w:rPr>
        <w:t>проинсценировать</w:t>
      </w:r>
      <w:proofErr w:type="spellEnd"/>
      <w:r w:rsidRPr="000E4D75">
        <w:rPr>
          <w:rFonts w:ascii="Times New Roman" w:eastAsia="Times New Roman" w:hAnsi="Times New Roman" w:cs="Times New Roman"/>
          <w:color w:val="000000"/>
          <w:sz w:val="28"/>
          <w:szCs w:val="28"/>
          <w:lang w:eastAsia="ru-RU"/>
        </w:rPr>
        <w:t xml:space="preserve"> фрагмент из сказки или рассказа.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 «Мафия»</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 «Пройди в ворота».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xml:space="preserve">Детям раздаются карточки с разным числом кружков. Чтобы пройти в «ворота», каждому необходимо найти пару, т.е. ребенка, число </w:t>
      </w:r>
      <w:proofErr w:type="gramStart"/>
      <w:r w:rsidRPr="000E4D75">
        <w:rPr>
          <w:rFonts w:ascii="Times New Roman" w:eastAsia="Times New Roman" w:hAnsi="Times New Roman" w:cs="Times New Roman"/>
          <w:color w:val="000000"/>
          <w:sz w:val="28"/>
          <w:szCs w:val="28"/>
          <w:lang w:eastAsia="ru-RU"/>
        </w:rPr>
        <w:t>кружков</w:t>
      </w:r>
      <w:proofErr w:type="gramEnd"/>
      <w:r w:rsidRPr="000E4D75">
        <w:rPr>
          <w:rFonts w:ascii="Times New Roman" w:eastAsia="Times New Roman" w:hAnsi="Times New Roman" w:cs="Times New Roman"/>
          <w:color w:val="000000"/>
          <w:sz w:val="28"/>
          <w:szCs w:val="28"/>
          <w:lang w:eastAsia="ru-RU"/>
        </w:rPr>
        <w:t xml:space="preserve"> на карточке которого в сумме с кружками собственной карточки даст число, показываемое на «воротах».</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Умение правильно выражать свои мысли</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 «Крокодил», «Пантомима».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FF0000"/>
          <w:sz w:val="28"/>
          <w:szCs w:val="28"/>
          <w:lang w:eastAsia="ru-RU"/>
        </w:rPr>
        <w:t>Умение планировать и согласованно выполнять совместную деятельность</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Игра-дискуссия «Потерпевшие кораблекрушение».</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FF0000"/>
          <w:sz w:val="28"/>
          <w:szCs w:val="28"/>
          <w:lang w:eastAsia="ru-RU"/>
        </w:rPr>
        <w:t>Умение оказывать поддержку друг другу.</w:t>
      </w:r>
      <w:r w:rsidRPr="000E4D75">
        <w:rPr>
          <w:rFonts w:ascii="Times New Roman" w:eastAsia="Times New Roman" w:hAnsi="Times New Roman" w:cs="Times New Roman"/>
          <w:i/>
          <w:iCs/>
          <w:color w:val="FF0000"/>
          <w:sz w:val="28"/>
          <w:szCs w:val="28"/>
          <w:lang w:eastAsia="ru-RU"/>
        </w:rPr>
        <w:t> </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FF"/>
          <w:sz w:val="28"/>
          <w:szCs w:val="28"/>
          <w:lang w:eastAsia="ru-RU"/>
        </w:rPr>
        <w:t>Игра «Слепой и поводырь»</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p>
    <w:p w:rsidR="000E4D75" w:rsidRPr="000E4D75" w:rsidRDefault="000E4D75" w:rsidP="000E4D75">
      <w:pPr>
        <w:shd w:val="clear" w:color="auto" w:fill="FFFFFF"/>
        <w:spacing w:after="0" w:line="345" w:lineRule="atLeast"/>
        <w:jc w:val="center"/>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b/>
          <w:bCs/>
          <w:color w:val="000000"/>
          <w:sz w:val="28"/>
          <w:szCs w:val="28"/>
          <w:lang w:eastAsia="ru-RU"/>
        </w:rPr>
        <w:t>VI. Итоговая диагностика</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t>Рекомендации по измерению УУД на выходе.</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В качестве повторной диагностики можно предложить игру «Рисунок на двоих»</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Детям необходимо нарисовать один рисунок вдвоем, при этом им непрерывно придется договариваться: кто что нарисует, каким цветом, в каком месте и.т.д.</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Оценка производится путем наблюдения.</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p>
    <w:p w:rsidR="000E4D75" w:rsidRPr="000E4D75" w:rsidRDefault="000E4D75" w:rsidP="000E4D75">
      <w:pPr>
        <w:shd w:val="clear" w:color="auto" w:fill="FFFFFF"/>
        <w:spacing w:after="0" w:line="345" w:lineRule="atLeast"/>
        <w:jc w:val="center"/>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b/>
          <w:bCs/>
          <w:color w:val="000000"/>
          <w:sz w:val="28"/>
          <w:szCs w:val="28"/>
          <w:lang w:eastAsia="ru-RU"/>
        </w:rPr>
        <w:t>VII. Рефлексия</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i/>
          <w:iCs/>
          <w:color w:val="0000FF"/>
          <w:sz w:val="28"/>
          <w:szCs w:val="28"/>
          <w:lang w:eastAsia="ru-RU"/>
        </w:rPr>
        <w:t>Примерная схема рефлексии.</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В качестве рефлексии может быть лист самооценки с критериями 0, 1, 2.</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 xml:space="preserve">В </w:t>
      </w:r>
      <w:proofErr w:type="gramStart"/>
      <w:r w:rsidRPr="000E4D75">
        <w:rPr>
          <w:rFonts w:ascii="Times New Roman" w:eastAsia="Times New Roman" w:hAnsi="Times New Roman" w:cs="Times New Roman"/>
          <w:color w:val="000000"/>
          <w:sz w:val="28"/>
          <w:szCs w:val="28"/>
          <w:lang w:eastAsia="ru-RU"/>
        </w:rPr>
        <w:t>зависимости</w:t>
      </w:r>
      <w:proofErr w:type="gramEnd"/>
      <w:r w:rsidRPr="000E4D75">
        <w:rPr>
          <w:rFonts w:ascii="Times New Roman" w:eastAsia="Times New Roman" w:hAnsi="Times New Roman" w:cs="Times New Roman"/>
          <w:color w:val="000000"/>
          <w:sz w:val="28"/>
          <w:szCs w:val="28"/>
          <w:lang w:eastAsia="ru-RU"/>
        </w:rPr>
        <w:t xml:space="preserve"> на сколько я владею тем или иным умением.</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0-не владею</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1-владею, но не очень хорошо</w:t>
      </w:r>
    </w:p>
    <w:p w:rsidR="000E4D75" w:rsidRPr="000E4D75" w:rsidRDefault="000E4D75" w:rsidP="000E4D75">
      <w:pPr>
        <w:shd w:val="clear" w:color="auto" w:fill="FFFFFF"/>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000000"/>
          <w:sz w:val="28"/>
          <w:szCs w:val="28"/>
          <w:lang w:eastAsia="ru-RU"/>
        </w:rPr>
        <w:t>2-владею хорошо.</w:t>
      </w:r>
    </w:p>
    <w:tbl>
      <w:tblPr>
        <w:tblW w:w="0" w:type="auto"/>
        <w:shd w:val="clear" w:color="auto" w:fill="FFFFFF"/>
        <w:tblCellMar>
          <w:top w:w="15" w:type="dxa"/>
          <w:left w:w="15" w:type="dxa"/>
          <w:bottom w:w="15" w:type="dxa"/>
          <w:right w:w="15" w:type="dxa"/>
        </w:tblCellMar>
        <w:tblLook w:val="04A0"/>
      </w:tblPr>
      <w:tblGrid>
        <w:gridCol w:w="6979"/>
        <w:gridCol w:w="697"/>
      </w:tblGrid>
      <w:tr w:rsidR="000E4D75" w:rsidRPr="000E4D75" w:rsidTr="00032C9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Умею слышать, слушать партнера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0-1-2</w:t>
            </w:r>
          </w:p>
        </w:tc>
      </w:tr>
      <w:tr w:rsidR="000E4D75" w:rsidRPr="000E4D75" w:rsidTr="00032C9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lastRenderedPageBreak/>
              <w:t>Умею планировать свою деятельность</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0-1-2</w:t>
            </w:r>
          </w:p>
        </w:tc>
      </w:tr>
      <w:tr w:rsidR="000E4D75" w:rsidRPr="000E4D75" w:rsidTr="00032C9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Умею согласованно выполнять совместную деятельность</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0-1-2</w:t>
            </w:r>
          </w:p>
        </w:tc>
      </w:tr>
      <w:tr w:rsidR="000E4D75" w:rsidRPr="000E4D75" w:rsidTr="00032C9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Умею договариваться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0-1-2</w:t>
            </w:r>
          </w:p>
        </w:tc>
      </w:tr>
      <w:tr w:rsidR="000E4D75" w:rsidRPr="000E4D75" w:rsidTr="00032C9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Умею правильно выражать свои мысли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0-1-2</w:t>
            </w:r>
          </w:p>
        </w:tc>
      </w:tr>
      <w:tr w:rsidR="000E4D75" w:rsidRPr="000E4D75" w:rsidTr="00032C9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Умею оказывать поддержку</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0E4D75" w:rsidRPr="000E4D75" w:rsidRDefault="000E4D75" w:rsidP="00032C90">
            <w:pPr>
              <w:spacing w:after="0" w:line="345" w:lineRule="atLeast"/>
              <w:rPr>
                <w:rFonts w:ascii="Times New Roman" w:eastAsia="Times New Roman" w:hAnsi="Times New Roman" w:cs="Times New Roman"/>
                <w:color w:val="111111"/>
                <w:sz w:val="28"/>
                <w:szCs w:val="28"/>
                <w:lang w:eastAsia="ru-RU"/>
              </w:rPr>
            </w:pPr>
            <w:r w:rsidRPr="000E4D75">
              <w:rPr>
                <w:rFonts w:ascii="Times New Roman" w:eastAsia="Times New Roman" w:hAnsi="Times New Roman" w:cs="Times New Roman"/>
                <w:color w:val="111111"/>
                <w:sz w:val="28"/>
                <w:szCs w:val="28"/>
                <w:lang w:eastAsia="ru-RU"/>
              </w:rPr>
              <w:t>0-1-2</w:t>
            </w:r>
          </w:p>
        </w:tc>
      </w:tr>
    </w:tbl>
    <w:p w:rsidR="009A0DA0" w:rsidRPr="000E4D75" w:rsidRDefault="009A0DA0">
      <w:pPr>
        <w:rPr>
          <w:rFonts w:ascii="Times New Roman" w:hAnsi="Times New Roman" w:cs="Times New Roman"/>
        </w:rPr>
      </w:pPr>
    </w:p>
    <w:sectPr w:rsidR="009A0DA0" w:rsidRPr="000E4D75" w:rsidSect="009A0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52759"/>
    <w:multiLevelType w:val="multilevel"/>
    <w:tmpl w:val="628A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1045BE"/>
    <w:multiLevelType w:val="multilevel"/>
    <w:tmpl w:val="74A8A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0E4D75"/>
    <w:rsid w:val="000E4D75"/>
    <w:rsid w:val="009A0DA0"/>
    <w:rsid w:val="00D02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0E4D75"/>
  </w:style>
  <w:style w:type="character" w:customStyle="1" w:styleId="c9">
    <w:name w:val="c9"/>
    <w:basedOn w:val="a0"/>
    <w:rsid w:val="000E4D75"/>
  </w:style>
  <w:style w:type="character" w:customStyle="1" w:styleId="apple-converted-space">
    <w:name w:val="apple-converted-space"/>
    <w:basedOn w:val="a0"/>
    <w:rsid w:val="000E4D75"/>
  </w:style>
  <w:style w:type="character" w:customStyle="1" w:styleId="c13">
    <w:name w:val="c13"/>
    <w:basedOn w:val="a0"/>
    <w:rsid w:val="000E4D75"/>
  </w:style>
  <w:style w:type="character" w:customStyle="1" w:styleId="c1">
    <w:name w:val="c1"/>
    <w:basedOn w:val="a0"/>
    <w:rsid w:val="000E4D75"/>
  </w:style>
  <w:style w:type="paragraph" w:styleId="a3">
    <w:name w:val="Normal (Web)"/>
    <w:basedOn w:val="a"/>
    <w:uiPriority w:val="99"/>
    <w:unhideWhenUsed/>
    <w:rsid w:val="000E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4D75"/>
    <w:rPr>
      <w:b/>
      <w:bCs/>
    </w:rPr>
  </w:style>
  <w:style w:type="paragraph" w:styleId="a5">
    <w:name w:val="Balloon Text"/>
    <w:basedOn w:val="a"/>
    <w:link w:val="a6"/>
    <w:uiPriority w:val="99"/>
    <w:semiHidden/>
    <w:unhideWhenUsed/>
    <w:rsid w:val="000E4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4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2772</Words>
  <Characters>15807</Characters>
  <Application>Microsoft Office Word</Application>
  <DocSecurity>0</DocSecurity>
  <Lines>131</Lines>
  <Paragraphs>37</Paragraphs>
  <ScaleCrop>false</ScaleCrop>
  <Company/>
  <LinksUpToDate>false</LinksUpToDate>
  <CharactersWithSpaces>18542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2015-10-18T18:08:00Z</dcterms:created>
  <dcterms:modified xsi:type="dcterms:W3CDTF">2015-10-18T18:08:00Z</dcterms:modified>
</cp:coreProperties>
</file>