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6E" w:rsidRPr="009439BF" w:rsidRDefault="006F466E" w:rsidP="006F466E">
      <w:pPr>
        <w:jc w:val="center"/>
        <w:rPr>
          <w:rStyle w:val="a3"/>
          <w:bCs w:val="0"/>
          <w:color w:val="4F81BD" w:themeColor="accent1"/>
          <w:sz w:val="36"/>
          <w:szCs w:val="36"/>
        </w:rPr>
      </w:pPr>
      <w:r w:rsidRPr="009439BF">
        <w:rPr>
          <w:rStyle w:val="a3"/>
          <w:bCs w:val="0"/>
          <w:color w:val="4F81BD" w:themeColor="accent1"/>
          <w:sz w:val="36"/>
          <w:szCs w:val="36"/>
        </w:rPr>
        <w:t>Консультация для воспитателей</w:t>
      </w:r>
    </w:p>
    <w:p w:rsidR="00FD3531" w:rsidRPr="009439BF" w:rsidRDefault="006F466E" w:rsidP="006F466E">
      <w:pPr>
        <w:jc w:val="center"/>
        <w:rPr>
          <w:rStyle w:val="a3"/>
          <w:bCs w:val="0"/>
          <w:color w:val="4F81BD"/>
          <w:sz w:val="36"/>
          <w:szCs w:val="36"/>
        </w:rPr>
      </w:pPr>
      <w:r w:rsidRPr="009439BF">
        <w:rPr>
          <w:rStyle w:val="a3"/>
          <w:bCs w:val="0"/>
          <w:color w:val="4F81BD" w:themeColor="accent1"/>
          <w:sz w:val="36"/>
          <w:szCs w:val="36"/>
        </w:rPr>
        <w:t>«Нужна ли</w:t>
      </w:r>
      <w:r w:rsidR="00FD3531" w:rsidRPr="009439BF">
        <w:rPr>
          <w:rStyle w:val="a3"/>
          <w:bCs w:val="0"/>
          <w:color w:val="4F81BD" w:themeColor="accent1"/>
          <w:sz w:val="36"/>
          <w:szCs w:val="36"/>
        </w:rPr>
        <w:t xml:space="preserve"> м</w:t>
      </w:r>
      <w:r w:rsidRPr="009439BF">
        <w:rPr>
          <w:rStyle w:val="a3"/>
          <w:bCs w:val="0"/>
          <w:color w:val="4F81BD" w:themeColor="accent1"/>
          <w:sz w:val="36"/>
          <w:szCs w:val="36"/>
        </w:rPr>
        <w:t>узыка</w:t>
      </w:r>
      <w:r w:rsidR="00FD3531" w:rsidRPr="009439BF">
        <w:rPr>
          <w:rStyle w:val="a3"/>
          <w:bCs w:val="0"/>
          <w:color w:val="4F81BD"/>
          <w:sz w:val="36"/>
          <w:szCs w:val="36"/>
        </w:rPr>
        <w:t xml:space="preserve"> во время игр детей</w:t>
      </w:r>
      <w:r w:rsidR="00FD3531" w:rsidRPr="009439BF">
        <w:rPr>
          <w:rStyle w:val="a3"/>
          <w:bCs w:val="0"/>
          <w:color w:val="4F81BD" w:themeColor="accent1"/>
          <w:sz w:val="36"/>
          <w:szCs w:val="36"/>
        </w:rPr>
        <w:t>?</w:t>
      </w:r>
      <w:r w:rsidRPr="009439BF">
        <w:rPr>
          <w:rStyle w:val="a3"/>
          <w:bCs w:val="0"/>
          <w:color w:val="4F81BD" w:themeColor="accent1"/>
          <w:sz w:val="36"/>
          <w:szCs w:val="36"/>
        </w:rPr>
        <w:t>»</w:t>
      </w:r>
    </w:p>
    <w:p w:rsidR="00FD3531" w:rsidRPr="00FD3531" w:rsidRDefault="00FD3531" w:rsidP="00FD3531">
      <w:pPr>
        <w:ind w:firstLine="900"/>
        <w:rPr>
          <w:sz w:val="28"/>
          <w:szCs w:val="28"/>
        </w:rPr>
      </w:pPr>
    </w:p>
    <w:p w:rsidR="00C76708" w:rsidRDefault="00FD3531" w:rsidP="00FD3531">
      <w:pPr>
        <w:ind w:firstLine="900"/>
        <w:rPr>
          <w:sz w:val="28"/>
          <w:szCs w:val="28"/>
        </w:rPr>
      </w:pPr>
      <w:r>
        <w:rPr>
          <w:sz w:val="28"/>
          <w:szCs w:val="28"/>
        </w:rPr>
        <w:t xml:space="preserve">В свободное от занятий </w:t>
      </w:r>
      <w:r w:rsidRPr="00FD3531">
        <w:rPr>
          <w:sz w:val="28"/>
          <w:szCs w:val="28"/>
        </w:rPr>
        <w:t xml:space="preserve">время дети часто устраивают игры, в которых музыке отводится значительная роль. </w:t>
      </w:r>
      <w:proofErr w:type="gramStart"/>
      <w:r w:rsidRPr="00FD3531">
        <w:rPr>
          <w:sz w:val="28"/>
          <w:szCs w:val="28"/>
        </w:rPr>
        <w:t>Например, играя в «концерт», «музыкальное занятие», «цирк» и т. д., дети вспоминают и исполняют знакомые песни, танцы, хороводы, импровизируют, сочиняя собственные песенки и подбирая их на металлофоне или другом музыкальном инструменте.</w:t>
      </w:r>
      <w:proofErr w:type="gramEnd"/>
      <w:r w:rsidRPr="00FD3531">
        <w:rPr>
          <w:rStyle w:val="apple-converted-space"/>
          <w:sz w:val="28"/>
          <w:szCs w:val="28"/>
        </w:rPr>
        <w:t> </w:t>
      </w:r>
      <w:r w:rsidRPr="00FD3531">
        <w:rPr>
          <w:sz w:val="28"/>
          <w:szCs w:val="28"/>
        </w:rPr>
        <w:br/>
        <w:t xml:space="preserve">             Даже если дети играют в игры, не связанные с музыкальной тематикой, музыка, разнообразное музыкальное сопровождение в них тоже может иметь место. Так, дети часто используют различные музыкальные инструменты для того, чтобы дать сигнал для отправления поезда, парохода. Веселая песенка, исполняемая детьми, может сопровождать их «путешествие» на автомобиле. Мальчики, играя в «солдат», четко маршируют под звуки барабана, «аккомпанируют» себе, отстукивая ритмический рисунок песни с помощью кубиков, палочек и т. д.</w:t>
      </w:r>
    </w:p>
    <w:p w:rsidR="00C76708" w:rsidRDefault="00C76708" w:rsidP="00C76708">
      <w:pPr>
        <w:rPr>
          <w:rStyle w:val="apple-converted-space"/>
          <w:sz w:val="28"/>
          <w:szCs w:val="28"/>
        </w:rPr>
      </w:pPr>
      <w:r>
        <w:rPr>
          <w:sz w:val="28"/>
          <w:szCs w:val="28"/>
        </w:rPr>
        <w:t>Задача воспитателя – предоставить детям средства для организации подобных игр. В музыкальном уголке должно быть достаточное количество</w:t>
      </w:r>
      <w:r w:rsidR="00FD3531" w:rsidRPr="00FD3531">
        <w:rPr>
          <w:rStyle w:val="apple-converted-space"/>
          <w:sz w:val="28"/>
          <w:szCs w:val="28"/>
        </w:rPr>
        <w:t> </w:t>
      </w:r>
    </w:p>
    <w:p w:rsidR="00C76708" w:rsidRDefault="00C76708" w:rsidP="00C76708">
      <w:pPr>
        <w:rPr>
          <w:rStyle w:val="apple-converted-space"/>
          <w:sz w:val="28"/>
          <w:szCs w:val="28"/>
        </w:rPr>
      </w:pPr>
      <w:r>
        <w:rPr>
          <w:rStyle w:val="apple-converted-space"/>
          <w:sz w:val="28"/>
          <w:szCs w:val="28"/>
        </w:rPr>
        <w:t xml:space="preserve">Детских музыкальных </w:t>
      </w:r>
      <w:proofErr w:type="gramStart"/>
      <w:r>
        <w:rPr>
          <w:rStyle w:val="apple-converted-space"/>
          <w:sz w:val="28"/>
          <w:szCs w:val="28"/>
        </w:rPr>
        <w:t>инструментов</w:t>
      </w:r>
      <w:proofErr w:type="gramEnd"/>
      <w:r>
        <w:rPr>
          <w:rStyle w:val="apple-converted-space"/>
          <w:sz w:val="28"/>
          <w:szCs w:val="28"/>
        </w:rPr>
        <w:t xml:space="preserve"> как фабричных, так и сделанных своими руками.</w:t>
      </w:r>
    </w:p>
    <w:p w:rsidR="00FD3531" w:rsidRPr="00FD3531" w:rsidRDefault="00B23348" w:rsidP="00C76708">
      <w:pPr>
        <w:rPr>
          <w:rStyle w:val="apple-converted-space"/>
          <w:sz w:val="28"/>
          <w:szCs w:val="28"/>
        </w:rPr>
      </w:pPr>
      <w:r>
        <w:rPr>
          <w:sz w:val="28"/>
          <w:szCs w:val="28"/>
        </w:rPr>
        <w:t xml:space="preserve">              </w:t>
      </w:r>
      <w:r w:rsidR="00FD3531" w:rsidRPr="00FD3531">
        <w:rPr>
          <w:sz w:val="28"/>
          <w:szCs w:val="28"/>
        </w:rPr>
        <w:t xml:space="preserve">Существенную роль в музыкальном воспитании детей играют музыкально-дидактические игры, которые развивают музыкальный слух, творческие способности ребенка, помогают в игровой форме усваивать элементы нотной грамоты. Некоторые из них предварительно разучиваются на занятиях. В повседневной жизни воспитатель повторяет, закрепляет с детьми эти игры и знакомит </w:t>
      </w:r>
      <w:proofErr w:type="gramStart"/>
      <w:r w:rsidR="00FD3531" w:rsidRPr="00FD3531">
        <w:rPr>
          <w:sz w:val="28"/>
          <w:szCs w:val="28"/>
        </w:rPr>
        <w:t>с</w:t>
      </w:r>
      <w:proofErr w:type="gramEnd"/>
      <w:r w:rsidR="00FD3531" w:rsidRPr="00FD3531">
        <w:rPr>
          <w:sz w:val="28"/>
          <w:szCs w:val="28"/>
        </w:rPr>
        <w:t xml:space="preserve"> новыми.</w:t>
      </w:r>
      <w:r w:rsidR="00FD3531" w:rsidRPr="00FD3531">
        <w:rPr>
          <w:rStyle w:val="apple-converted-space"/>
          <w:sz w:val="28"/>
          <w:szCs w:val="28"/>
        </w:rPr>
        <w:t> </w:t>
      </w:r>
    </w:p>
    <w:p w:rsidR="000B5335" w:rsidRDefault="00FD3531" w:rsidP="00FD3531">
      <w:pPr>
        <w:ind w:firstLine="900"/>
        <w:rPr>
          <w:sz w:val="28"/>
          <w:szCs w:val="28"/>
        </w:rPr>
      </w:pPr>
      <w:r w:rsidRPr="00FD3531">
        <w:rPr>
          <w:sz w:val="28"/>
          <w:szCs w:val="28"/>
        </w:rPr>
        <w:t>Во многих музыкально-дидактических играх используются детские  музыкальные инструменты (металлофон, цитра, колокольчики, бубен, барабан, треугольник и др.). Так, в игре на различение тембра воспитатель поочередно играет на разных детских инструментах и обращается к каждому играющему с просьбой назвать инструмент, который звучал, или найти среди карточек, разложенных на столе, ту, на которой изображен этот инструмент.</w:t>
      </w:r>
      <w:r w:rsidRPr="00FD3531">
        <w:rPr>
          <w:rStyle w:val="apple-converted-space"/>
          <w:sz w:val="28"/>
          <w:szCs w:val="28"/>
        </w:rPr>
        <w:t> </w:t>
      </w:r>
      <w:r w:rsidRPr="00FD3531">
        <w:rPr>
          <w:sz w:val="28"/>
          <w:szCs w:val="28"/>
        </w:rPr>
        <w:br/>
        <w:t xml:space="preserve">Для дидактической игры на различение ритма воспитатель заранее  готовит  карточки  с  условной  записью  ритмического  рисунка знакомых  детям  </w:t>
      </w:r>
      <w:proofErr w:type="spellStart"/>
      <w:r w:rsidRPr="00FD3531">
        <w:rPr>
          <w:sz w:val="28"/>
          <w:szCs w:val="28"/>
        </w:rPr>
        <w:t>попевок</w:t>
      </w:r>
      <w:proofErr w:type="spellEnd"/>
      <w:r w:rsidRPr="00FD3531">
        <w:rPr>
          <w:sz w:val="28"/>
          <w:szCs w:val="28"/>
        </w:rPr>
        <w:t>   из   «Музыкального  букваря»   («Андрей-воробей», «Считалочка», «На лыжах», «Я иду с цветами» Е. Тиличеевой</w:t>
      </w:r>
      <w:r w:rsidRPr="00FD3531">
        <w:rPr>
          <w:rStyle w:val="a4"/>
          <w:sz w:val="28"/>
          <w:szCs w:val="28"/>
        </w:rPr>
        <w:t>).</w:t>
      </w:r>
      <w:r w:rsidRPr="00FD3531">
        <w:rPr>
          <w:rStyle w:val="apple-converted-space"/>
          <w:sz w:val="28"/>
          <w:szCs w:val="28"/>
        </w:rPr>
        <w:t> </w:t>
      </w:r>
      <w:r w:rsidRPr="00FD3531">
        <w:rPr>
          <w:sz w:val="28"/>
          <w:szCs w:val="28"/>
        </w:rPr>
        <w:t xml:space="preserve">Перед началом игры каждый играющий выбирает себе музыкальный инструмент (металлофон, </w:t>
      </w:r>
      <w:proofErr w:type="spellStart"/>
      <w:r w:rsidRPr="00FD3531">
        <w:rPr>
          <w:sz w:val="28"/>
          <w:szCs w:val="28"/>
        </w:rPr>
        <w:t>триолу</w:t>
      </w:r>
      <w:proofErr w:type="spellEnd"/>
      <w:r w:rsidRPr="00FD3531">
        <w:rPr>
          <w:sz w:val="28"/>
          <w:szCs w:val="28"/>
        </w:rPr>
        <w:t xml:space="preserve">, бубен, погремушку и т. д.) Воспитатель показывает детям карточки, на которых в виде чередующихся прямоугольников и квадратиков разного цвета, условно обозначающих четверти и восьмью, «записан» ритм </w:t>
      </w:r>
      <w:proofErr w:type="spellStart"/>
      <w:r w:rsidRPr="00FD3531">
        <w:rPr>
          <w:sz w:val="28"/>
          <w:szCs w:val="28"/>
        </w:rPr>
        <w:t>попевок</w:t>
      </w:r>
      <w:proofErr w:type="spellEnd"/>
      <w:r w:rsidRPr="00FD3531">
        <w:rPr>
          <w:sz w:val="28"/>
          <w:szCs w:val="28"/>
        </w:rPr>
        <w:t xml:space="preserve">. Сначала дети прохлопывают ритмический  рисунок,  изображенный  на  карточке, затем исполняют его на музыкальных инструментах и называют </w:t>
      </w:r>
      <w:proofErr w:type="spellStart"/>
      <w:r w:rsidRPr="00FD3531">
        <w:rPr>
          <w:sz w:val="28"/>
          <w:szCs w:val="28"/>
        </w:rPr>
        <w:t>попевку</w:t>
      </w:r>
      <w:proofErr w:type="spellEnd"/>
      <w:r w:rsidRPr="00FD3531">
        <w:rPr>
          <w:sz w:val="28"/>
          <w:szCs w:val="28"/>
        </w:rPr>
        <w:t xml:space="preserve">.   Выигрывает  тот,   кто  правильно   назовет  большее количество </w:t>
      </w:r>
      <w:proofErr w:type="spellStart"/>
      <w:r w:rsidRPr="00FD3531">
        <w:rPr>
          <w:sz w:val="28"/>
          <w:szCs w:val="28"/>
        </w:rPr>
        <w:t>попевок</w:t>
      </w:r>
      <w:proofErr w:type="spellEnd"/>
      <w:r w:rsidRPr="00FD3531">
        <w:rPr>
          <w:sz w:val="28"/>
          <w:szCs w:val="28"/>
        </w:rPr>
        <w:t>.</w:t>
      </w:r>
      <w:r w:rsidRPr="00FD3531">
        <w:rPr>
          <w:rStyle w:val="apple-converted-space"/>
          <w:sz w:val="28"/>
          <w:szCs w:val="28"/>
        </w:rPr>
        <w:t> </w:t>
      </w:r>
      <w:r w:rsidRPr="00FD3531">
        <w:rPr>
          <w:sz w:val="28"/>
          <w:szCs w:val="28"/>
        </w:rPr>
        <w:br/>
        <w:t xml:space="preserve">             </w:t>
      </w:r>
      <w:r w:rsidR="002358C8">
        <w:rPr>
          <w:sz w:val="28"/>
          <w:szCs w:val="28"/>
        </w:rPr>
        <w:t xml:space="preserve">С помощью </w:t>
      </w:r>
      <w:r w:rsidRPr="00FD3531">
        <w:rPr>
          <w:sz w:val="28"/>
          <w:szCs w:val="28"/>
        </w:rPr>
        <w:t xml:space="preserve">проигрывателя можно организовать игру на различение </w:t>
      </w:r>
      <w:r w:rsidRPr="00FD3531">
        <w:rPr>
          <w:sz w:val="28"/>
          <w:szCs w:val="28"/>
        </w:rPr>
        <w:lastRenderedPageBreak/>
        <w:t>характера танцевальной музыки. Слушая танцевальную музыку в записи, дети стараются определить, что это — полька, вальс или русская плясовая.</w:t>
      </w:r>
    </w:p>
    <w:p w:rsidR="00FD3531" w:rsidRPr="001A2000" w:rsidRDefault="000B5335" w:rsidP="001A2000">
      <w:pPr>
        <w:pStyle w:val="a9"/>
        <w:shd w:val="clear" w:color="auto" w:fill="FFFFFF"/>
        <w:spacing w:before="0" w:beforeAutospacing="0" w:after="0" w:afterAutospacing="0" w:line="276" w:lineRule="auto"/>
        <w:textAlignment w:val="baseline"/>
        <w:rPr>
          <w:b/>
          <w:sz w:val="28"/>
          <w:szCs w:val="28"/>
        </w:rPr>
      </w:pPr>
      <w:r>
        <w:rPr>
          <w:sz w:val="28"/>
          <w:szCs w:val="28"/>
        </w:rPr>
        <w:t xml:space="preserve">Можно предложить детям после прослушивания музыкального произведения определить </w:t>
      </w:r>
      <w:r w:rsidRPr="008A509B">
        <w:rPr>
          <w:sz w:val="28"/>
          <w:szCs w:val="28"/>
        </w:rPr>
        <w:t>на</w:t>
      </w:r>
      <w:r w:rsidR="001A2000">
        <w:rPr>
          <w:sz w:val="28"/>
          <w:szCs w:val="28"/>
        </w:rPr>
        <w:t>строение в музыке и выбра</w:t>
      </w:r>
      <w:r w:rsidRPr="008A509B">
        <w:rPr>
          <w:sz w:val="28"/>
          <w:szCs w:val="28"/>
        </w:rPr>
        <w:t>т</w:t>
      </w:r>
      <w:r w:rsidR="001A2000">
        <w:rPr>
          <w:sz w:val="28"/>
          <w:szCs w:val="28"/>
        </w:rPr>
        <w:t>ь</w:t>
      </w:r>
      <w:r w:rsidRPr="008A509B">
        <w:rPr>
          <w:sz w:val="28"/>
          <w:szCs w:val="28"/>
        </w:rPr>
        <w:t xml:space="preserve"> музыкальный инструмент, подходящий по своему тембру к характеру произведения. </w:t>
      </w:r>
      <w:r w:rsidR="001A2000">
        <w:rPr>
          <w:sz w:val="28"/>
          <w:szCs w:val="28"/>
        </w:rPr>
        <w:t>Ребята подыгрываю</w:t>
      </w:r>
      <w:r w:rsidRPr="008A509B">
        <w:rPr>
          <w:sz w:val="28"/>
          <w:szCs w:val="28"/>
        </w:rPr>
        <w:t>т на выбранном инструменте, украшая звучание</w:t>
      </w:r>
      <w:r w:rsidR="001A2000">
        <w:rPr>
          <w:sz w:val="28"/>
          <w:szCs w:val="28"/>
        </w:rPr>
        <w:t xml:space="preserve"> пьесы.</w:t>
      </w:r>
      <w:r w:rsidR="00FD3531" w:rsidRPr="00FD3531">
        <w:rPr>
          <w:sz w:val="28"/>
          <w:szCs w:val="28"/>
        </w:rPr>
        <w:t xml:space="preserve"> </w:t>
      </w:r>
    </w:p>
    <w:p w:rsidR="00FD3531" w:rsidRPr="00FD3531" w:rsidRDefault="00FD3531" w:rsidP="00FD3531">
      <w:pPr>
        <w:ind w:firstLine="900"/>
        <w:rPr>
          <w:sz w:val="28"/>
          <w:szCs w:val="28"/>
        </w:rPr>
      </w:pPr>
      <w:r w:rsidRPr="00FD3531">
        <w:rPr>
          <w:sz w:val="28"/>
          <w:szCs w:val="28"/>
        </w:rPr>
        <w:t>Определить характер музыки иногда помогают движения под нее. Двигаясь под музыку, дети как бы проверяют, правильно ли они назвали танец, подходят ли их движения к данной музыке.</w:t>
      </w:r>
    </w:p>
    <w:p w:rsidR="0033677B" w:rsidRPr="00FD3531" w:rsidRDefault="0033677B" w:rsidP="00FD3531"/>
    <w:sectPr w:rsidR="0033677B" w:rsidRPr="00FD3531" w:rsidSect="006B040B">
      <w:pgSz w:w="11906" w:h="16838"/>
      <w:pgMar w:top="1134" w:right="1134" w:bottom="1134" w:left="1134" w:header="709" w:footer="709" w:gutter="0"/>
      <w:pgBorders w:offsetFrom="page">
        <w:top w:val="decoBlocks" w:sz="31" w:space="24" w:color="4F81BD" w:themeColor="accent1"/>
        <w:left w:val="decoBlocks" w:sz="31" w:space="24" w:color="4F81BD" w:themeColor="accent1"/>
        <w:bottom w:val="decoBlocks" w:sz="31" w:space="24" w:color="4F81BD" w:themeColor="accent1"/>
        <w:right w:val="decoBlocks" w:sz="31" w:space="24" w:color="4F81BD"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9BF" w:rsidRDefault="009439BF" w:rsidP="009439BF">
      <w:r>
        <w:separator/>
      </w:r>
    </w:p>
  </w:endnote>
  <w:endnote w:type="continuationSeparator" w:id="0">
    <w:p w:rsidR="009439BF" w:rsidRDefault="009439BF" w:rsidP="00943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9BF" w:rsidRDefault="009439BF" w:rsidP="009439BF">
      <w:r>
        <w:separator/>
      </w:r>
    </w:p>
  </w:footnote>
  <w:footnote w:type="continuationSeparator" w:id="0">
    <w:p w:rsidR="009439BF" w:rsidRDefault="009439BF" w:rsidP="00943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D3531"/>
    <w:rsid w:val="00007AF6"/>
    <w:rsid w:val="00011531"/>
    <w:rsid w:val="00012768"/>
    <w:rsid w:val="00022812"/>
    <w:rsid w:val="00025C87"/>
    <w:rsid w:val="00030424"/>
    <w:rsid w:val="00031AA1"/>
    <w:rsid w:val="00032C01"/>
    <w:rsid w:val="000348E8"/>
    <w:rsid w:val="00036B06"/>
    <w:rsid w:val="00037418"/>
    <w:rsid w:val="00040519"/>
    <w:rsid w:val="00041AE0"/>
    <w:rsid w:val="00043FCD"/>
    <w:rsid w:val="00045145"/>
    <w:rsid w:val="00045461"/>
    <w:rsid w:val="000455A8"/>
    <w:rsid w:val="000463F3"/>
    <w:rsid w:val="000464F2"/>
    <w:rsid w:val="00055BE9"/>
    <w:rsid w:val="00055DBD"/>
    <w:rsid w:val="0006006F"/>
    <w:rsid w:val="00063F22"/>
    <w:rsid w:val="0007689B"/>
    <w:rsid w:val="00080077"/>
    <w:rsid w:val="00084FCC"/>
    <w:rsid w:val="00085D37"/>
    <w:rsid w:val="00096119"/>
    <w:rsid w:val="000973CC"/>
    <w:rsid w:val="00097B90"/>
    <w:rsid w:val="000A7D2E"/>
    <w:rsid w:val="000B08D8"/>
    <w:rsid w:val="000B31AF"/>
    <w:rsid w:val="000B34B4"/>
    <w:rsid w:val="000B5335"/>
    <w:rsid w:val="000B533D"/>
    <w:rsid w:val="000C1977"/>
    <w:rsid w:val="000C1F1E"/>
    <w:rsid w:val="000C338F"/>
    <w:rsid w:val="000C4D3A"/>
    <w:rsid w:val="000C5FB8"/>
    <w:rsid w:val="000C7185"/>
    <w:rsid w:val="000C7573"/>
    <w:rsid w:val="000D04D9"/>
    <w:rsid w:val="000D23A7"/>
    <w:rsid w:val="000D5248"/>
    <w:rsid w:val="000D5FEE"/>
    <w:rsid w:val="000D7F55"/>
    <w:rsid w:val="000E3E2B"/>
    <w:rsid w:val="000E5213"/>
    <w:rsid w:val="000E528F"/>
    <w:rsid w:val="000E7FC9"/>
    <w:rsid w:val="000F0E8E"/>
    <w:rsid w:val="000F163E"/>
    <w:rsid w:val="000F2401"/>
    <w:rsid w:val="000F6A5D"/>
    <w:rsid w:val="000F6CE6"/>
    <w:rsid w:val="000F74BC"/>
    <w:rsid w:val="00100E1C"/>
    <w:rsid w:val="00106F90"/>
    <w:rsid w:val="00107A22"/>
    <w:rsid w:val="00107F44"/>
    <w:rsid w:val="001162A2"/>
    <w:rsid w:val="00123193"/>
    <w:rsid w:val="00124EE4"/>
    <w:rsid w:val="00130E58"/>
    <w:rsid w:val="001347A4"/>
    <w:rsid w:val="001349F1"/>
    <w:rsid w:val="00151150"/>
    <w:rsid w:val="00151C54"/>
    <w:rsid w:val="00152C98"/>
    <w:rsid w:val="0016127E"/>
    <w:rsid w:val="00161C7E"/>
    <w:rsid w:val="00163AD8"/>
    <w:rsid w:val="00170757"/>
    <w:rsid w:val="00171211"/>
    <w:rsid w:val="00171614"/>
    <w:rsid w:val="0017223D"/>
    <w:rsid w:val="00172322"/>
    <w:rsid w:val="00183C5A"/>
    <w:rsid w:val="00186D0E"/>
    <w:rsid w:val="00192A32"/>
    <w:rsid w:val="00193730"/>
    <w:rsid w:val="001939D3"/>
    <w:rsid w:val="00197CCA"/>
    <w:rsid w:val="001A050F"/>
    <w:rsid w:val="001A0FA1"/>
    <w:rsid w:val="001A2000"/>
    <w:rsid w:val="001A3F8D"/>
    <w:rsid w:val="001A400C"/>
    <w:rsid w:val="001A4A86"/>
    <w:rsid w:val="001A4D0C"/>
    <w:rsid w:val="001A62F8"/>
    <w:rsid w:val="001A6748"/>
    <w:rsid w:val="001A724F"/>
    <w:rsid w:val="001B3FC1"/>
    <w:rsid w:val="001C1793"/>
    <w:rsid w:val="001C2793"/>
    <w:rsid w:val="001D0FAF"/>
    <w:rsid w:val="001D232A"/>
    <w:rsid w:val="001D3BE3"/>
    <w:rsid w:val="001D4531"/>
    <w:rsid w:val="001E1183"/>
    <w:rsid w:val="001E3D5F"/>
    <w:rsid w:val="001E64BC"/>
    <w:rsid w:val="001F7077"/>
    <w:rsid w:val="002002A2"/>
    <w:rsid w:val="0020106B"/>
    <w:rsid w:val="0020174B"/>
    <w:rsid w:val="00203407"/>
    <w:rsid w:val="00203782"/>
    <w:rsid w:val="002047F2"/>
    <w:rsid w:val="002049B4"/>
    <w:rsid w:val="002101C7"/>
    <w:rsid w:val="002118A4"/>
    <w:rsid w:val="00211DA3"/>
    <w:rsid w:val="00217F9A"/>
    <w:rsid w:val="002205FA"/>
    <w:rsid w:val="00220C3F"/>
    <w:rsid w:val="002219CE"/>
    <w:rsid w:val="00223360"/>
    <w:rsid w:val="00224584"/>
    <w:rsid w:val="00231BC0"/>
    <w:rsid w:val="002325CD"/>
    <w:rsid w:val="002350C0"/>
    <w:rsid w:val="002358C8"/>
    <w:rsid w:val="00240CF0"/>
    <w:rsid w:val="002420F2"/>
    <w:rsid w:val="00247C54"/>
    <w:rsid w:val="00251F77"/>
    <w:rsid w:val="00254AD8"/>
    <w:rsid w:val="00254CB1"/>
    <w:rsid w:val="0025687A"/>
    <w:rsid w:val="00266A28"/>
    <w:rsid w:val="00266BC5"/>
    <w:rsid w:val="002675F1"/>
    <w:rsid w:val="00275501"/>
    <w:rsid w:val="00276A78"/>
    <w:rsid w:val="00276ABC"/>
    <w:rsid w:val="00280A9D"/>
    <w:rsid w:val="002838E7"/>
    <w:rsid w:val="00283C85"/>
    <w:rsid w:val="00286876"/>
    <w:rsid w:val="00291308"/>
    <w:rsid w:val="002A0012"/>
    <w:rsid w:val="002A1F60"/>
    <w:rsid w:val="002A46B5"/>
    <w:rsid w:val="002A64EB"/>
    <w:rsid w:val="002B178F"/>
    <w:rsid w:val="002B3296"/>
    <w:rsid w:val="002B46F0"/>
    <w:rsid w:val="002B5887"/>
    <w:rsid w:val="002C3AA4"/>
    <w:rsid w:val="002D0BF2"/>
    <w:rsid w:val="002D1A08"/>
    <w:rsid w:val="002D1FE5"/>
    <w:rsid w:val="002D29F7"/>
    <w:rsid w:val="002E23CF"/>
    <w:rsid w:val="002E2840"/>
    <w:rsid w:val="002E371A"/>
    <w:rsid w:val="002E5471"/>
    <w:rsid w:val="002E6D48"/>
    <w:rsid w:val="002F3BB5"/>
    <w:rsid w:val="002F45EB"/>
    <w:rsid w:val="002F56D7"/>
    <w:rsid w:val="00301E34"/>
    <w:rsid w:val="003022FD"/>
    <w:rsid w:val="0030396C"/>
    <w:rsid w:val="003069A9"/>
    <w:rsid w:val="00310C82"/>
    <w:rsid w:val="00312E16"/>
    <w:rsid w:val="0031544D"/>
    <w:rsid w:val="00317265"/>
    <w:rsid w:val="00330AAD"/>
    <w:rsid w:val="00334AFD"/>
    <w:rsid w:val="00335C94"/>
    <w:rsid w:val="0033677B"/>
    <w:rsid w:val="00336E55"/>
    <w:rsid w:val="00336EBC"/>
    <w:rsid w:val="00344ED4"/>
    <w:rsid w:val="00351B57"/>
    <w:rsid w:val="00352AB6"/>
    <w:rsid w:val="003561E6"/>
    <w:rsid w:val="003616F7"/>
    <w:rsid w:val="00377757"/>
    <w:rsid w:val="00377EEE"/>
    <w:rsid w:val="00380DE0"/>
    <w:rsid w:val="00380FF5"/>
    <w:rsid w:val="003849B7"/>
    <w:rsid w:val="00387DCE"/>
    <w:rsid w:val="003974D1"/>
    <w:rsid w:val="00397660"/>
    <w:rsid w:val="003A3148"/>
    <w:rsid w:val="003A353F"/>
    <w:rsid w:val="003A6FBA"/>
    <w:rsid w:val="003A76FE"/>
    <w:rsid w:val="003A7712"/>
    <w:rsid w:val="003B3516"/>
    <w:rsid w:val="003B4CF6"/>
    <w:rsid w:val="003B59C6"/>
    <w:rsid w:val="003B6727"/>
    <w:rsid w:val="003B6864"/>
    <w:rsid w:val="003C49BD"/>
    <w:rsid w:val="003C67FC"/>
    <w:rsid w:val="003D0D69"/>
    <w:rsid w:val="003D5AC3"/>
    <w:rsid w:val="003E31A2"/>
    <w:rsid w:val="003E4389"/>
    <w:rsid w:val="003E4E40"/>
    <w:rsid w:val="003E6B23"/>
    <w:rsid w:val="003E722F"/>
    <w:rsid w:val="003F0D8F"/>
    <w:rsid w:val="003F6D84"/>
    <w:rsid w:val="004003D4"/>
    <w:rsid w:val="004024BB"/>
    <w:rsid w:val="00403C7D"/>
    <w:rsid w:val="00404E2C"/>
    <w:rsid w:val="004103C3"/>
    <w:rsid w:val="00413667"/>
    <w:rsid w:val="00415D63"/>
    <w:rsid w:val="004253F2"/>
    <w:rsid w:val="00426508"/>
    <w:rsid w:val="00427561"/>
    <w:rsid w:val="00427994"/>
    <w:rsid w:val="00434E7B"/>
    <w:rsid w:val="00435E99"/>
    <w:rsid w:val="00441A01"/>
    <w:rsid w:val="00441A23"/>
    <w:rsid w:val="004443A5"/>
    <w:rsid w:val="004449B4"/>
    <w:rsid w:val="00447461"/>
    <w:rsid w:val="00447EDF"/>
    <w:rsid w:val="004548B0"/>
    <w:rsid w:val="00455CD5"/>
    <w:rsid w:val="00463D43"/>
    <w:rsid w:val="00467B66"/>
    <w:rsid w:val="0047072A"/>
    <w:rsid w:val="00470BA3"/>
    <w:rsid w:val="00471B95"/>
    <w:rsid w:val="00474571"/>
    <w:rsid w:val="004752D7"/>
    <w:rsid w:val="004759E9"/>
    <w:rsid w:val="004761FD"/>
    <w:rsid w:val="0048161F"/>
    <w:rsid w:val="00481AAA"/>
    <w:rsid w:val="00481D3A"/>
    <w:rsid w:val="00483309"/>
    <w:rsid w:val="004921B9"/>
    <w:rsid w:val="004977F5"/>
    <w:rsid w:val="004B6476"/>
    <w:rsid w:val="004B71B4"/>
    <w:rsid w:val="004B7C90"/>
    <w:rsid w:val="004C2123"/>
    <w:rsid w:val="004C2F20"/>
    <w:rsid w:val="004C6518"/>
    <w:rsid w:val="004C679B"/>
    <w:rsid w:val="004E005E"/>
    <w:rsid w:val="004E01AE"/>
    <w:rsid w:val="004E2F10"/>
    <w:rsid w:val="004E47E6"/>
    <w:rsid w:val="004E51A8"/>
    <w:rsid w:val="004F0FE0"/>
    <w:rsid w:val="004F1F4B"/>
    <w:rsid w:val="004F2462"/>
    <w:rsid w:val="004F63E8"/>
    <w:rsid w:val="005002E1"/>
    <w:rsid w:val="005027C6"/>
    <w:rsid w:val="0050306D"/>
    <w:rsid w:val="0050322F"/>
    <w:rsid w:val="005073F0"/>
    <w:rsid w:val="00517B0E"/>
    <w:rsid w:val="00520D8C"/>
    <w:rsid w:val="0052298A"/>
    <w:rsid w:val="0052454E"/>
    <w:rsid w:val="0052551C"/>
    <w:rsid w:val="00530C36"/>
    <w:rsid w:val="005310B0"/>
    <w:rsid w:val="0053601E"/>
    <w:rsid w:val="005373CD"/>
    <w:rsid w:val="00540B12"/>
    <w:rsid w:val="00544385"/>
    <w:rsid w:val="00545535"/>
    <w:rsid w:val="00547064"/>
    <w:rsid w:val="005507C5"/>
    <w:rsid w:val="00553A98"/>
    <w:rsid w:val="0056000F"/>
    <w:rsid w:val="00560E58"/>
    <w:rsid w:val="0056303E"/>
    <w:rsid w:val="00570088"/>
    <w:rsid w:val="00570B01"/>
    <w:rsid w:val="00571ABC"/>
    <w:rsid w:val="00572B81"/>
    <w:rsid w:val="005775CA"/>
    <w:rsid w:val="00582258"/>
    <w:rsid w:val="00583335"/>
    <w:rsid w:val="005866DC"/>
    <w:rsid w:val="0059063C"/>
    <w:rsid w:val="00593937"/>
    <w:rsid w:val="00596759"/>
    <w:rsid w:val="005A08D1"/>
    <w:rsid w:val="005A4BC7"/>
    <w:rsid w:val="005A5A73"/>
    <w:rsid w:val="005A6D1F"/>
    <w:rsid w:val="005B02AF"/>
    <w:rsid w:val="005B125C"/>
    <w:rsid w:val="005B3B3E"/>
    <w:rsid w:val="005B5801"/>
    <w:rsid w:val="005B65E8"/>
    <w:rsid w:val="005B74C9"/>
    <w:rsid w:val="005C065C"/>
    <w:rsid w:val="005C3834"/>
    <w:rsid w:val="005C41CC"/>
    <w:rsid w:val="005C5C9D"/>
    <w:rsid w:val="005C7BE0"/>
    <w:rsid w:val="005E02B5"/>
    <w:rsid w:val="005E4967"/>
    <w:rsid w:val="005E7FDD"/>
    <w:rsid w:val="005F1092"/>
    <w:rsid w:val="005F2AE4"/>
    <w:rsid w:val="005F5235"/>
    <w:rsid w:val="005F5341"/>
    <w:rsid w:val="00601581"/>
    <w:rsid w:val="00602684"/>
    <w:rsid w:val="006124EF"/>
    <w:rsid w:val="00615D31"/>
    <w:rsid w:val="006223F8"/>
    <w:rsid w:val="006228D3"/>
    <w:rsid w:val="0063056F"/>
    <w:rsid w:val="00633FF3"/>
    <w:rsid w:val="006347ED"/>
    <w:rsid w:val="00636BBC"/>
    <w:rsid w:val="006442F3"/>
    <w:rsid w:val="00644AAE"/>
    <w:rsid w:val="0064695F"/>
    <w:rsid w:val="00647F2E"/>
    <w:rsid w:val="0065154E"/>
    <w:rsid w:val="00651D22"/>
    <w:rsid w:val="006534BE"/>
    <w:rsid w:val="00655CC6"/>
    <w:rsid w:val="00662ED9"/>
    <w:rsid w:val="006660B5"/>
    <w:rsid w:val="0067312E"/>
    <w:rsid w:val="00673F1A"/>
    <w:rsid w:val="00676374"/>
    <w:rsid w:val="00677563"/>
    <w:rsid w:val="006803FC"/>
    <w:rsid w:val="006812FC"/>
    <w:rsid w:val="00684DE9"/>
    <w:rsid w:val="00687728"/>
    <w:rsid w:val="006918DF"/>
    <w:rsid w:val="006941FF"/>
    <w:rsid w:val="00694EAF"/>
    <w:rsid w:val="006963ED"/>
    <w:rsid w:val="006A2B63"/>
    <w:rsid w:val="006A3B07"/>
    <w:rsid w:val="006A5940"/>
    <w:rsid w:val="006A5D58"/>
    <w:rsid w:val="006B040B"/>
    <w:rsid w:val="006B485D"/>
    <w:rsid w:val="006B5D80"/>
    <w:rsid w:val="006C29F8"/>
    <w:rsid w:val="006C433F"/>
    <w:rsid w:val="006C5CC1"/>
    <w:rsid w:val="006D2EBF"/>
    <w:rsid w:val="006D4DEF"/>
    <w:rsid w:val="006D4EDF"/>
    <w:rsid w:val="006D517F"/>
    <w:rsid w:val="006D5FE5"/>
    <w:rsid w:val="006D7B80"/>
    <w:rsid w:val="006E008A"/>
    <w:rsid w:val="006E033D"/>
    <w:rsid w:val="006E2FF5"/>
    <w:rsid w:val="006E47FC"/>
    <w:rsid w:val="006E6813"/>
    <w:rsid w:val="006E7225"/>
    <w:rsid w:val="006F0461"/>
    <w:rsid w:val="006F43B0"/>
    <w:rsid w:val="006F466E"/>
    <w:rsid w:val="00700E4A"/>
    <w:rsid w:val="00702768"/>
    <w:rsid w:val="00704240"/>
    <w:rsid w:val="007047E9"/>
    <w:rsid w:val="00707A50"/>
    <w:rsid w:val="007159D0"/>
    <w:rsid w:val="007206D2"/>
    <w:rsid w:val="007225DC"/>
    <w:rsid w:val="00723E54"/>
    <w:rsid w:val="00724259"/>
    <w:rsid w:val="007251EF"/>
    <w:rsid w:val="00726E3C"/>
    <w:rsid w:val="00730162"/>
    <w:rsid w:val="00736077"/>
    <w:rsid w:val="00747E8F"/>
    <w:rsid w:val="00753317"/>
    <w:rsid w:val="0075368B"/>
    <w:rsid w:val="00753AE9"/>
    <w:rsid w:val="007543C4"/>
    <w:rsid w:val="00755AC0"/>
    <w:rsid w:val="007562D7"/>
    <w:rsid w:val="0076114D"/>
    <w:rsid w:val="00761E71"/>
    <w:rsid w:val="00763717"/>
    <w:rsid w:val="00765D0D"/>
    <w:rsid w:val="00766A07"/>
    <w:rsid w:val="0076779A"/>
    <w:rsid w:val="007719FA"/>
    <w:rsid w:val="00777E58"/>
    <w:rsid w:val="00787338"/>
    <w:rsid w:val="007921CC"/>
    <w:rsid w:val="007945F6"/>
    <w:rsid w:val="0079502A"/>
    <w:rsid w:val="00795B28"/>
    <w:rsid w:val="007A19C2"/>
    <w:rsid w:val="007A6226"/>
    <w:rsid w:val="007A7E69"/>
    <w:rsid w:val="007B2BA1"/>
    <w:rsid w:val="007B360E"/>
    <w:rsid w:val="007B5869"/>
    <w:rsid w:val="007B5F3E"/>
    <w:rsid w:val="007C27B7"/>
    <w:rsid w:val="007C2CC4"/>
    <w:rsid w:val="007D170A"/>
    <w:rsid w:val="007D386F"/>
    <w:rsid w:val="007D52BF"/>
    <w:rsid w:val="007D6A0E"/>
    <w:rsid w:val="007D745D"/>
    <w:rsid w:val="007E3B21"/>
    <w:rsid w:val="007E5CFE"/>
    <w:rsid w:val="007E65EB"/>
    <w:rsid w:val="0080120D"/>
    <w:rsid w:val="00803EBE"/>
    <w:rsid w:val="0080553D"/>
    <w:rsid w:val="00812F6B"/>
    <w:rsid w:val="00815599"/>
    <w:rsid w:val="00821E7B"/>
    <w:rsid w:val="008260BB"/>
    <w:rsid w:val="008317D7"/>
    <w:rsid w:val="00832ABC"/>
    <w:rsid w:val="00833EAB"/>
    <w:rsid w:val="00835313"/>
    <w:rsid w:val="00843016"/>
    <w:rsid w:val="00843F4A"/>
    <w:rsid w:val="0084424B"/>
    <w:rsid w:val="00847994"/>
    <w:rsid w:val="00851B6B"/>
    <w:rsid w:val="00851C71"/>
    <w:rsid w:val="0085450A"/>
    <w:rsid w:val="00865103"/>
    <w:rsid w:val="0086523A"/>
    <w:rsid w:val="00866DB8"/>
    <w:rsid w:val="0087209D"/>
    <w:rsid w:val="008748C7"/>
    <w:rsid w:val="00876250"/>
    <w:rsid w:val="0088154D"/>
    <w:rsid w:val="00881AF5"/>
    <w:rsid w:val="0088201C"/>
    <w:rsid w:val="008824B6"/>
    <w:rsid w:val="00882A45"/>
    <w:rsid w:val="00884369"/>
    <w:rsid w:val="0088572B"/>
    <w:rsid w:val="00887952"/>
    <w:rsid w:val="008912A7"/>
    <w:rsid w:val="00891C41"/>
    <w:rsid w:val="008A5AF7"/>
    <w:rsid w:val="008B0568"/>
    <w:rsid w:val="008B32BC"/>
    <w:rsid w:val="008B36E5"/>
    <w:rsid w:val="008B3F3A"/>
    <w:rsid w:val="008B6E12"/>
    <w:rsid w:val="008C0A01"/>
    <w:rsid w:val="008C3AD4"/>
    <w:rsid w:val="008C503F"/>
    <w:rsid w:val="008C5D9F"/>
    <w:rsid w:val="008C6740"/>
    <w:rsid w:val="008D070A"/>
    <w:rsid w:val="008D0AD8"/>
    <w:rsid w:val="008D1300"/>
    <w:rsid w:val="008D5FCC"/>
    <w:rsid w:val="008D69F3"/>
    <w:rsid w:val="008E103D"/>
    <w:rsid w:val="008E15AB"/>
    <w:rsid w:val="008E2277"/>
    <w:rsid w:val="008E2633"/>
    <w:rsid w:val="008E3E0E"/>
    <w:rsid w:val="008E45B5"/>
    <w:rsid w:val="008E5A6A"/>
    <w:rsid w:val="008F168F"/>
    <w:rsid w:val="008F1A04"/>
    <w:rsid w:val="008F5EB4"/>
    <w:rsid w:val="00901314"/>
    <w:rsid w:val="00915F32"/>
    <w:rsid w:val="00917442"/>
    <w:rsid w:val="00923EE5"/>
    <w:rsid w:val="0093046D"/>
    <w:rsid w:val="0093156C"/>
    <w:rsid w:val="00932902"/>
    <w:rsid w:val="00935456"/>
    <w:rsid w:val="00936EEE"/>
    <w:rsid w:val="00937BAA"/>
    <w:rsid w:val="0094069A"/>
    <w:rsid w:val="009410E5"/>
    <w:rsid w:val="0094117A"/>
    <w:rsid w:val="0094149F"/>
    <w:rsid w:val="00942909"/>
    <w:rsid w:val="009439BF"/>
    <w:rsid w:val="009452FE"/>
    <w:rsid w:val="00945896"/>
    <w:rsid w:val="0096034C"/>
    <w:rsid w:val="00963E4E"/>
    <w:rsid w:val="00966DFC"/>
    <w:rsid w:val="00967695"/>
    <w:rsid w:val="00971492"/>
    <w:rsid w:val="0097372B"/>
    <w:rsid w:val="00976F6D"/>
    <w:rsid w:val="00980839"/>
    <w:rsid w:val="009833AB"/>
    <w:rsid w:val="009834F2"/>
    <w:rsid w:val="0098631E"/>
    <w:rsid w:val="009866B3"/>
    <w:rsid w:val="00990122"/>
    <w:rsid w:val="00991219"/>
    <w:rsid w:val="009932A6"/>
    <w:rsid w:val="00993D71"/>
    <w:rsid w:val="00994A05"/>
    <w:rsid w:val="00995B7A"/>
    <w:rsid w:val="00995CC5"/>
    <w:rsid w:val="009972CB"/>
    <w:rsid w:val="009B7983"/>
    <w:rsid w:val="009C70B9"/>
    <w:rsid w:val="009D349D"/>
    <w:rsid w:val="009D75F2"/>
    <w:rsid w:val="009E2475"/>
    <w:rsid w:val="009E2605"/>
    <w:rsid w:val="009E3A8B"/>
    <w:rsid w:val="009F23ED"/>
    <w:rsid w:val="009F324E"/>
    <w:rsid w:val="00A02753"/>
    <w:rsid w:val="00A02E5A"/>
    <w:rsid w:val="00A07993"/>
    <w:rsid w:val="00A168D3"/>
    <w:rsid w:val="00A236A7"/>
    <w:rsid w:val="00A26A5E"/>
    <w:rsid w:val="00A27AF0"/>
    <w:rsid w:val="00A30837"/>
    <w:rsid w:val="00A357F9"/>
    <w:rsid w:val="00A37297"/>
    <w:rsid w:val="00A44273"/>
    <w:rsid w:val="00A44F6E"/>
    <w:rsid w:val="00A50286"/>
    <w:rsid w:val="00A5092D"/>
    <w:rsid w:val="00A61761"/>
    <w:rsid w:val="00A63086"/>
    <w:rsid w:val="00A64B19"/>
    <w:rsid w:val="00A664CA"/>
    <w:rsid w:val="00A67059"/>
    <w:rsid w:val="00A67561"/>
    <w:rsid w:val="00A75A45"/>
    <w:rsid w:val="00A83D5E"/>
    <w:rsid w:val="00A8485E"/>
    <w:rsid w:val="00A8500C"/>
    <w:rsid w:val="00A853CC"/>
    <w:rsid w:val="00A8540D"/>
    <w:rsid w:val="00A85C5F"/>
    <w:rsid w:val="00A90A99"/>
    <w:rsid w:val="00A914AD"/>
    <w:rsid w:val="00A91720"/>
    <w:rsid w:val="00A93C38"/>
    <w:rsid w:val="00A95B0E"/>
    <w:rsid w:val="00A97192"/>
    <w:rsid w:val="00AA00AB"/>
    <w:rsid w:val="00AA03BC"/>
    <w:rsid w:val="00AA2D61"/>
    <w:rsid w:val="00AA40AA"/>
    <w:rsid w:val="00AA4AA5"/>
    <w:rsid w:val="00AA62BE"/>
    <w:rsid w:val="00AA75F1"/>
    <w:rsid w:val="00AB4384"/>
    <w:rsid w:val="00AB70F7"/>
    <w:rsid w:val="00AC3AFD"/>
    <w:rsid w:val="00AC44F2"/>
    <w:rsid w:val="00AD2B1B"/>
    <w:rsid w:val="00AD50F6"/>
    <w:rsid w:val="00AD59E2"/>
    <w:rsid w:val="00AD7CD8"/>
    <w:rsid w:val="00AE3969"/>
    <w:rsid w:val="00AE6A0F"/>
    <w:rsid w:val="00AF2F61"/>
    <w:rsid w:val="00B06C3B"/>
    <w:rsid w:val="00B071F7"/>
    <w:rsid w:val="00B20A48"/>
    <w:rsid w:val="00B2127E"/>
    <w:rsid w:val="00B221F6"/>
    <w:rsid w:val="00B23348"/>
    <w:rsid w:val="00B24556"/>
    <w:rsid w:val="00B2631D"/>
    <w:rsid w:val="00B362A4"/>
    <w:rsid w:val="00B409CD"/>
    <w:rsid w:val="00B44A06"/>
    <w:rsid w:val="00B44A63"/>
    <w:rsid w:val="00B45B1F"/>
    <w:rsid w:val="00B4630B"/>
    <w:rsid w:val="00B5340E"/>
    <w:rsid w:val="00B54009"/>
    <w:rsid w:val="00B5521F"/>
    <w:rsid w:val="00B55EA2"/>
    <w:rsid w:val="00B56882"/>
    <w:rsid w:val="00B60DD2"/>
    <w:rsid w:val="00B6227B"/>
    <w:rsid w:val="00B63EC0"/>
    <w:rsid w:val="00B6448B"/>
    <w:rsid w:val="00B64D10"/>
    <w:rsid w:val="00B65BE8"/>
    <w:rsid w:val="00B73DBE"/>
    <w:rsid w:val="00B7670E"/>
    <w:rsid w:val="00B776A6"/>
    <w:rsid w:val="00B80E5A"/>
    <w:rsid w:val="00B9473F"/>
    <w:rsid w:val="00B9492F"/>
    <w:rsid w:val="00B962A6"/>
    <w:rsid w:val="00BA1B66"/>
    <w:rsid w:val="00BA6A46"/>
    <w:rsid w:val="00BB04AE"/>
    <w:rsid w:val="00BB0F68"/>
    <w:rsid w:val="00BB1E64"/>
    <w:rsid w:val="00BB68BD"/>
    <w:rsid w:val="00BB7F47"/>
    <w:rsid w:val="00BC0BBE"/>
    <w:rsid w:val="00BC3CDC"/>
    <w:rsid w:val="00BD3320"/>
    <w:rsid w:val="00BD4C04"/>
    <w:rsid w:val="00BD7063"/>
    <w:rsid w:val="00BE3D5B"/>
    <w:rsid w:val="00BF3AA1"/>
    <w:rsid w:val="00BF6DA9"/>
    <w:rsid w:val="00C05024"/>
    <w:rsid w:val="00C05A95"/>
    <w:rsid w:val="00C06CE3"/>
    <w:rsid w:val="00C109BD"/>
    <w:rsid w:val="00C11653"/>
    <w:rsid w:val="00C11784"/>
    <w:rsid w:val="00C25C01"/>
    <w:rsid w:val="00C2676C"/>
    <w:rsid w:val="00C33F4C"/>
    <w:rsid w:val="00C4058B"/>
    <w:rsid w:val="00C44C5A"/>
    <w:rsid w:val="00C456E0"/>
    <w:rsid w:val="00C45D39"/>
    <w:rsid w:val="00C46DD4"/>
    <w:rsid w:val="00C563BF"/>
    <w:rsid w:val="00C56F2E"/>
    <w:rsid w:val="00C57D91"/>
    <w:rsid w:val="00C63F5F"/>
    <w:rsid w:val="00C74738"/>
    <w:rsid w:val="00C76437"/>
    <w:rsid w:val="00C76708"/>
    <w:rsid w:val="00C77661"/>
    <w:rsid w:val="00C8042F"/>
    <w:rsid w:val="00C8161F"/>
    <w:rsid w:val="00C82204"/>
    <w:rsid w:val="00C823A3"/>
    <w:rsid w:val="00C836D1"/>
    <w:rsid w:val="00C83B74"/>
    <w:rsid w:val="00C87F52"/>
    <w:rsid w:val="00C93637"/>
    <w:rsid w:val="00C95E1E"/>
    <w:rsid w:val="00CA1C6D"/>
    <w:rsid w:val="00CA1C7E"/>
    <w:rsid w:val="00CA2361"/>
    <w:rsid w:val="00CA448A"/>
    <w:rsid w:val="00CA63A2"/>
    <w:rsid w:val="00CA7D1C"/>
    <w:rsid w:val="00CB051B"/>
    <w:rsid w:val="00CB38BA"/>
    <w:rsid w:val="00CB437C"/>
    <w:rsid w:val="00CB5B7C"/>
    <w:rsid w:val="00CB6EC1"/>
    <w:rsid w:val="00CB6F14"/>
    <w:rsid w:val="00CB7AB4"/>
    <w:rsid w:val="00CC430E"/>
    <w:rsid w:val="00CD1814"/>
    <w:rsid w:val="00CD3912"/>
    <w:rsid w:val="00CD3A4A"/>
    <w:rsid w:val="00CD640C"/>
    <w:rsid w:val="00CD6904"/>
    <w:rsid w:val="00CD736A"/>
    <w:rsid w:val="00CD7867"/>
    <w:rsid w:val="00CE7E7F"/>
    <w:rsid w:val="00CF218E"/>
    <w:rsid w:val="00CF30BD"/>
    <w:rsid w:val="00D014F0"/>
    <w:rsid w:val="00D025BC"/>
    <w:rsid w:val="00D053B7"/>
    <w:rsid w:val="00D06689"/>
    <w:rsid w:val="00D1070D"/>
    <w:rsid w:val="00D177E1"/>
    <w:rsid w:val="00D26498"/>
    <w:rsid w:val="00D26AB3"/>
    <w:rsid w:val="00D27BA0"/>
    <w:rsid w:val="00D27E8C"/>
    <w:rsid w:val="00D35192"/>
    <w:rsid w:val="00D35924"/>
    <w:rsid w:val="00D35B63"/>
    <w:rsid w:val="00D37417"/>
    <w:rsid w:val="00D4040E"/>
    <w:rsid w:val="00D44694"/>
    <w:rsid w:val="00D459F3"/>
    <w:rsid w:val="00D476CA"/>
    <w:rsid w:val="00D537A1"/>
    <w:rsid w:val="00D53E60"/>
    <w:rsid w:val="00D56A9B"/>
    <w:rsid w:val="00D61DF4"/>
    <w:rsid w:val="00D64A9F"/>
    <w:rsid w:val="00D6773A"/>
    <w:rsid w:val="00D67C83"/>
    <w:rsid w:val="00D709FA"/>
    <w:rsid w:val="00D71763"/>
    <w:rsid w:val="00D72BB8"/>
    <w:rsid w:val="00D72EF3"/>
    <w:rsid w:val="00D74147"/>
    <w:rsid w:val="00D74BC3"/>
    <w:rsid w:val="00D82E01"/>
    <w:rsid w:val="00D8786B"/>
    <w:rsid w:val="00D940C5"/>
    <w:rsid w:val="00DA046F"/>
    <w:rsid w:val="00DA060D"/>
    <w:rsid w:val="00DA1476"/>
    <w:rsid w:val="00DA1878"/>
    <w:rsid w:val="00DA18EF"/>
    <w:rsid w:val="00DA385C"/>
    <w:rsid w:val="00DA71A6"/>
    <w:rsid w:val="00DA7329"/>
    <w:rsid w:val="00DB1619"/>
    <w:rsid w:val="00DB3CCF"/>
    <w:rsid w:val="00DB53C2"/>
    <w:rsid w:val="00DC5C39"/>
    <w:rsid w:val="00DD01F9"/>
    <w:rsid w:val="00DD414B"/>
    <w:rsid w:val="00DD6E07"/>
    <w:rsid w:val="00DE106C"/>
    <w:rsid w:val="00DE5B81"/>
    <w:rsid w:val="00DF3E81"/>
    <w:rsid w:val="00DF5ADA"/>
    <w:rsid w:val="00DF7290"/>
    <w:rsid w:val="00E0225B"/>
    <w:rsid w:val="00E038AF"/>
    <w:rsid w:val="00E0528F"/>
    <w:rsid w:val="00E100E4"/>
    <w:rsid w:val="00E12119"/>
    <w:rsid w:val="00E12983"/>
    <w:rsid w:val="00E14947"/>
    <w:rsid w:val="00E23F93"/>
    <w:rsid w:val="00E30472"/>
    <w:rsid w:val="00E30BBE"/>
    <w:rsid w:val="00E3479C"/>
    <w:rsid w:val="00E34C11"/>
    <w:rsid w:val="00E37EC6"/>
    <w:rsid w:val="00E400CD"/>
    <w:rsid w:val="00E4237A"/>
    <w:rsid w:val="00E45CD2"/>
    <w:rsid w:val="00E46130"/>
    <w:rsid w:val="00E46511"/>
    <w:rsid w:val="00E512A1"/>
    <w:rsid w:val="00E53795"/>
    <w:rsid w:val="00E5489B"/>
    <w:rsid w:val="00E54DED"/>
    <w:rsid w:val="00E57F62"/>
    <w:rsid w:val="00E6087C"/>
    <w:rsid w:val="00E702C1"/>
    <w:rsid w:val="00E7371D"/>
    <w:rsid w:val="00E73F31"/>
    <w:rsid w:val="00E747CF"/>
    <w:rsid w:val="00E81017"/>
    <w:rsid w:val="00EA2860"/>
    <w:rsid w:val="00EA2DB5"/>
    <w:rsid w:val="00EA78BB"/>
    <w:rsid w:val="00EB6E05"/>
    <w:rsid w:val="00EB7320"/>
    <w:rsid w:val="00ED06C9"/>
    <w:rsid w:val="00ED589B"/>
    <w:rsid w:val="00EE2A20"/>
    <w:rsid w:val="00EE6888"/>
    <w:rsid w:val="00EF52A2"/>
    <w:rsid w:val="00EF5ED4"/>
    <w:rsid w:val="00EF69A9"/>
    <w:rsid w:val="00EF73D8"/>
    <w:rsid w:val="00EF79F8"/>
    <w:rsid w:val="00EF7EF1"/>
    <w:rsid w:val="00F04AAA"/>
    <w:rsid w:val="00F13B05"/>
    <w:rsid w:val="00F213D4"/>
    <w:rsid w:val="00F25154"/>
    <w:rsid w:val="00F26CAA"/>
    <w:rsid w:val="00F34913"/>
    <w:rsid w:val="00F35A17"/>
    <w:rsid w:val="00F376BA"/>
    <w:rsid w:val="00F40D28"/>
    <w:rsid w:val="00F4792B"/>
    <w:rsid w:val="00F5687D"/>
    <w:rsid w:val="00F63C62"/>
    <w:rsid w:val="00F6739E"/>
    <w:rsid w:val="00F7448F"/>
    <w:rsid w:val="00F8036D"/>
    <w:rsid w:val="00F8315B"/>
    <w:rsid w:val="00F876CC"/>
    <w:rsid w:val="00F9425E"/>
    <w:rsid w:val="00F95BD8"/>
    <w:rsid w:val="00FA3496"/>
    <w:rsid w:val="00FA6FFD"/>
    <w:rsid w:val="00FB00A6"/>
    <w:rsid w:val="00FB230B"/>
    <w:rsid w:val="00FB377D"/>
    <w:rsid w:val="00FB4B8D"/>
    <w:rsid w:val="00FB6237"/>
    <w:rsid w:val="00FC0133"/>
    <w:rsid w:val="00FC12F9"/>
    <w:rsid w:val="00FC4E8B"/>
    <w:rsid w:val="00FC76F7"/>
    <w:rsid w:val="00FC78AB"/>
    <w:rsid w:val="00FD2B79"/>
    <w:rsid w:val="00FD3531"/>
    <w:rsid w:val="00FD5FAD"/>
    <w:rsid w:val="00FD688E"/>
    <w:rsid w:val="00FE1EEF"/>
    <w:rsid w:val="00FE2497"/>
    <w:rsid w:val="00FE6B2E"/>
    <w:rsid w:val="00FF0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D3531"/>
    <w:rPr>
      <w:b/>
      <w:bCs/>
    </w:rPr>
  </w:style>
  <w:style w:type="character" w:customStyle="1" w:styleId="apple-converted-space">
    <w:name w:val="apple-converted-space"/>
    <w:basedOn w:val="a0"/>
    <w:rsid w:val="00FD3531"/>
  </w:style>
  <w:style w:type="character" w:styleId="a4">
    <w:name w:val="Emphasis"/>
    <w:qFormat/>
    <w:rsid w:val="00FD3531"/>
    <w:rPr>
      <w:i/>
      <w:iCs/>
    </w:rPr>
  </w:style>
  <w:style w:type="paragraph" w:styleId="a5">
    <w:name w:val="header"/>
    <w:basedOn w:val="a"/>
    <w:link w:val="a6"/>
    <w:uiPriority w:val="99"/>
    <w:semiHidden/>
    <w:unhideWhenUsed/>
    <w:rsid w:val="009439BF"/>
    <w:pPr>
      <w:tabs>
        <w:tab w:val="center" w:pos="4677"/>
        <w:tab w:val="right" w:pos="9355"/>
      </w:tabs>
    </w:pPr>
  </w:style>
  <w:style w:type="character" w:customStyle="1" w:styleId="a6">
    <w:name w:val="Верхний колонтитул Знак"/>
    <w:basedOn w:val="a0"/>
    <w:link w:val="a5"/>
    <w:uiPriority w:val="99"/>
    <w:semiHidden/>
    <w:rsid w:val="009439B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439BF"/>
    <w:pPr>
      <w:tabs>
        <w:tab w:val="center" w:pos="4677"/>
        <w:tab w:val="right" w:pos="9355"/>
      </w:tabs>
    </w:pPr>
  </w:style>
  <w:style w:type="character" w:customStyle="1" w:styleId="a8">
    <w:name w:val="Нижний колонтитул Знак"/>
    <w:basedOn w:val="a0"/>
    <w:link w:val="a7"/>
    <w:uiPriority w:val="99"/>
    <w:semiHidden/>
    <w:rsid w:val="009439BF"/>
    <w:rPr>
      <w:rFonts w:ascii="Times New Roman" w:eastAsia="Times New Roman" w:hAnsi="Times New Roman" w:cs="Times New Roman"/>
      <w:sz w:val="24"/>
      <w:szCs w:val="24"/>
      <w:lang w:eastAsia="ru-RU"/>
    </w:rPr>
  </w:style>
  <w:style w:type="paragraph" w:styleId="a9">
    <w:name w:val="Normal (Web)"/>
    <w:basedOn w:val="a"/>
    <w:uiPriority w:val="99"/>
    <w:unhideWhenUsed/>
    <w:rsid w:val="000B5335"/>
    <w:pPr>
      <w:spacing w:before="100" w:beforeAutospacing="1" w:after="100" w:afterAutospacing="1"/>
    </w:pPr>
  </w:style>
  <w:style w:type="character" w:customStyle="1" w:styleId="submenu-table">
    <w:name w:val="submenu-table"/>
    <w:basedOn w:val="a0"/>
    <w:rsid w:val="000B53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2013-10-29T06:08:00Z</dcterms:created>
  <dcterms:modified xsi:type="dcterms:W3CDTF">2013-10-29T06:56:00Z</dcterms:modified>
</cp:coreProperties>
</file>