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bookmarkStart w:id="0" w:name="_GoBack"/>
      <w:bookmarkEnd w:id="0"/>
      <w:r w:rsidRPr="004C049C">
        <w:rPr>
          <w:rFonts w:ascii="Times New Roman" w:eastAsia="Times New Roman" w:hAnsi="Times New Roman" w:cs="Times New Roman"/>
          <w:sz w:val="28"/>
          <w:szCs w:val="28"/>
          <w:lang w:eastAsia="ru-RU"/>
        </w:rPr>
        <w:t>Детский сад – первая ступень общей системы образования, главной целью которой является всестороннее развитие ребенка. Большое значение для развития дошкольника имеет организация системы дополнительного образования в ДОУ, которое способно обеспечить переход от интересов детей к развитию их способностей. Развитие творческой активности каждого ребенка представляется главной задачей современного дополнительного образования и качества образования в целом.</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 xml:space="preserve">Предоставление дополнительных платных образовательных услуг и реализация дополнительных образовательных программ осуществляется </w:t>
      </w:r>
      <w:r w:rsidRPr="004C049C">
        <w:rPr>
          <w:rFonts w:ascii="Times New Roman" w:eastAsia="Times New Roman" w:hAnsi="Times New Roman" w:cs="Times New Roman"/>
          <w:b/>
          <w:sz w:val="28"/>
          <w:szCs w:val="28"/>
          <w:lang w:eastAsia="ru-RU"/>
        </w:rPr>
        <w:t>только по желанию родителей</w:t>
      </w:r>
      <w:r w:rsidRPr="004C049C">
        <w:rPr>
          <w:rFonts w:ascii="Times New Roman" w:eastAsia="Times New Roman" w:hAnsi="Times New Roman" w:cs="Times New Roman"/>
          <w:sz w:val="28"/>
          <w:szCs w:val="28"/>
          <w:lang w:eastAsia="ru-RU"/>
        </w:rPr>
        <w:t xml:space="preserve"> (их законных представителей) </w:t>
      </w:r>
      <w:r w:rsidRPr="004C049C">
        <w:rPr>
          <w:rFonts w:ascii="Times New Roman" w:eastAsia="Times New Roman" w:hAnsi="Times New Roman" w:cs="Times New Roman"/>
          <w:b/>
          <w:sz w:val="28"/>
          <w:szCs w:val="28"/>
          <w:lang w:eastAsia="ru-RU"/>
        </w:rPr>
        <w:t>на</w:t>
      </w:r>
      <w:r w:rsidRPr="004C049C">
        <w:rPr>
          <w:rFonts w:ascii="Times New Roman" w:eastAsia="Times New Roman" w:hAnsi="Times New Roman" w:cs="Times New Roman"/>
          <w:sz w:val="28"/>
          <w:szCs w:val="28"/>
          <w:lang w:eastAsia="ru-RU"/>
        </w:rPr>
        <w:t xml:space="preserve"> </w:t>
      </w:r>
      <w:r w:rsidRPr="004C049C">
        <w:rPr>
          <w:rFonts w:ascii="Times New Roman" w:eastAsia="Times New Roman" w:hAnsi="Times New Roman" w:cs="Times New Roman"/>
          <w:b/>
          <w:sz w:val="28"/>
          <w:szCs w:val="28"/>
          <w:lang w:eastAsia="ru-RU"/>
        </w:rPr>
        <w:t>договорной основе с ними</w:t>
      </w:r>
      <w:r w:rsidRPr="004C049C">
        <w:rPr>
          <w:rFonts w:ascii="Times New Roman" w:eastAsia="Times New Roman" w:hAnsi="Times New Roman" w:cs="Times New Roman"/>
          <w:sz w:val="28"/>
          <w:szCs w:val="28"/>
          <w:lang w:eastAsia="ru-RU"/>
        </w:rPr>
        <w:t>. Использование дополнительных программ дошкольного образования (далее — дополнительные программы) стало возможным с развитием новых гибких форм образования дошкольников в кружках, организуемых в дошкольном учреждении.</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 xml:space="preserve">К </w:t>
      </w:r>
      <w:proofErr w:type="gramStart"/>
      <w:r w:rsidRPr="004C049C">
        <w:rPr>
          <w:rFonts w:ascii="Times New Roman" w:eastAsia="Times New Roman" w:hAnsi="Times New Roman" w:cs="Times New Roman"/>
          <w:b/>
          <w:bCs/>
          <w:i/>
          <w:iCs/>
          <w:sz w:val="28"/>
          <w:szCs w:val="28"/>
          <w:lang w:eastAsia="ru-RU"/>
        </w:rPr>
        <w:t>дополнительным</w:t>
      </w:r>
      <w:proofErr w:type="gramEnd"/>
      <w:r w:rsidRPr="004C049C">
        <w:rPr>
          <w:rFonts w:ascii="Times New Roman" w:eastAsia="Times New Roman" w:hAnsi="Times New Roman" w:cs="Times New Roman"/>
          <w:b/>
          <w:bCs/>
          <w:i/>
          <w:iCs/>
          <w:sz w:val="28"/>
          <w:szCs w:val="28"/>
          <w:lang w:eastAsia="ru-RU"/>
        </w:rPr>
        <w:t xml:space="preserve"> </w:t>
      </w:r>
      <w:r w:rsidRPr="004C049C">
        <w:rPr>
          <w:rFonts w:ascii="Times New Roman" w:eastAsia="Times New Roman" w:hAnsi="Times New Roman" w:cs="Times New Roman"/>
          <w:sz w:val="28"/>
          <w:szCs w:val="28"/>
          <w:lang w:eastAsia="ru-RU"/>
        </w:rPr>
        <w:t xml:space="preserve">относятся образовательные программы различной направленности: художественно-эстетической, познавательной, интеллектуально-развивающей, коммуникативно-речевой, экологической, физкультурно-оздоровительной, различной коррекционной направленности и др. </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 xml:space="preserve">Количество и длительность занятий, проводимых в рамках оказания дополнительных образовательных услуг, регламентируется СанПиН, в соответствии с допустимым объемом недельной нагрузки с учетом возраста детей. </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 xml:space="preserve">Дополнительное образование детей дошкольного возраста является актуальным направлением развития нашего дошкольного учреждения. В учреждении накоплен определенный положительный опыт его организации. Дополнительные платные образовательные услуги по праву рассматриваются как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 личности ребенка, наиболее открыто и свободно от стандартного подхода: постоянно обновляется его содержание, методы и формы работы с детьми, творческий подход к реализации воспитателями и специалистами. </w:t>
      </w:r>
    </w:p>
    <w:p w:rsidR="00D01733" w:rsidRDefault="00D01733" w:rsidP="00D01733">
      <w:pPr>
        <w:pStyle w:val="c13"/>
        <w:spacing w:before="0" w:beforeAutospacing="0" w:after="0" w:afterAutospacing="0" w:line="276" w:lineRule="auto"/>
        <w:ind w:firstLine="284"/>
        <w:jc w:val="both"/>
        <w:rPr>
          <w:rStyle w:val="c2"/>
          <w:sz w:val="28"/>
          <w:szCs w:val="28"/>
        </w:rPr>
      </w:pPr>
      <w:r w:rsidRPr="004C049C">
        <w:rPr>
          <w:sz w:val="28"/>
          <w:szCs w:val="28"/>
        </w:rPr>
        <w:t xml:space="preserve">Образовательный процесс на занятиях по дополнительному образованию, позволяет развивать интеллектуальные, творческие, физические способности каждого ребёнка; получать </w:t>
      </w:r>
      <w:proofErr w:type="gramStart"/>
      <w:r w:rsidRPr="004C049C">
        <w:rPr>
          <w:sz w:val="28"/>
          <w:szCs w:val="28"/>
        </w:rPr>
        <w:t>обучающимися</w:t>
      </w:r>
      <w:proofErr w:type="gramEnd"/>
      <w:r w:rsidRPr="004C049C">
        <w:rPr>
          <w:sz w:val="28"/>
          <w:szCs w:val="28"/>
        </w:rPr>
        <w:t xml:space="preserve"> социально значимый опыт деятельности и взаимодействия; обогащает их духовный мир; формирует эстетические отношения к окружающему миру, коммуникативные навыки; развивает природные данные детей</w:t>
      </w:r>
      <w:r>
        <w:rPr>
          <w:sz w:val="28"/>
          <w:szCs w:val="28"/>
        </w:rPr>
        <w:t>.</w:t>
      </w:r>
      <w:r w:rsidRPr="004C049C">
        <w:rPr>
          <w:sz w:val="28"/>
          <w:szCs w:val="28"/>
        </w:rPr>
        <w:t xml:space="preserve"> </w:t>
      </w:r>
    </w:p>
    <w:p w:rsidR="00D01733" w:rsidRPr="004C049C" w:rsidRDefault="00D01733" w:rsidP="00D01733">
      <w:pPr>
        <w:pStyle w:val="c13"/>
        <w:spacing w:before="0" w:beforeAutospacing="0" w:after="0" w:afterAutospacing="0" w:line="276" w:lineRule="auto"/>
        <w:ind w:firstLine="284"/>
        <w:jc w:val="both"/>
        <w:rPr>
          <w:sz w:val="28"/>
          <w:szCs w:val="28"/>
        </w:rPr>
      </w:pPr>
      <w:r w:rsidRPr="004C049C">
        <w:rPr>
          <w:sz w:val="28"/>
          <w:szCs w:val="28"/>
        </w:rPr>
        <w:lastRenderedPageBreak/>
        <w:t>Содержание и методика работы в кружках, оказывает значительное влияние на развитие социально значимых качеств личности, воспитывает социальную ответственность, коллективизм и патриотизм.</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Спектр дополнительных услуг в нашем дошкольном учреждении разнообразен и ведется по нескольким направлениям:</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 физкультурно-оздоровительное,</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 xml:space="preserve">- познавательно-речевое,  </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 xml:space="preserve">- художественно-эстетическое, </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 социально-личностное;</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 экологическое;</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 xml:space="preserve">- </w:t>
      </w:r>
      <w:proofErr w:type="spellStart"/>
      <w:r w:rsidRPr="004C049C">
        <w:rPr>
          <w:rFonts w:ascii="Times New Roman" w:eastAsia="Times New Roman" w:hAnsi="Times New Roman" w:cs="Times New Roman"/>
          <w:sz w:val="28"/>
          <w:szCs w:val="28"/>
          <w:lang w:eastAsia="ru-RU"/>
        </w:rPr>
        <w:t>здоровьесбережение</w:t>
      </w:r>
      <w:proofErr w:type="spellEnd"/>
      <w:r w:rsidRPr="004C049C">
        <w:rPr>
          <w:rFonts w:ascii="Times New Roman" w:eastAsia="Times New Roman" w:hAnsi="Times New Roman" w:cs="Times New Roman"/>
          <w:sz w:val="28"/>
          <w:szCs w:val="28"/>
          <w:lang w:eastAsia="ru-RU"/>
        </w:rPr>
        <w:t xml:space="preserve">. </w:t>
      </w:r>
    </w:p>
    <w:p w:rsidR="00D01733" w:rsidRPr="004C049C" w:rsidRDefault="00D01733" w:rsidP="00D01733">
      <w:pPr>
        <w:spacing w:after="0" w:line="276" w:lineRule="auto"/>
        <w:ind w:firstLine="284"/>
        <w:jc w:val="both"/>
        <w:rPr>
          <w:rFonts w:ascii="Times New Roman" w:hAnsi="Times New Roman" w:cs="Times New Roman"/>
          <w:b/>
          <w:sz w:val="28"/>
          <w:szCs w:val="28"/>
        </w:rPr>
      </w:pPr>
    </w:p>
    <w:p w:rsidR="00D01733" w:rsidRPr="004C049C" w:rsidRDefault="00D01733" w:rsidP="00D01733">
      <w:pPr>
        <w:spacing w:after="0" w:line="276" w:lineRule="auto"/>
        <w:ind w:firstLine="284"/>
        <w:jc w:val="both"/>
        <w:rPr>
          <w:rFonts w:ascii="Times New Roman" w:hAnsi="Times New Roman" w:cs="Times New Roman"/>
          <w:b/>
          <w:sz w:val="28"/>
          <w:szCs w:val="28"/>
        </w:rPr>
      </w:pPr>
      <w:r w:rsidRPr="004C049C">
        <w:rPr>
          <w:rFonts w:ascii="Times New Roman" w:hAnsi="Times New Roman" w:cs="Times New Roman"/>
          <w:b/>
          <w:sz w:val="28"/>
          <w:szCs w:val="28"/>
        </w:rPr>
        <w:t>Дополнительное образование</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p>
    <w:tbl>
      <w:tblPr>
        <w:tblpPr w:leftFromText="180" w:rightFromText="180" w:topFromText="100" w:bottomFromText="100" w:vertAnchor="text" w:horzAnchor="margin" w:tblpX="-176" w:tblpY="143"/>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824"/>
      </w:tblGrid>
      <w:tr w:rsidR="00D01733" w:rsidRPr="004C049C" w:rsidTr="00AF7489">
        <w:tc>
          <w:tcPr>
            <w:tcW w:w="648" w:type="dxa"/>
            <w:shd w:val="clear" w:color="auto" w:fill="auto"/>
          </w:tcPr>
          <w:p w:rsidR="00D01733" w:rsidRPr="004C049C" w:rsidRDefault="00D01733" w:rsidP="00AF7489">
            <w:pPr>
              <w:spacing w:after="0" w:line="276" w:lineRule="auto"/>
              <w:ind w:right="-419" w:firstLine="142"/>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1.</w:t>
            </w:r>
          </w:p>
        </w:tc>
        <w:tc>
          <w:tcPr>
            <w:tcW w:w="7824" w:type="dxa"/>
            <w:shd w:val="clear" w:color="auto" w:fill="auto"/>
          </w:tcPr>
          <w:p w:rsidR="00D01733" w:rsidRPr="004C049C" w:rsidRDefault="00D01733" w:rsidP="00AF7489">
            <w:pPr>
              <w:shd w:val="clear" w:color="auto" w:fill="FFFFFF"/>
              <w:spacing w:after="0" w:line="276" w:lineRule="auto"/>
              <w:ind w:firstLine="284"/>
              <w:jc w:val="both"/>
              <w:rPr>
                <w:rFonts w:ascii="Times New Roman" w:eastAsia="Times New Roman" w:hAnsi="Times New Roman" w:cs="Times New Roman"/>
                <w:sz w:val="28"/>
                <w:szCs w:val="28"/>
              </w:rPr>
            </w:pPr>
            <w:r w:rsidRPr="004C049C">
              <w:rPr>
                <w:rFonts w:ascii="Times New Roman" w:eastAsia="Times New Roman" w:hAnsi="Times New Roman" w:cs="Times New Roman"/>
                <w:sz w:val="28"/>
                <w:szCs w:val="28"/>
              </w:rPr>
              <w:t>Познавательный (экологический</w:t>
            </w:r>
            <w:proofErr w:type="gramStart"/>
            <w:r w:rsidRPr="004C049C">
              <w:rPr>
                <w:rFonts w:ascii="Times New Roman" w:eastAsia="Times New Roman" w:hAnsi="Times New Roman" w:cs="Times New Roman"/>
                <w:sz w:val="28"/>
                <w:szCs w:val="28"/>
              </w:rPr>
              <w:t xml:space="preserve"> )</w:t>
            </w:r>
            <w:proofErr w:type="gramEnd"/>
            <w:r w:rsidRPr="004C049C">
              <w:rPr>
                <w:rFonts w:ascii="Times New Roman" w:eastAsia="Times New Roman" w:hAnsi="Times New Roman" w:cs="Times New Roman"/>
                <w:sz w:val="28"/>
                <w:szCs w:val="28"/>
              </w:rPr>
              <w:t xml:space="preserve"> «Капелька» </w:t>
            </w:r>
          </w:p>
        </w:tc>
      </w:tr>
      <w:tr w:rsidR="00D01733" w:rsidRPr="004C049C" w:rsidTr="00AF7489">
        <w:tc>
          <w:tcPr>
            <w:tcW w:w="648" w:type="dxa"/>
            <w:shd w:val="clear" w:color="auto" w:fill="auto"/>
          </w:tcPr>
          <w:p w:rsidR="00D01733" w:rsidRPr="004C049C" w:rsidRDefault="00D01733" w:rsidP="00AF7489">
            <w:pPr>
              <w:spacing w:after="0" w:line="276" w:lineRule="auto"/>
              <w:ind w:right="-419" w:firstLine="142"/>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2.</w:t>
            </w:r>
          </w:p>
        </w:tc>
        <w:tc>
          <w:tcPr>
            <w:tcW w:w="7824" w:type="dxa"/>
            <w:shd w:val="clear" w:color="auto" w:fill="auto"/>
          </w:tcPr>
          <w:p w:rsidR="00D01733" w:rsidRPr="004C049C" w:rsidRDefault="00D01733" w:rsidP="00AF7489">
            <w:pPr>
              <w:shd w:val="clear" w:color="auto" w:fill="FFFFFF"/>
              <w:spacing w:after="0" w:line="276" w:lineRule="auto"/>
              <w:ind w:firstLine="284"/>
              <w:jc w:val="both"/>
              <w:rPr>
                <w:rFonts w:ascii="Times New Roman" w:eastAsia="Batang" w:hAnsi="Times New Roman" w:cs="Times New Roman"/>
                <w:sz w:val="28"/>
                <w:szCs w:val="28"/>
                <w:lang w:eastAsia="ru-RU"/>
              </w:rPr>
            </w:pPr>
            <w:proofErr w:type="gramStart"/>
            <w:r w:rsidRPr="004C049C">
              <w:rPr>
                <w:rFonts w:ascii="Times New Roman" w:eastAsia="Batang" w:hAnsi="Times New Roman" w:cs="Times New Roman"/>
                <w:sz w:val="28"/>
                <w:szCs w:val="28"/>
                <w:lang w:eastAsia="ru-RU"/>
              </w:rPr>
              <w:t>Социально-коммуникативный</w:t>
            </w:r>
            <w:proofErr w:type="gramEnd"/>
            <w:r w:rsidRPr="004C049C">
              <w:rPr>
                <w:rFonts w:ascii="Times New Roman" w:eastAsia="Batang" w:hAnsi="Times New Roman" w:cs="Times New Roman"/>
                <w:sz w:val="28"/>
                <w:szCs w:val="28"/>
                <w:lang w:eastAsia="ru-RU"/>
              </w:rPr>
              <w:t xml:space="preserve">  «Азбука безопасности»</w:t>
            </w:r>
          </w:p>
        </w:tc>
      </w:tr>
      <w:tr w:rsidR="00D01733" w:rsidRPr="004C049C" w:rsidTr="00AF7489">
        <w:tc>
          <w:tcPr>
            <w:tcW w:w="648" w:type="dxa"/>
            <w:shd w:val="clear" w:color="auto" w:fill="auto"/>
          </w:tcPr>
          <w:p w:rsidR="00D01733" w:rsidRPr="004C049C" w:rsidRDefault="00D01733" w:rsidP="00AF7489">
            <w:pPr>
              <w:spacing w:after="0" w:line="276" w:lineRule="auto"/>
              <w:ind w:right="-419" w:firstLine="142"/>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3.</w:t>
            </w:r>
          </w:p>
        </w:tc>
        <w:tc>
          <w:tcPr>
            <w:tcW w:w="7824" w:type="dxa"/>
            <w:shd w:val="clear" w:color="auto" w:fill="auto"/>
          </w:tcPr>
          <w:p w:rsidR="00D01733" w:rsidRPr="004C049C" w:rsidRDefault="00D01733" w:rsidP="00AF7489">
            <w:pPr>
              <w:shd w:val="clear" w:color="auto" w:fill="FFFFFF"/>
              <w:spacing w:after="0" w:line="276" w:lineRule="auto"/>
              <w:ind w:firstLine="284"/>
              <w:jc w:val="both"/>
              <w:rPr>
                <w:rFonts w:ascii="Times New Roman" w:eastAsia="Times New Roman" w:hAnsi="Times New Roman" w:cs="Times New Roman"/>
                <w:sz w:val="28"/>
                <w:szCs w:val="28"/>
              </w:rPr>
            </w:pPr>
            <w:r w:rsidRPr="004C049C">
              <w:rPr>
                <w:rFonts w:ascii="Times New Roman" w:eastAsia="Times New Roman" w:hAnsi="Times New Roman" w:cs="Times New Roman"/>
                <w:sz w:val="28"/>
                <w:szCs w:val="28"/>
              </w:rPr>
              <w:t xml:space="preserve">Познавательно – </w:t>
            </w:r>
            <w:proofErr w:type="gramStart"/>
            <w:r w:rsidRPr="004C049C">
              <w:rPr>
                <w:rFonts w:ascii="Times New Roman" w:eastAsia="Times New Roman" w:hAnsi="Times New Roman" w:cs="Times New Roman"/>
                <w:sz w:val="28"/>
                <w:szCs w:val="28"/>
              </w:rPr>
              <w:t>речевой</w:t>
            </w:r>
            <w:proofErr w:type="gramEnd"/>
            <w:r w:rsidRPr="004C049C">
              <w:rPr>
                <w:rFonts w:ascii="Times New Roman" w:eastAsia="Times New Roman" w:hAnsi="Times New Roman" w:cs="Times New Roman"/>
                <w:sz w:val="28"/>
                <w:szCs w:val="28"/>
              </w:rPr>
              <w:t xml:space="preserve">  </w:t>
            </w:r>
            <w:r w:rsidRPr="004C049C">
              <w:rPr>
                <w:rFonts w:ascii="Times New Roman" w:eastAsia="Batang" w:hAnsi="Times New Roman" w:cs="Times New Roman"/>
                <w:sz w:val="28"/>
                <w:szCs w:val="28"/>
                <w:lang w:eastAsia="ru-RU"/>
              </w:rPr>
              <w:t>«От слова к звуку»</w:t>
            </w:r>
          </w:p>
        </w:tc>
      </w:tr>
      <w:tr w:rsidR="00D01733" w:rsidRPr="004C049C" w:rsidTr="00AF7489">
        <w:tc>
          <w:tcPr>
            <w:tcW w:w="648" w:type="dxa"/>
            <w:shd w:val="clear" w:color="auto" w:fill="auto"/>
          </w:tcPr>
          <w:p w:rsidR="00D01733" w:rsidRPr="004C049C" w:rsidRDefault="00D01733" w:rsidP="00AF7489">
            <w:pPr>
              <w:spacing w:after="0" w:line="276" w:lineRule="auto"/>
              <w:ind w:right="-419" w:firstLine="142"/>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4.</w:t>
            </w:r>
          </w:p>
        </w:tc>
        <w:tc>
          <w:tcPr>
            <w:tcW w:w="7824" w:type="dxa"/>
            <w:shd w:val="clear" w:color="auto" w:fill="auto"/>
          </w:tcPr>
          <w:p w:rsidR="00D01733" w:rsidRPr="004C049C" w:rsidRDefault="00D01733" w:rsidP="00AF7489">
            <w:pPr>
              <w:shd w:val="clear" w:color="auto" w:fill="FFFFFF"/>
              <w:spacing w:after="0" w:line="276" w:lineRule="auto"/>
              <w:ind w:firstLine="284"/>
              <w:jc w:val="both"/>
              <w:rPr>
                <w:rFonts w:ascii="Times New Roman" w:eastAsia="Times New Roman" w:hAnsi="Times New Roman" w:cs="Times New Roman"/>
                <w:sz w:val="28"/>
                <w:szCs w:val="28"/>
              </w:rPr>
            </w:pPr>
            <w:r w:rsidRPr="004C049C">
              <w:rPr>
                <w:rFonts w:ascii="Times New Roman" w:eastAsia="Times New Roman" w:hAnsi="Times New Roman" w:cs="Times New Roman"/>
                <w:sz w:val="28"/>
                <w:szCs w:val="28"/>
              </w:rPr>
              <w:t xml:space="preserve">Художественно – </w:t>
            </w:r>
            <w:proofErr w:type="gramStart"/>
            <w:r w:rsidRPr="004C049C">
              <w:rPr>
                <w:rFonts w:ascii="Times New Roman" w:eastAsia="Times New Roman" w:hAnsi="Times New Roman" w:cs="Times New Roman"/>
                <w:sz w:val="28"/>
                <w:szCs w:val="28"/>
              </w:rPr>
              <w:t>эстетический</w:t>
            </w:r>
            <w:proofErr w:type="gramEnd"/>
            <w:r w:rsidRPr="004C049C">
              <w:rPr>
                <w:rFonts w:ascii="Times New Roman" w:eastAsia="Times New Roman" w:hAnsi="Times New Roman" w:cs="Times New Roman"/>
                <w:sz w:val="28"/>
                <w:szCs w:val="28"/>
              </w:rPr>
              <w:t xml:space="preserve"> </w:t>
            </w:r>
            <w:r w:rsidRPr="004C049C">
              <w:rPr>
                <w:rFonts w:ascii="Times New Roman" w:eastAsia="Batang" w:hAnsi="Times New Roman" w:cs="Times New Roman"/>
                <w:sz w:val="28"/>
                <w:szCs w:val="28"/>
                <w:lang w:eastAsia="ru-RU"/>
              </w:rPr>
              <w:t>«Наши руки не знают скуки»</w:t>
            </w:r>
          </w:p>
        </w:tc>
      </w:tr>
      <w:tr w:rsidR="00D01733" w:rsidRPr="004C049C" w:rsidTr="00AF7489">
        <w:tc>
          <w:tcPr>
            <w:tcW w:w="648" w:type="dxa"/>
            <w:shd w:val="clear" w:color="auto" w:fill="auto"/>
          </w:tcPr>
          <w:p w:rsidR="00D01733" w:rsidRPr="004C049C" w:rsidRDefault="00D01733" w:rsidP="00AF7489">
            <w:pPr>
              <w:spacing w:after="0" w:line="276" w:lineRule="auto"/>
              <w:ind w:right="-419" w:firstLine="142"/>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5.</w:t>
            </w:r>
          </w:p>
        </w:tc>
        <w:tc>
          <w:tcPr>
            <w:tcW w:w="7824" w:type="dxa"/>
            <w:shd w:val="clear" w:color="auto" w:fill="auto"/>
          </w:tcPr>
          <w:p w:rsidR="00D01733" w:rsidRPr="004C049C" w:rsidRDefault="00D01733" w:rsidP="00AF7489">
            <w:pPr>
              <w:spacing w:after="0" w:line="276" w:lineRule="auto"/>
              <w:ind w:firstLine="284"/>
              <w:jc w:val="both"/>
              <w:rPr>
                <w:rFonts w:ascii="Times New Roman" w:eastAsia="Times New Roman" w:hAnsi="Times New Roman" w:cs="Times New Roman"/>
                <w:sz w:val="28"/>
                <w:szCs w:val="28"/>
              </w:rPr>
            </w:pPr>
            <w:r w:rsidRPr="004C049C">
              <w:rPr>
                <w:rFonts w:ascii="Times New Roman" w:eastAsia="Times New Roman" w:hAnsi="Times New Roman" w:cs="Times New Roman"/>
                <w:sz w:val="28"/>
                <w:szCs w:val="28"/>
              </w:rPr>
              <w:t xml:space="preserve">Художественно – эстетический «Чудесный завиток» </w:t>
            </w:r>
          </w:p>
        </w:tc>
      </w:tr>
      <w:tr w:rsidR="00D01733" w:rsidRPr="004C049C" w:rsidTr="00AF7489">
        <w:tc>
          <w:tcPr>
            <w:tcW w:w="648" w:type="dxa"/>
            <w:shd w:val="clear" w:color="auto" w:fill="auto"/>
          </w:tcPr>
          <w:p w:rsidR="00D01733" w:rsidRPr="004C049C" w:rsidRDefault="00D01733" w:rsidP="00AF7489">
            <w:pPr>
              <w:spacing w:after="0" w:line="276" w:lineRule="auto"/>
              <w:ind w:right="-419" w:firstLine="142"/>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6.</w:t>
            </w:r>
          </w:p>
        </w:tc>
        <w:tc>
          <w:tcPr>
            <w:tcW w:w="7824" w:type="dxa"/>
            <w:shd w:val="clear" w:color="auto" w:fill="auto"/>
          </w:tcPr>
          <w:p w:rsidR="00D01733" w:rsidRPr="004C049C" w:rsidRDefault="00D01733" w:rsidP="00AF7489">
            <w:pPr>
              <w:spacing w:after="0" w:line="276" w:lineRule="auto"/>
              <w:ind w:firstLine="284"/>
              <w:jc w:val="both"/>
              <w:rPr>
                <w:rFonts w:ascii="Times New Roman" w:eastAsia="Times New Roman" w:hAnsi="Times New Roman" w:cs="Times New Roman"/>
                <w:sz w:val="28"/>
                <w:szCs w:val="28"/>
              </w:rPr>
            </w:pPr>
            <w:r w:rsidRPr="004C049C">
              <w:rPr>
                <w:rFonts w:ascii="Times New Roman" w:eastAsia="Times New Roman" w:hAnsi="Times New Roman" w:cs="Times New Roman"/>
                <w:sz w:val="28"/>
                <w:szCs w:val="28"/>
              </w:rPr>
              <w:t>Физическое развитие «Мой весёлый звонкий мяч»</w:t>
            </w:r>
          </w:p>
        </w:tc>
      </w:tr>
      <w:tr w:rsidR="00D01733" w:rsidRPr="004C049C" w:rsidTr="00AF7489">
        <w:tc>
          <w:tcPr>
            <w:tcW w:w="648" w:type="dxa"/>
            <w:shd w:val="clear" w:color="auto" w:fill="auto"/>
          </w:tcPr>
          <w:p w:rsidR="00D01733" w:rsidRPr="004C049C" w:rsidRDefault="00D01733" w:rsidP="00AF7489">
            <w:pPr>
              <w:spacing w:after="0" w:line="276" w:lineRule="auto"/>
              <w:ind w:right="-419" w:firstLine="142"/>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7.</w:t>
            </w:r>
          </w:p>
        </w:tc>
        <w:tc>
          <w:tcPr>
            <w:tcW w:w="7824" w:type="dxa"/>
            <w:shd w:val="clear" w:color="auto" w:fill="auto"/>
          </w:tcPr>
          <w:p w:rsidR="00D01733" w:rsidRPr="004C049C" w:rsidRDefault="00D01733" w:rsidP="00AF7489">
            <w:pPr>
              <w:spacing w:after="0" w:line="276" w:lineRule="auto"/>
              <w:ind w:firstLine="284"/>
              <w:jc w:val="both"/>
              <w:rPr>
                <w:rFonts w:ascii="Times New Roman" w:eastAsia="Times New Roman" w:hAnsi="Times New Roman" w:cs="Times New Roman"/>
                <w:sz w:val="28"/>
                <w:szCs w:val="28"/>
              </w:rPr>
            </w:pPr>
            <w:proofErr w:type="gramStart"/>
            <w:r w:rsidRPr="004C049C">
              <w:rPr>
                <w:rFonts w:ascii="Times New Roman" w:eastAsia="Times New Roman" w:hAnsi="Times New Roman" w:cs="Times New Roman"/>
                <w:sz w:val="28"/>
                <w:szCs w:val="28"/>
              </w:rPr>
              <w:t>Познавательный</w:t>
            </w:r>
            <w:proofErr w:type="gramEnd"/>
            <w:r w:rsidRPr="004C049C">
              <w:rPr>
                <w:rFonts w:ascii="Times New Roman" w:eastAsia="Times New Roman" w:hAnsi="Times New Roman" w:cs="Times New Roman"/>
                <w:sz w:val="28"/>
                <w:szCs w:val="28"/>
              </w:rPr>
              <w:t xml:space="preserve">  «Юные друзья природы»</w:t>
            </w:r>
          </w:p>
        </w:tc>
      </w:tr>
      <w:tr w:rsidR="00D01733" w:rsidRPr="004C049C" w:rsidTr="00AF7489">
        <w:trPr>
          <w:trHeight w:val="290"/>
        </w:trPr>
        <w:tc>
          <w:tcPr>
            <w:tcW w:w="648" w:type="dxa"/>
            <w:shd w:val="clear" w:color="auto" w:fill="auto"/>
          </w:tcPr>
          <w:p w:rsidR="00D01733" w:rsidRPr="004C049C" w:rsidRDefault="00D01733" w:rsidP="00AF7489">
            <w:pPr>
              <w:spacing w:after="0" w:line="276" w:lineRule="auto"/>
              <w:ind w:right="-419" w:firstLine="142"/>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8.</w:t>
            </w:r>
          </w:p>
        </w:tc>
        <w:tc>
          <w:tcPr>
            <w:tcW w:w="7824" w:type="dxa"/>
            <w:shd w:val="clear" w:color="auto" w:fill="auto"/>
          </w:tcPr>
          <w:p w:rsidR="00D01733" w:rsidRPr="004C049C" w:rsidRDefault="00D01733" w:rsidP="00AF7489">
            <w:pPr>
              <w:shd w:val="clear" w:color="auto" w:fill="FFFFFF"/>
              <w:spacing w:after="0" w:line="276" w:lineRule="auto"/>
              <w:ind w:firstLine="284"/>
              <w:jc w:val="both"/>
              <w:rPr>
                <w:rFonts w:ascii="Times New Roman" w:eastAsia="Times New Roman" w:hAnsi="Times New Roman" w:cs="Times New Roman"/>
                <w:sz w:val="28"/>
                <w:szCs w:val="28"/>
              </w:rPr>
            </w:pPr>
            <w:r w:rsidRPr="004C049C">
              <w:rPr>
                <w:rFonts w:ascii="Times New Roman" w:eastAsia="Times New Roman" w:hAnsi="Times New Roman" w:cs="Times New Roman"/>
                <w:sz w:val="28"/>
                <w:szCs w:val="28"/>
              </w:rPr>
              <w:t>Познавательно – речевой   «</w:t>
            </w:r>
            <w:r w:rsidRPr="004C049C">
              <w:rPr>
                <w:rFonts w:ascii="Times New Roman" w:eastAsia="Batang" w:hAnsi="Times New Roman" w:cs="Times New Roman"/>
                <w:sz w:val="28"/>
                <w:szCs w:val="28"/>
                <w:lang w:eastAsia="ru-RU"/>
              </w:rPr>
              <w:t>Обучение грамоте»</w:t>
            </w:r>
          </w:p>
        </w:tc>
      </w:tr>
      <w:tr w:rsidR="00D01733" w:rsidRPr="004C049C" w:rsidTr="00AF7489">
        <w:tc>
          <w:tcPr>
            <w:tcW w:w="648" w:type="dxa"/>
            <w:shd w:val="clear" w:color="auto" w:fill="auto"/>
          </w:tcPr>
          <w:p w:rsidR="00D01733" w:rsidRPr="004C049C" w:rsidRDefault="00D01733" w:rsidP="00AF7489">
            <w:pPr>
              <w:spacing w:after="0" w:line="276" w:lineRule="auto"/>
              <w:ind w:right="-419" w:firstLine="142"/>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9.</w:t>
            </w:r>
          </w:p>
        </w:tc>
        <w:tc>
          <w:tcPr>
            <w:tcW w:w="7824" w:type="dxa"/>
            <w:shd w:val="clear" w:color="auto" w:fill="auto"/>
          </w:tcPr>
          <w:p w:rsidR="00D01733" w:rsidRPr="004C049C" w:rsidRDefault="00D01733" w:rsidP="00AF7489">
            <w:pPr>
              <w:shd w:val="clear" w:color="auto" w:fill="FFFFFF"/>
              <w:spacing w:after="0" w:line="276" w:lineRule="auto"/>
              <w:ind w:firstLine="284"/>
              <w:jc w:val="both"/>
              <w:rPr>
                <w:rFonts w:ascii="Times New Roman" w:eastAsia="Times New Roman" w:hAnsi="Times New Roman" w:cs="Times New Roman"/>
                <w:sz w:val="28"/>
                <w:szCs w:val="28"/>
              </w:rPr>
            </w:pPr>
            <w:proofErr w:type="gramStart"/>
            <w:r w:rsidRPr="004C049C">
              <w:rPr>
                <w:rFonts w:ascii="Times New Roman" w:eastAsia="Times New Roman" w:hAnsi="Times New Roman" w:cs="Times New Roman"/>
                <w:sz w:val="28"/>
                <w:szCs w:val="28"/>
              </w:rPr>
              <w:t>Познавательный</w:t>
            </w:r>
            <w:proofErr w:type="gramEnd"/>
            <w:r w:rsidRPr="004C049C">
              <w:rPr>
                <w:rFonts w:ascii="Times New Roman" w:eastAsia="Times New Roman" w:hAnsi="Times New Roman" w:cs="Times New Roman"/>
                <w:sz w:val="28"/>
                <w:szCs w:val="28"/>
              </w:rPr>
              <w:t xml:space="preserve"> </w:t>
            </w:r>
            <w:r w:rsidRPr="004C049C">
              <w:rPr>
                <w:rFonts w:ascii="Times New Roman" w:eastAsia="Batang" w:hAnsi="Times New Roman" w:cs="Times New Roman"/>
                <w:sz w:val="28"/>
                <w:szCs w:val="28"/>
                <w:lang w:eastAsia="ru-RU"/>
              </w:rPr>
              <w:t>«Экологическая тропинка»</w:t>
            </w:r>
          </w:p>
        </w:tc>
      </w:tr>
    </w:tbl>
    <w:p w:rsidR="00D01733" w:rsidRPr="004C049C" w:rsidRDefault="00D01733" w:rsidP="00D01733">
      <w:pPr>
        <w:spacing w:after="0" w:line="276" w:lineRule="auto"/>
        <w:ind w:firstLine="284"/>
        <w:jc w:val="both"/>
        <w:rPr>
          <w:rFonts w:ascii="Times New Roman" w:hAnsi="Times New Roman" w:cs="Times New Roman"/>
          <w:b/>
          <w:sz w:val="28"/>
          <w:szCs w:val="28"/>
        </w:rPr>
      </w:pPr>
    </w:p>
    <w:p w:rsidR="00D01733" w:rsidRPr="004C049C" w:rsidRDefault="00D01733" w:rsidP="00D01733">
      <w:pPr>
        <w:pStyle w:val="c13"/>
        <w:spacing w:before="0" w:beforeAutospacing="0" w:after="0" w:afterAutospacing="0" w:line="276" w:lineRule="auto"/>
        <w:ind w:firstLine="284"/>
        <w:jc w:val="both"/>
        <w:rPr>
          <w:sz w:val="28"/>
          <w:szCs w:val="28"/>
        </w:rPr>
      </w:pPr>
    </w:p>
    <w:p w:rsidR="00D01733" w:rsidRPr="004C049C" w:rsidRDefault="00D01733" w:rsidP="00D01733">
      <w:pPr>
        <w:pStyle w:val="c13"/>
        <w:spacing w:before="0" w:beforeAutospacing="0" w:after="0" w:afterAutospacing="0" w:line="276" w:lineRule="auto"/>
        <w:ind w:firstLine="284"/>
        <w:jc w:val="both"/>
        <w:rPr>
          <w:sz w:val="28"/>
          <w:szCs w:val="28"/>
        </w:rPr>
      </w:pPr>
    </w:p>
    <w:p w:rsidR="00D01733" w:rsidRPr="004C049C" w:rsidRDefault="00D01733" w:rsidP="00D01733">
      <w:pPr>
        <w:pStyle w:val="c13"/>
        <w:spacing w:before="0" w:beforeAutospacing="0" w:after="0" w:afterAutospacing="0" w:line="276" w:lineRule="auto"/>
        <w:ind w:firstLine="284"/>
        <w:jc w:val="both"/>
        <w:rPr>
          <w:sz w:val="28"/>
          <w:szCs w:val="28"/>
        </w:rPr>
      </w:pPr>
    </w:p>
    <w:p w:rsidR="00D01733" w:rsidRPr="004C049C" w:rsidRDefault="00D01733" w:rsidP="00D01733">
      <w:pPr>
        <w:pStyle w:val="c13"/>
        <w:spacing w:before="0" w:beforeAutospacing="0" w:after="0" w:afterAutospacing="0" w:line="276" w:lineRule="auto"/>
        <w:ind w:firstLine="284"/>
        <w:jc w:val="both"/>
        <w:rPr>
          <w:sz w:val="28"/>
          <w:szCs w:val="28"/>
        </w:rPr>
      </w:pPr>
    </w:p>
    <w:p w:rsidR="00D01733" w:rsidRPr="004C049C" w:rsidRDefault="00D01733" w:rsidP="00D01733">
      <w:pPr>
        <w:pStyle w:val="c13"/>
        <w:spacing w:before="0" w:beforeAutospacing="0" w:after="0" w:afterAutospacing="0" w:line="276" w:lineRule="auto"/>
        <w:ind w:firstLine="284"/>
        <w:jc w:val="both"/>
        <w:rPr>
          <w:sz w:val="28"/>
          <w:szCs w:val="28"/>
        </w:rPr>
      </w:pPr>
    </w:p>
    <w:p w:rsidR="00D01733" w:rsidRPr="004C049C" w:rsidRDefault="00D01733" w:rsidP="00D01733">
      <w:pPr>
        <w:pStyle w:val="c13"/>
        <w:spacing w:before="0" w:beforeAutospacing="0" w:after="0" w:afterAutospacing="0" w:line="276" w:lineRule="auto"/>
        <w:ind w:firstLine="284"/>
        <w:jc w:val="both"/>
        <w:rPr>
          <w:sz w:val="28"/>
          <w:szCs w:val="28"/>
        </w:rPr>
      </w:pPr>
    </w:p>
    <w:p w:rsidR="00D01733" w:rsidRPr="004C049C" w:rsidRDefault="00D01733" w:rsidP="00D01733">
      <w:pPr>
        <w:pStyle w:val="c13"/>
        <w:spacing w:before="0" w:beforeAutospacing="0" w:after="0" w:afterAutospacing="0" w:line="276" w:lineRule="auto"/>
        <w:ind w:firstLine="284"/>
        <w:jc w:val="both"/>
        <w:rPr>
          <w:sz w:val="28"/>
          <w:szCs w:val="28"/>
        </w:rPr>
      </w:pPr>
    </w:p>
    <w:p w:rsidR="00D01733" w:rsidRDefault="00D01733" w:rsidP="00D01733">
      <w:pPr>
        <w:spacing w:after="0" w:line="276" w:lineRule="auto"/>
        <w:ind w:firstLine="284"/>
        <w:jc w:val="both"/>
        <w:rPr>
          <w:rFonts w:ascii="Times New Roman" w:hAnsi="Times New Roman" w:cs="Times New Roman"/>
          <w:b/>
          <w:sz w:val="28"/>
          <w:szCs w:val="28"/>
        </w:rPr>
      </w:pPr>
    </w:p>
    <w:p w:rsidR="00D01733" w:rsidRDefault="00D01733" w:rsidP="00D01733">
      <w:pPr>
        <w:spacing w:after="0" w:line="276" w:lineRule="auto"/>
        <w:ind w:firstLine="284"/>
        <w:jc w:val="both"/>
        <w:rPr>
          <w:rFonts w:ascii="Times New Roman" w:hAnsi="Times New Roman" w:cs="Times New Roman"/>
          <w:b/>
          <w:sz w:val="28"/>
          <w:szCs w:val="28"/>
        </w:rPr>
      </w:pPr>
    </w:p>
    <w:p w:rsidR="00D01733" w:rsidRDefault="00D01733" w:rsidP="00D01733">
      <w:pPr>
        <w:spacing w:after="0" w:line="276" w:lineRule="auto"/>
        <w:ind w:firstLine="284"/>
        <w:jc w:val="both"/>
        <w:rPr>
          <w:rFonts w:ascii="Times New Roman" w:hAnsi="Times New Roman" w:cs="Times New Roman"/>
          <w:b/>
          <w:sz w:val="28"/>
          <w:szCs w:val="28"/>
        </w:rPr>
      </w:pPr>
    </w:p>
    <w:p w:rsidR="00D01733" w:rsidRPr="004C049C" w:rsidRDefault="00D01733" w:rsidP="00D01733">
      <w:pPr>
        <w:spacing w:after="0" w:line="276" w:lineRule="auto"/>
        <w:ind w:firstLine="284"/>
        <w:jc w:val="both"/>
        <w:rPr>
          <w:rFonts w:ascii="Times New Roman" w:hAnsi="Times New Roman" w:cs="Times New Roman"/>
          <w:b/>
          <w:sz w:val="28"/>
          <w:szCs w:val="28"/>
        </w:rPr>
      </w:pPr>
      <w:r w:rsidRPr="004C049C">
        <w:rPr>
          <w:rFonts w:ascii="Times New Roman" w:hAnsi="Times New Roman" w:cs="Times New Roman"/>
          <w:b/>
          <w:sz w:val="28"/>
          <w:szCs w:val="28"/>
        </w:rPr>
        <w:t>Платные дополнительные образовательные услуги</w:t>
      </w:r>
    </w:p>
    <w:p w:rsidR="00D01733" w:rsidRPr="004C049C" w:rsidRDefault="00D01733" w:rsidP="00D01733">
      <w:pPr>
        <w:pStyle w:val="c3"/>
        <w:spacing w:before="0" w:beforeAutospacing="0" w:after="0" w:afterAutospacing="0" w:line="276" w:lineRule="auto"/>
        <w:ind w:firstLine="284"/>
        <w:jc w:val="both"/>
        <w:rPr>
          <w:sz w:val="28"/>
          <w:szCs w:val="28"/>
        </w:rPr>
      </w:pPr>
      <w:r w:rsidRPr="004C049C">
        <w:rPr>
          <w:sz w:val="28"/>
          <w:szCs w:val="28"/>
        </w:rPr>
        <w:t>В 2014-2015 учебном году, для детей, посещающих детский сад, с целью всестороннего удовлетворения образовательных потребностей обучающихся, по заявлению их родителей (законных представителей), на договорной основе были организованы платные дополнительные образовательные услуги, выходящие за рамки основной образовательной деятельности, предусмотренной федеральным государственным образовательным стандартом дошкольного образования:</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930"/>
      </w:tblGrid>
      <w:tr w:rsidR="00D01733" w:rsidRPr="004C049C" w:rsidTr="00AF7489">
        <w:trPr>
          <w:trHeight w:val="171"/>
        </w:trPr>
        <w:tc>
          <w:tcPr>
            <w:tcW w:w="9498" w:type="dxa"/>
            <w:gridSpan w:val="2"/>
            <w:shd w:val="clear" w:color="auto" w:fill="auto"/>
          </w:tcPr>
          <w:p w:rsidR="00D01733" w:rsidRPr="004C049C" w:rsidRDefault="00D01733" w:rsidP="00AF7489">
            <w:pPr>
              <w:spacing w:after="0" w:line="276" w:lineRule="auto"/>
              <w:ind w:firstLine="284"/>
              <w:jc w:val="both"/>
              <w:rPr>
                <w:rFonts w:ascii="Times New Roman" w:eastAsia="Times New Roman" w:hAnsi="Times New Roman" w:cs="Times New Roman"/>
                <w:b/>
                <w:sz w:val="28"/>
                <w:szCs w:val="28"/>
                <w:lang w:eastAsia="ar-SA"/>
              </w:rPr>
            </w:pPr>
            <w:r w:rsidRPr="004C049C">
              <w:rPr>
                <w:rFonts w:ascii="Times New Roman" w:eastAsia="Times New Roman" w:hAnsi="Times New Roman" w:cs="Times New Roman"/>
                <w:b/>
                <w:sz w:val="28"/>
                <w:szCs w:val="28"/>
                <w:lang w:eastAsia="ar-SA"/>
              </w:rPr>
              <w:t>ул. Спортивная, д. 32</w:t>
            </w:r>
          </w:p>
        </w:tc>
      </w:tr>
      <w:tr w:rsidR="00D01733" w:rsidRPr="004C049C" w:rsidTr="00AF7489">
        <w:trPr>
          <w:trHeight w:val="508"/>
        </w:trPr>
        <w:tc>
          <w:tcPr>
            <w:tcW w:w="568" w:type="dxa"/>
            <w:shd w:val="clear" w:color="auto" w:fill="auto"/>
          </w:tcPr>
          <w:p w:rsidR="00D01733" w:rsidRPr="004C049C" w:rsidRDefault="00D01733" w:rsidP="00AF7489">
            <w:pPr>
              <w:spacing w:after="0" w:line="276" w:lineRule="auto"/>
              <w:jc w:val="both"/>
              <w:rPr>
                <w:rFonts w:ascii="Times New Roman" w:eastAsia="Times New Roman" w:hAnsi="Times New Roman" w:cs="Times New Roman"/>
                <w:sz w:val="28"/>
                <w:szCs w:val="28"/>
                <w:lang w:eastAsia="ar-SA"/>
              </w:rPr>
            </w:pPr>
            <w:r w:rsidRPr="004C049C">
              <w:rPr>
                <w:rFonts w:ascii="Times New Roman" w:eastAsia="Times New Roman" w:hAnsi="Times New Roman" w:cs="Times New Roman"/>
                <w:sz w:val="28"/>
                <w:szCs w:val="28"/>
                <w:lang w:eastAsia="ar-SA"/>
              </w:rPr>
              <w:t>1.</w:t>
            </w:r>
          </w:p>
        </w:tc>
        <w:tc>
          <w:tcPr>
            <w:tcW w:w="8930" w:type="dxa"/>
            <w:shd w:val="clear" w:color="auto" w:fill="auto"/>
          </w:tcPr>
          <w:p w:rsidR="00D01733" w:rsidRPr="004C049C" w:rsidRDefault="00D01733" w:rsidP="00AF7489">
            <w:pPr>
              <w:spacing w:after="0" w:line="276" w:lineRule="auto"/>
              <w:ind w:firstLine="33"/>
              <w:jc w:val="both"/>
              <w:rPr>
                <w:rFonts w:ascii="Times New Roman" w:eastAsia="Times New Roman" w:hAnsi="Times New Roman" w:cs="Times New Roman"/>
                <w:sz w:val="28"/>
                <w:szCs w:val="28"/>
                <w:lang w:eastAsia="ar-SA"/>
              </w:rPr>
            </w:pPr>
            <w:r w:rsidRPr="004C049C">
              <w:rPr>
                <w:rFonts w:ascii="Times New Roman" w:eastAsia="Times New Roman" w:hAnsi="Times New Roman" w:cs="Times New Roman"/>
                <w:sz w:val="28"/>
                <w:szCs w:val="28"/>
                <w:lang w:eastAsia="ar-SA"/>
              </w:rPr>
              <w:t>Кружок «</w:t>
            </w:r>
            <w:r w:rsidRPr="004C049C">
              <w:rPr>
                <w:rFonts w:ascii="Times New Roman" w:eastAsia="Times New Roman" w:hAnsi="Times New Roman" w:cs="Times New Roman"/>
                <w:sz w:val="28"/>
                <w:szCs w:val="28"/>
                <w:lang w:eastAsia="ru-RU"/>
              </w:rPr>
              <w:t>Волшебный мир красок»</w:t>
            </w:r>
            <w:r w:rsidRPr="004C049C">
              <w:rPr>
                <w:rFonts w:ascii="Times New Roman" w:eastAsia="Times New Roman" w:hAnsi="Times New Roman" w:cs="Times New Roman"/>
                <w:i/>
                <w:sz w:val="28"/>
                <w:szCs w:val="28"/>
              </w:rPr>
              <w:t xml:space="preserve"> (нетрадиционные техники рисования)</w:t>
            </w:r>
            <w:r w:rsidRPr="004C049C">
              <w:rPr>
                <w:rFonts w:ascii="Times New Roman" w:eastAsia="Times New Roman" w:hAnsi="Times New Roman" w:cs="Times New Roman"/>
                <w:sz w:val="28"/>
                <w:szCs w:val="28"/>
              </w:rPr>
              <w:t xml:space="preserve"> (с детьми от 4 до 5 лет)</w:t>
            </w:r>
          </w:p>
        </w:tc>
      </w:tr>
      <w:tr w:rsidR="00D01733" w:rsidRPr="004C049C" w:rsidTr="00AF7489">
        <w:trPr>
          <w:trHeight w:val="212"/>
        </w:trPr>
        <w:tc>
          <w:tcPr>
            <w:tcW w:w="568" w:type="dxa"/>
            <w:shd w:val="clear" w:color="auto" w:fill="auto"/>
          </w:tcPr>
          <w:p w:rsidR="00D01733" w:rsidRPr="004C049C" w:rsidRDefault="00D01733" w:rsidP="00AF7489">
            <w:pPr>
              <w:spacing w:after="0" w:line="276" w:lineRule="auto"/>
              <w:jc w:val="both"/>
              <w:rPr>
                <w:rFonts w:ascii="Times New Roman" w:eastAsia="Times New Roman" w:hAnsi="Times New Roman" w:cs="Times New Roman"/>
                <w:sz w:val="28"/>
                <w:szCs w:val="28"/>
                <w:lang w:eastAsia="ar-SA"/>
              </w:rPr>
            </w:pPr>
            <w:r w:rsidRPr="004C049C">
              <w:rPr>
                <w:rFonts w:ascii="Times New Roman" w:eastAsia="Times New Roman" w:hAnsi="Times New Roman" w:cs="Times New Roman"/>
                <w:sz w:val="28"/>
                <w:szCs w:val="28"/>
                <w:lang w:eastAsia="ar-SA"/>
              </w:rPr>
              <w:t>2.</w:t>
            </w:r>
          </w:p>
        </w:tc>
        <w:tc>
          <w:tcPr>
            <w:tcW w:w="8930" w:type="dxa"/>
            <w:shd w:val="clear" w:color="auto" w:fill="auto"/>
          </w:tcPr>
          <w:p w:rsidR="00D01733" w:rsidRPr="004C049C" w:rsidRDefault="00D01733" w:rsidP="00AF7489">
            <w:pPr>
              <w:spacing w:after="0" w:line="276" w:lineRule="auto"/>
              <w:ind w:firstLine="33"/>
              <w:jc w:val="both"/>
              <w:rPr>
                <w:rFonts w:ascii="Times New Roman" w:eastAsia="Times New Roman" w:hAnsi="Times New Roman" w:cs="Times New Roman"/>
                <w:sz w:val="28"/>
                <w:szCs w:val="28"/>
                <w:lang w:eastAsia="ar-SA"/>
              </w:rPr>
            </w:pPr>
            <w:r w:rsidRPr="004C049C">
              <w:rPr>
                <w:rFonts w:ascii="Times New Roman" w:eastAsia="Times New Roman" w:hAnsi="Times New Roman" w:cs="Times New Roman"/>
                <w:sz w:val="28"/>
                <w:szCs w:val="28"/>
                <w:lang w:eastAsia="ar-SA"/>
              </w:rPr>
              <w:t>Театральный кружок «Золотой ключик»</w:t>
            </w:r>
            <w:r w:rsidRPr="004C049C">
              <w:rPr>
                <w:rFonts w:ascii="Times New Roman" w:eastAsia="Times New Roman" w:hAnsi="Times New Roman" w:cs="Times New Roman"/>
                <w:sz w:val="28"/>
                <w:szCs w:val="28"/>
              </w:rPr>
              <w:t xml:space="preserve"> (с детьми от 5 до 6 лет)</w:t>
            </w:r>
          </w:p>
        </w:tc>
      </w:tr>
      <w:tr w:rsidR="00D01733" w:rsidRPr="004C049C" w:rsidTr="00AF7489">
        <w:tc>
          <w:tcPr>
            <w:tcW w:w="568" w:type="dxa"/>
            <w:shd w:val="clear" w:color="auto" w:fill="auto"/>
          </w:tcPr>
          <w:p w:rsidR="00D01733" w:rsidRPr="004C049C" w:rsidRDefault="00D01733" w:rsidP="00AF7489">
            <w:pPr>
              <w:spacing w:after="0" w:line="276" w:lineRule="auto"/>
              <w:jc w:val="both"/>
              <w:rPr>
                <w:rFonts w:ascii="Times New Roman" w:eastAsia="Times New Roman" w:hAnsi="Times New Roman" w:cs="Times New Roman"/>
                <w:sz w:val="28"/>
                <w:szCs w:val="28"/>
                <w:lang w:eastAsia="ar-SA"/>
              </w:rPr>
            </w:pPr>
            <w:r w:rsidRPr="004C049C">
              <w:rPr>
                <w:rFonts w:ascii="Times New Roman" w:eastAsia="Times New Roman" w:hAnsi="Times New Roman" w:cs="Times New Roman"/>
                <w:sz w:val="28"/>
                <w:szCs w:val="28"/>
                <w:lang w:eastAsia="ar-SA"/>
              </w:rPr>
              <w:t>3.</w:t>
            </w:r>
          </w:p>
        </w:tc>
        <w:tc>
          <w:tcPr>
            <w:tcW w:w="8930" w:type="dxa"/>
            <w:shd w:val="clear" w:color="auto" w:fill="auto"/>
          </w:tcPr>
          <w:p w:rsidR="00D01733" w:rsidRPr="004C049C" w:rsidRDefault="00D01733" w:rsidP="00AF7489">
            <w:pPr>
              <w:spacing w:after="0" w:line="276" w:lineRule="auto"/>
              <w:ind w:firstLine="33"/>
              <w:jc w:val="both"/>
              <w:rPr>
                <w:rFonts w:ascii="Times New Roman" w:eastAsia="Times New Roman" w:hAnsi="Times New Roman" w:cs="Times New Roman"/>
                <w:sz w:val="28"/>
                <w:szCs w:val="28"/>
                <w:lang w:eastAsia="ar-SA"/>
              </w:rPr>
            </w:pPr>
            <w:r w:rsidRPr="004C049C">
              <w:rPr>
                <w:rFonts w:ascii="Times New Roman" w:eastAsia="Times New Roman" w:hAnsi="Times New Roman" w:cs="Times New Roman"/>
                <w:sz w:val="28"/>
                <w:szCs w:val="28"/>
                <w:lang w:eastAsia="ar-SA"/>
              </w:rPr>
              <w:t>Кружок «Занимательная математика»</w:t>
            </w:r>
            <w:r w:rsidRPr="004C049C">
              <w:rPr>
                <w:rFonts w:ascii="Times New Roman" w:eastAsia="Times New Roman" w:hAnsi="Times New Roman" w:cs="Times New Roman"/>
                <w:sz w:val="28"/>
                <w:szCs w:val="28"/>
              </w:rPr>
              <w:t xml:space="preserve"> (с детьми от 5 до 6 лет)</w:t>
            </w:r>
          </w:p>
        </w:tc>
      </w:tr>
      <w:tr w:rsidR="00D01733" w:rsidRPr="004C049C" w:rsidTr="00AF7489">
        <w:tc>
          <w:tcPr>
            <w:tcW w:w="568" w:type="dxa"/>
            <w:shd w:val="clear" w:color="auto" w:fill="auto"/>
          </w:tcPr>
          <w:p w:rsidR="00D01733" w:rsidRPr="004C049C" w:rsidRDefault="00D01733" w:rsidP="00AF7489">
            <w:pPr>
              <w:spacing w:after="0" w:line="276" w:lineRule="auto"/>
              <w:jc w:val="both"/>
              <w:rPr>
                <w:rFonts w:ascii="Times New Roman" w:eastAsia="Times New Roman" w:hAnsi="Times New Roman" w:cs="Times New Roman"/>
                <w:sz w:val="28"/>
                <w:szCs w:val="28"/>
                <w:lang w:eastAsia="ar-SA"/>
              </w:rPr>
            </w:pPr>
            <w:r w:rsidRPr="004C049C">
              <w:rPr>
                <w:rFonts w:ascii="Times New Roman" w:eastAsia="Times New Roman" w:hAnsi="Times New Roman" w:cs="Times New Roman"/>
                <w:sz w:val="28"/>
                <w:szCs w:val="28"/>
                <w:lang w:eastAsia="ar-SA"/>
              </w:rPr>
              <w:lastRenderedPageBreak/>
              <w:t>4.</w:t>
            </w:r>
          </w:p>
        </w:tc>
        <w:tc>
          <w:tcPr>
            <w:tcW w:w="8930" w:type="dxa"/>
            <w:shd w:val="clear" w:color="auto" w:fill="auto"/>
          </w:tcPr>
          <w:p w:rsidR="00D01733" w:rsidRPr="004C049C" w:rsidRDefault="00D01733" w:rsidP="00AF7489">
            <w:pPr>
              <w:spacing w:after="0" w:line="276" w:lineRule="auto"/>
              <w:ind w:firstLine="33"/>
              <w:jc w:val="both"/>
              <w:rPr>
                <w:rFonts w:ascii="Times New Roman" w:eastAsia="Times New Roman" w:hAnsi="Times New Roman" w:cs="Times New Roman"/>
                <w:sz w:val="28"/>
                <w:szCs w:val="28"/>
                <w:lang w:eastAsia="ar-SA"/>
              </w:rPr>
            </w:pPr>
            <w:r w:rsidRPr="004C049C">
              <w:rPr>
                <w:rFonts w:ascii="Times New Roman" w:eastAsia="Times New Roman" w:hAnsi="Times New Roman" w:cs="Times New Roman"/>
                <w:sz w:val="28"/>
                <w:szCs w:val="28"/>
                <w:lang w:eastAsia="ar-SA"/>
              </w:rPr>
              <w:t>Кружок «</w:t>
            </w:r>
            <w:r w:rsidRPr="004C049C">
              <w:rPr>
                <w:rFonts w:ascii="Times New Roman" w:eastAsia="Times New Roman" w:hAnsi="Times New Roman" w:cs="Times New Roman"/>
                <w:sz w:val="28"/>
                <w:szCs w:val="28"/>
              </w:rPr>
              <w:t>Музыкальная мозаика» (с детьми от 5 до 6 лет)</w:t>
            </w:r>
          </w:p>
        </w:tc>
      </w:tr>
      <w:tr w:rsidR="00D01733" w:rsidRPr="004C049C" w:rsidTr="00AF7489">
        <w:tc>
          <w:tcPr>
            <w:tcW w:w="568" w:type="dxa"/>
            <w:shd w:val="clear" w:color="auto" w:fill="auto"/>
          </w:tcPr>
          <w:p w:rsidR="00D01733" w:rsidRPr="004C049C" w:rsidRDefault="00D01733" w:rsidP="00AF7489">
            <w:pPr>
              <w:spacing w:after="0" w:line="276" w:lineRule="auto"/>
              <w:jc w:val="both"/>
              <w:rPr>
                <w:rFonts w:ascii="Times New Roman" w:eastAsia="Times New Roman" w:hAnsi="Times New Roman" w:cs="Times New Roman"/>
                <w:sz w:val="28"/>
                <w:szCs w:val="28"/>
                <w:lang w:eastAsia="ar-SA"/>
              </w:rPr>
            </w:pPr>
            <w:r w:rsidRPr="004C049C">
              <w:rPr>
                <w:rFonts w:ascii="Times New Roman" w:eastAsia="Times New Roman" w:hAnsi="Times New Roman" w:cs="Times New Roman"/>
                <w:sz w:val="28"/>
                <w:szCs w:val="28"/>
                <w:lang w:eastAsia="ar-SA"/>
              </w:rPr>
              <w:t>5.</w:t>
            </w:r>
          </w:p>
        </w:tc>
        <w:tc>
          <w:tcPr>
            <w:tcW w:w="8930" w:type="dxa"/>
            <w:shd w:val="clear" w:color="auto" w:fill="auto"/>
          </w:tcPr>
          <w:p w:rsidR="00D01733" w:rsidRPr="004C049C" w:rsidRDefault="00D01733" w:rsidP="00AF7489">
            <w:pPr>
              <w:spacing w:after="0" w:line="276" w:lineRule="auto"/>
              <w:ind w:firstLine="33"/>
              <w:jc w:val="both"/>
              <w:rPr>
                <w:rFonts w:ascii="Times New Roman" w:eastAsia="Times New Roman" w:hAnsi="Times New Roman" w:cs="Times New Roman"/>
                <w:sz w:val="28"/>
                <w:szCs w:val="28"/>
                <w:lang w:eastAsia="ar-SA"/>
              </w:rPr>
            </w:pPr>
            <w:r w:rsidRPr="004C049C">
              <w:rPr>
                <w:rFonts w:ascii="Times New Roman" w:eastAsia="Times New Roman" w:hAnsi="Times New Roman" w:cs="Times New Roman"/>
                <w:sz w:val="28"/>
                <w:szCs w:val="28"/>
                <w:lang w:eastAsia="ar-SA"/>
              </w:rPr>
              <w:t>Кружок «</w:t>
            </w:r>
            <w:proofErr w:type="spellStart"/>
            <w:r w:rsidRPr="004C049C">
              <w:rPr>
                <w:rFonts w:ascii="Times New Roman" w:eastAsia="Times New Roman" w:hAnsi="Times New Roman" w:cs="Times New Roman"/>
                <w:sz w:val="28"/>
                <w:szCs w:val="28"/>
              </w:rPr>
              <w:t>Тестопластика</w:t>
            </w:r>
            <w:proofErr w:type="spellEnd"/>
            <w:r w:rsidRPr="004C049C">
              <w:rPr>
                <w:rFonts w:ascii="Times New Roman" w:eastAsia="Times New Roman" w:hAnsi="Times New Roman" w:cs="Times New Roman"/>
                <w:sz w:val="28"/>
                <w:szCs w:val="28"/>
              </w:rPr>
              <w:t>» (с детьми от 5 до 6 лет)</w:t>
            </w:r>
          </w:p>
        </w:tc>
      </w:tr>
      <w:tr w:rsidR="00D01733" w:rsidRPr="004C049C" w:rsidTr="00AF7489">
        <w:tc>
          <w:tcPr>
            <w:tcW w:w="568" w:type="dxa"/>
            <w:shd w:val="clear" w:color="auto" w:fill="auto"/>
          </w:tcPr>
          <w:p w:rsidR="00D01733" w:rsidRPr="004C049C" w:rsidRDefault="00D01733" w:rsidP="00AF7489">
            <w:pPr>
              <w:spacing w:after="0" w:line="276" w:lineRule="auto"/>
              <w:jc w:val="both"/>
              <w:rPr>
                <w:rFonts w:ascii="Times New Roman" w:eastAsia="Times New Roman" w:hAnsi="Times New Roman" w:cs="Times New Roman"/>
                <w:sz w:val="28"/>
                <w:szCs w:val="28"/>
                <w:lang w:eastAsia="ar-SA"/>
              </w:rPr>
            </w:pPr>
            <w:r w:rsidRPr="004C049C">
              <w:rPr>
                <w:rFonts w:ascii="Times New Roman" w:eastAsia="Times New Roman" w:hAnsi="Times New Roman" w:cs="Times New Roman"/>
                <w:sz w:val="28"/>
                <w:szCs w:val="28"/>
                <w:lang w:eastAsia="ar-SA"/>
              </w:rPr>
              <w:t>6.</w:t>
            </w:r>
          </w:p>
        </w:tc>
        <w:tc>
          <w:tcPr>
            <w:tcW w:w="8930" w:type="dxa"/>
            <w:shd w:val="clear" w:color="auto" w:fill="auto"/>
          </w:tcPr>
          <w:p w:rsidR="00D01733" w:rsidRPr="004C049C" w:rsidRDefault="00D01733" w:rsidP="00AF7489">
            <w:pPr>
              <w:spacing w:after="0" w:line="276" w:lineRule="auto"/>
              <w:ind w:firstLine="33"/>
              <w:jc w:val="both"/>
              <w:rPr>
                <w:rFonts w:ascii="Times New Roman" w:eastAsia="Times New Roman" w:hAnsi="Times New Roman" w:cs="Times New Roman"/>
                <w:sz w:val="28"/>
                <w:szCs w:val="28"/>
                <w:lang w:eastAsia="ar-SA"/>
              </w:rPr>
            </w:pPr>
            <w:r w:rsidRPr="004C049C">
              <w:rPr>
                <w:rFonts w:ascii="Times New Roman" w:eastAsia="Times New Roman" w:hAnsi="Times New Roman" w:cs="Times New Roman"/>
                <w:sz w:val="28"/>
                <w:szCs w:val="28"/>
                <w:lang w:eastAsia="ar-SA"/>
              </w:rPr>
              <w:t>Кружок «</w:t>
            </w:r>
            <w:proofErr w:type="spellStart"/>
            <w:r w:rsidRPr="004C049C">
              <w:rPr>
                <w:rFonts w:ascii="Times New Roman" w:eastAsia="Times New Roman" w:hAnsi="Times New Roman" w:cs="Times New Roman"/>
                <w:sz w:val="28"/>
                <w:szCs w:val="28"/>
              </w:rPr>
              <w:t>АБВГДейка</w:t>
            </w:r>
            <w:proofErr w:type="spellEnd"/>
            <w:r w:rsidRPr="004C049C">
              <w:rPr>
                <w:rFonts w:ascii="Times New Roman" w:eastAsia="Times New Roman" w:hAnsi="Times New Roman" w:cs="Times New Roman"/>
                <w:sz w:val="28"/>
                <w:szCs w:val="28"/>
              </w:rPr>
              <w:t>» (с детьми от 5 до 6 лет)</w:t>
            </w:r>
          </w:p>
        </w:tc>
      </w:tr>
      <w:tr w:rsidR="00D01733" w:rsidRPr="004C049C" w:rsidTr="00AF7489">
        <w:tc>
          <w:tcPr>
            <w:tcW w:w="568" w:type="dxa"/>
            <w:shd w:val="clear" w:color="auto" w:fill="auto"/>
          </w:tcPr>
          <w:p w:rsidR="00D01733" w:rsidRPr="004C049C" w:rsidRDefault="00D01733" w:rsidP="00AF7489">
            <w:pPr>
              <w:spacing w:after="0" w:line="276" w:lineRule="auto"/>
              <w:jc w:val="both"/>
              <w:rPr>
                <w:rFonts w:ascii="Times New Roman" w:eastAsia="Times New Roman" w:hAnsi="Times New Roman" w:cs="Times New Roman"/>
                <w:sz w:val="28"/>
                <w:szCs w:val="28"/>
                <w:lang w:eastAsia="ar-SA"/>
              </w:rPr>
            </w:pPr>
            <w:r w:rsidRPr="004C049C">
              <w:rPr>
                <w:rFonts w:ascii="Times New Roman" w:eastAsia="Times New Roman" w:hAnsi="Times New Roman" w:cs="Times New Roman"/>
                <w:sz w:val="28"/>
                <w:szCs w:val="28"/>
                <w:lang w:eastAsia="ar-SA"/>
              </w:rPr>
              <w:t>7.</w:t>
            </w:r>
          </w:p>
        </w:tc>
        <w:tc>
          <w:tcPr>
            <w:tcW w:w="8930" w:type="dxa"/>
            <w:shd w:val="clear" w:color="auto" w:fill="auto"/>
          </w:tcPr>
          <w:p w:rsidR="00D01733" w:rsidRPr="004C049C" w:rsidRDefault="00D01733" w:rsidP="00AF7489">
            <w:pPr>
              <w:spacing w:after="0" w:line="276" w:lineRule="auto"/>
              <w:ind w:firstLine="33"/>
              <w:jc w:val="both"/>
              <w:rPr>
                <w:rFonts w:ascii="Times New Roman" w:eastAsia="Times New Roman" w:hAnsi="Times New Roman" w:cs="Times New Roman"/>
                <w:sz w:val="28"/>
                <w:szCs w:val="28"/>
                <w:lang w:eastAsia="ar-SA"/>
              </w:rPr>
            </w:pPr>
            <w:r w:rsidRPr="004C049C">
              <w:rPr>
                <w:rFonts w:ascii="Times New Roman" w:eastAsia="Times New Roman" w:hAnsi="Times New Roman" w:cs="Times New Roman"/>
                <w:sz w:val="28"/>
                <w:szCs w:val="28"/>
                <w:lang w:eastAsia="ar-SA"/>
              </w:rPr>
              <w:t>Кружок «</w:t>
            </w:r>
            <w:proofErr w:type="spellStart"/>
            <w:r w:rsidRPr="004C049C">
              <w:rPr>
                <w:rFonts w:ascii="Times New Roman" w:eastAsia="Times New Roman" w:hAnsi="Times New Roman" w:cs="Times New Roman"/>
                <w:sz w:val="28"/>
                <w:szCs w:val="28"/>
              </w:rPr>
              <w:t>Речевичок</w:t>
            </w:r>
            <w:proofErr w:type="spellEnd"/>
            <w:r w:rsidRPr="004C049C">
              <w:rPr>
                <w:rFonts w:ascii="Times New Roman" w:eastAsia="Times New Roman" w:hAnsi="Times New Roman" w:cs="Times New Roman"/>
                <w:sz w:val="28"/>
                <w:szCs w:val="28"/>
              </w:rPr>
              <w:t>» (с детьми от 4 до 5 лет)</w:t>
            </w:r>
          </w:p>
        </w:tc>
      </w:tr>
      <w:tr w:rsidR="00D01733" w:rsidRPr="004C049C" w:rsidTr="00AF7489">
        <w:tc>
          <w:tcPr>
            <w:tcW w:w="568" w:type="dxa"/>
            <w:shd w:val="clear" w:color="auto" w:fill="auto"/>
          </w:tcPr>
          <w:p w:rsidR="00D01733" w:rsidRPr="004C049C" w:rsidRDefault="00D01733" w:rsidP="00AF7489">
            <w:pPr>
              <w:spacing w:after="0" w:line="276" w:lineRule="auto"/>
              <w:jc w:val="both"/>
              <w:rPr>
                <w:rFonts w:ascii="Times New Roman" w:eastAsia="Times New Roman" w:hAnsi="Times New Roman" w:cs="Times New Roman"/>
                <w:sz w:val="28"/>
                <w:szCs w:val="28"/>
                <w:lang w:eastAsia="ar-SA"/>
              </w:rPr>
            </w:pPr>
            <w:r w:rsidRPr="004C049C">
              <w:rPr>
                <w:rFonts w:ascii="Times New Roman" w:eastAsia="Times New Roman" w:hAnsi="Times New Roman" w:cs="Times New Roman"/>
                <w:sz w:val="28"/>
                <w:szCs w:val="28"/>
                <w:lang w:eastAsia="ar-SA"/>
              </w:rPr>
              <w:t>8.</w:t>
            </w:r>
          </w:p>
        </w:tc>
        <w:tc>
          <w:tcPr>
            <w:tcW w:w="8930" w:type="dxa"/>
            <w:shd w:val="clear" w:color="auto" w:fill="auto"/>
          </w:tcPr>
          <w:p w:rsidR="00D01733" w:rsidRPr="004C049C" w:rsidRDefault="00D01733" w:rsidP="00AF7489">
            <w:pPr>
              <w:spacing w:after="0" w:line="276" w:lineRule="auto"/>
              <w:ind w:firstLine="33"/>
              <w:jc w:val="both"/>
              <w:rPr>
                <w:rFonts w:ascii="Times New Roman" w:eastAsia="Times New Roman" w:hAnsi="Times New Roman" w:cs="Times New Roman"/>
                <w:sz w:val="28"/>
                <w:szCs w:val="28"/>
                <w:lang w:eastAsia="ar-SA"/>
              </w:rPr>
            </w:pPr>
            <w:r w:rsidRPr="004C049C">
              <w:rPr>
                <w:rFonts w:ascii="Times New Roman" w:eastAsia="Times New Roman" w:hAnsi="Times New Roman" w:cs="Times New Roman"/>
                <w:sz w:val="28"/>
                <w:szCs w:val="28"/>
                <w:lang w:eastAsia="ar-SA"/>
              </w:rPr>
              <w:t>Кружок «Волшебные пальчики»</w:t>
            </w:r>
            <w:r w:rsidRPr="004C049C">
              <w:rPr>
                <w:rFonts w:ascii="Times New Roman" w:eastAsia="Times New Roman" w:hAnsi="Times New Roman" w:cs="Times New Roman"/>
                <w:sz w:val="28"/>
                <w:szCs w:val="28"/>
              </w:rPr>
              <w:t xml:space="preserve"> (с детьми от 4 до 5 лет)</w:t>
            </w:r>
          </w:p>
        </w:tc>
      </w:tr>
      <w:tr w:rsidR="00D01733" w:rsidRPr="004C049C" w:rsidTr="00AF7489">
        <w:tc>
          <w:tcPr>
            <w:tcW w:w="568" w:type="dxa"/>
            <w:shd w:val="clear" w:color="auto" w:fill="auto"/>
          </w:tcPr>
          <w:p w:rsidR="00D01733" w:rsidRPr="004C049C" w:rsidRDefault="00D01733" w:rsidP="00AF7489">
            <w:pPr>
              <w:spacing w:after="0" w:line="276" w:lineRule="auto"/>
              <w:jc w:val="both"/>
              <w:rPr>
                <w:rFonts w:ascii="Times New Roman" w:eastAsia="Times New Roman" w:hAnsi="Times New Roman" w:cs="Times New Roman"/>
                <w:sz w:val="28"/>
                <w:szCs w:val="28"/>
                <w:lang w:eastAsia="ar-SA"/>
              </w:rPr>
            </w:pPr>
            <w:r w:rsidRPr="004C049C">
              <w:rPr>
                <w:rFonts w:ascii="Times New Roman" w:eastAsia="Times New Roman" w:hAnsi="Times New Roman" w:cs="Times New Roman"/>
                <w:sz w:val="28"/>
                <w:szCs w:val="28"/>
                <w:lang w:eastAsia="ar-SA"/>
              </w:rPr>
              <w:t>9.</w:t>
            </w:r>
          </w:p>
        </w:tc>
        <w:tc>
          <w:tcPr>
            <w:tcW w:w="8930" w:type="dxa"/>
            <w:shd w:val="clear" w:color="auto" w:fill="auto"/>
          </w:tcPr>
          <w:p w:rsidR="00D01733" w:rsidRPr="004C049C" w:rsidRDefault="00D01733" w:rsidP="00AF7489">
            <w:pPr>
              <w:spacing w:after="0" w:line="276" w:lineRule="auto"/>
              <w:ind w:firstLine="33"/>
              <w:jc w:val="both"/>
              <w:rPr>
                <w:rFonts w:ascii="Times New Roman" w:eastAsia="Times New Roman" w:hAnsi="Times New Roman" w:cs="Times New Roman"/>
                <w:sz w:val="28"/>
                <w:szCs w:val="28"/>
                <w:lang w:eastAsia="ar-SA"/>
              </w:rPr>
            </w:pPr>
            <w:r w:rsidRPr="004C049C">
              <w:rPr>
                <w:rFonts w:ascii="Times New Roman" w:eastAsia="Times New Roman" w:hAnsi="Times New Roman" w:cs="Times New Roman"/>
                <w:sz w:val="28"/>
                <w:szCs w:val="28"/>
                <w:lang w:eastAsia="ar-SA"/>
              </w:rPr>
              <w:t>Кружок «Волшебные пальчики» (пластилинография)</w:t>
            </w:r>
            <w:r w:rsidRPr="004C049C">
              <w:rPr>
                <w:rFonts w:ascii="Times New Roman" w:eastAsia="Times New Roman" w:hAnsi="Times New Roman" w:cs="Times New Roman"/>
                <w:sz w:val="28"/>
                <w:szCs w:val="28"/>
              </w:rPr>
              <w:t xml:space="preserve"> (с детьми от 3 до 4 лет)</w:t>
            </w:r>
          </w:p>
        </w:tc>
      </w:tr>
      <w:tr w:rsidR="00D01733" w:rsidRPr="004C049C" w:rsidTr="00AF7489">
        <w:trPr>
          <w:trHeight w:val="298"/>
        </w:trPr>
        <w:tc>
          <w:tcPr>
            <w:tcW w:w="9498" w:type="dxa"/>
            <w:gridSpan w:val="2"/>
            <w:shd w:val="clear" w:color="auto" w:fill="auto"/>
          </w:tcPr>
          <w:p w:rsidR="00D01733" w:rsidRPr="004C049C" w:rsidRDefault="00D01733" w:rsidP="00AF7489">
            <w:pPr>
              <w:spacing w:after="0" w:line="276" w:lineRule="auto"/>
              <w:ind w:firstLine="284"/>
              <w:jc w:val="both"/>
              <w:rPr>
                <w:rFonts w:ascii="Times New Roman" w:eastAsia="Times New Roman" w:hAnsi="Times New Roman" w:cs="Times New Roman"/>
                <w:b/>
                <w:sz w:val="28"/>
                <w:szCs w:val="28"/>
                <w:lang w:eastAsia="ar-SA"/>
              </w:rPr>
            </w:pPr>
            <w:r w:rsidRPr="004C049C">
              <w:rPr>
                <w:rFonts w:ascii="Times New Roman" w:eastAsia="Times New Roman" w:hAnsi="Times New Roman" w:cs="Times New Roman"/>
                <w:b/>
                <w:sz w:val="28"/>
                <w:szCs w:val="28"/>
                <w:lang w:eastAsia="ar-SA"/>
              </w:rPr>
              <w:t xml:space="preserve">ул. </w:t>
            </w:r>
            <w:proofErr w:type="spellStart"/>
            <w:r w:rsidRPr="004C049C">
              <w:rPr>
                <w:rFonts w:ascii="Times New Roman" w:eastAsia="Times New Roman" w:hAnsi="Times New Roman" w:cs="Times New Roman"/>
                <w:b/>
                <w:sz w:val="28"/>
                <w:szCs w:val="28"/>
                <w:lang w:eastAsia="ar-SA"/>
              </w:rPr>
              <w:t>Лермонтовская</w:t>
            </w:r>
            <w:proofErr w:type="spellEnd"/>
            <w:r w:rsidRPr="004C049C">
              <w:rPr>
                <w:rFonts w:ascii="Times New Roman" w:eastAsia="Times New Roman" w:hAnsi="Times New Roman" w:cs="Times New Roman"/>
                <w:b/>
                <w:sz w:val="28"/>
                <w:szCs w:val="28"/>
                <w:lang w:eastAsia="ar-SA"/>
              </w:rPr>
              <w:t>, д. 36</w:t>
            </w:r>
          </w:p>
        </w:tc>
      </w:tr>
      <w:tr w:rsidR="00D01733" w:rsidRPr="004C049C" w:rsidTr="00AF7489">
        <w:tc>
          <w:tcPr>
            <w:tcW w:w="568" w:type="dxa"/>
            <w:shd w:val="clear" w:color="auto" w:fill="auto"/>
          </w:tcPr>
          <w:p w:rsidR="00D01733" w:rsidRPr="004C049C" w:rsidRDefault="00D01733" w:rsidP="00AF7489">
            <w:pPr>
              <w:spacing w:after="0" w:line="276" w:lineRule="auto"/>
              <w:ind w:hanging="108"/>
              <w:jc w:val="both"/>
              <w:rPr>
                <w:rFonts w:ascii="Times New Roman" w:eastAsia="Times New Roman" w:hAnsi="Times New Roman" w:cs="Times New Roman"/>
                <w:sz w:val="28"/>
                <w:szCs w:val="28"/>
                <w:lang w:eastAsia="ar-SA"/>
              </w:rPr>
            </w:pPr>
            <w:r w:rsidRPr="004C049C">
              <w:rPr>
                <w:rFonts w:ascii="Times New Roman" w:eastAsia="Times New Roman" w:hAnsi="Times New Roman" w:cs="Times New Roman"/>
                <w:sz w:val="28"/>
                <w:szCs w:val="28"/>
                <w:lang w:eastAsia="ar-SA"/>
              </w:rPr>
              <w:t>10.</w:t>
            </w:r>
          </w:p>
        </w:tc>
        <w:tc>
          <w:tcPr>
            <w:tcW w:w="8930" w:type="dxa"/>
            <w:shd w:val="clear" w:color="auto" w:fill="auto"/>
          </w:tcPr>
          <w:p w:rsidR="00D01733" w:rsidRPr="004C049C" w:rsidRDefault="00D01733" w:rsidP="00AF7489">
            <w:pPr>
              <w:spacing w:after="0" w:line="276" w:lineRule="auto"/>
              <w:jc w:val="both"/>
              <w:rPr>
                <w:rFonts w:ascii="Times New Roman" w:eastAsia="Times New Roman" w:hAnsi="Times New Roman" w:cs="Times New Roman"/>
                <w:sz w:val="28"/>
                <w:szCs w:val="28"/>
                <w:lang w:eastAsia="ar-SA"/>
              </w:rPr>
            </w:pPr>
            <w:r w:rsidRPr="004C049C">
              <w:rPr>
                <w:rFonts w:ascii="Times New Roman" w:eastAsia="Times New Roman" w:hAnsi="Times New Roman" w:cs="Times New Roman"/>
                <w:sz w:val="28"/>
                <w:szCs w:val="28"/>
                <w:lang w:eastAsia="ar-SA"/>
              </w:rPr>
              <w:t>Кружок «Занимательная математика»</w:t>
            </w:r>
            <w:r w:rsidRPr="004C049C">
              <w:rPr>
                <w:rFonts w:ascii="Times New Roman" w:eastAsia="Times New Roman" w:hAnsi="Times New Roman" w:cs="Times New Roman"/>
                <w:sz w:val="28"/>
                <w:szCs w:val="28"/>
              </w:rPr>
              <w:t xml:space="preserve"> (с детьми 5 – 6 лет)</w:t>
            </w:r>
          </w:p>
        </w:tc>
      </w:tr>
      <w:tr w:rsidR="00D01733" w:rsidRPr="004C049C" w:rsidTr="00AF7489">
        <w:tc>
          <w:tcPr>
            <w:tcW w:w="568" w:type="dxa"/>
            <w:shd w:val="clear" w:color="auto" w:fill="auto"/>
          </w:tcPr>
          <w:p w:rsidR="00D01733" w:rsidRPr="004C049C" w:rsidRDefault="00D01733" w:rsidP="00AF7489">
            <w:pPr>
              <w:spacing w:after="0" w:line="276" w:lineRule="auto"/>
              <w:ind w:hanging="108"/>
              <w:jc w:val="both"/>
              <w:rPr>
                <w:rFonts w:ascii="Times New Roman" w:eastAsia="Times New Roman" w:hAnsi="Times New Roman" w:cs="Times New Roman"/>
                <w:sz w:val="28"/>
                <w:szCs w:val="28"/>
                <w:lang w:eastAsia="ar-SA"/>
              </w:rPr>
            </w:pPr>
            <w:r w:rsidRPr="004C049C">
              <w:rPr>
                <w:rFonts w:ascii="Times New Roman" w:eastAsia="Times New Roman" w:hAnsi="Times New Roman" w:cs="Times New Roman"/>
                <w:sz w:val="28"/>
                <w:szCs w:val="28"/>
                <w:lang w:eastAsia="ar-SA"/>
              </w:rPr>
              <w:t>11.</w:t>
            </w:r>
          </w:p>
        </w:tc>
        <w:tc>
          <w:tcPr>
            <w:tcW w:w="8930" w:type="dxa"/>
            <w:shd w:val="clear" w:color="auto" w:fill="auto"/>
          </w:tcPr>
          <w:p w:rsidR="00D01733" w:rsidRPr="004C049C" w:rsidRDefault="00D01733" w:rsidP="00AF7489">
            <w:pPr>
              <w:spacing w:after="0" w:line="276" w:lineRule="auto"/>
              <w:jc w:val="both"/>
              <w:rPr>
                <w:rFonts w:ascii="Times New Roman" w:eastAsia="Times New Roman" w:hAnsi="Times New Roman" w:cs="Times New Roman"/>
                <w:sz w:val="28"/>
                <w:szCs w:val="28"/>
                <w:lang w:eastAsia="ar-SA"/>
              </w:rPr>
            </w:pPr>
            <w:r w:rsidRPr="004C049C">
              <w:rPr>
                <w:rFonts w:ascii="Times New Roman" w:eastAsia="Times New Roman" w:hAnsi="Times New Roman" w:cs="Times New Roman"/>
                <w:sz w:val="28"/>
                <w:szCs w:val="28"/>
                <w:lang w:eastAsia="ar-SA"/>
              </w:rPr>
              <w:t>Кружок «Волшебные пальчики»</w:t>
            </w:r>
            <w:r w:rsidRPr="004C049C">
              <w:rPr>
                <w:rFonts w:ascii="Times New Roman" w:eastAsia="Times New Roman" w:hAnsi="Times New Roman" w:cs="Times New Roman"/>
                <w:sz w:val="28"/>
                <w:szCs w:val="28"/>
              </w:rPr>
              <w:t xml:space="preserve"> (с детьми 5 – 6 лет)</w:t>
            </w:r>
          </w:p>
        </w:tc>
      </w:tr>
      <w:tr w:rsidR="00D01733" w:rsidRPr="004C049C" w:rsidTr="00AF7489">
        <w:tc>
          <w:tcPr>
            <w:tcW w:w="568" w:type="dxa"/>
            <w:shd w:val="clear" w:color="auto" w:fill="auto"/>
          </w:tcPr>
          <w:p w:rsidR="00D01733" w:rsidRPr="004C049C" w:rsidRDefault="00D01733" w:rsidP="00AF7489">
            <w:pPr>
              <w:spacing w:after="0" w:line="276" w:lineRule="auto"/>
              <w:ind w:hanging="108"/>
              <w:jc w:val="both"/>
              <w:rPr>
                <w:rFonts w:ascii="Times New Roman" w:eastAsia="Times New Roman" w:hAnsi="Times New Roman" w:cs="Times New Roman"/>
                <w:sz w:val="28"/>
                <w:szCs w:val="28"/>
                <w:lang w:eastAsia="ar-SA"/>
              </w:rPr>
            </w:pPr>
            <w:r w:rsidRPr="004C049C">
              <w:rPr>
                <w:rFonts w:ascii="Times New Roman" w:eastAsia="Times New Roman" w:hAnsi="Times New Roman" w:cs="Times New Roman"/>
                <w:sz w:val="28"/>
                <w:szCs w:val="28"/>
                <w:lang w:eastAsia="ar-SA"/>
              </w:rPr>
              <w:t>12.</w:t>
            </w:r>
          </w:p>
        </w:tc>
        <w:tc>
          <w:tcPr>
            <w:tcW w:w="8930" w:type="dxa"/>
            <w:shd w:val="clear" w:color="auto" w:fill="auto"/>
          </w:tcPr>
          <w:p w:rsidR="00D01733" w:rsidRPr="004C049C" w:rsidRDefault="00D01733" w:rsidP="00AF7489">
            <w:pPr>
              <w:spacing w:after="0" w:line="276" w:lineRule="auto"/>
              <w:jc w:val="both"/>
              <w:rPr>
                <w:rFonts w:ascii="Times New Roman" w:eastAsia="Times New Roman" w:hAnsi="Times New Roman" w:cs="Times New Roman"/>
                <w:b/>
                <w:sz w:val="28"/>
                <w:szCs w:val="28"/>
                <w:lang w:eastAsia="ar-SA"/>
              </w:rPr>
            </w:pPr>
            <w:r w:rsidRPr="004C049C">
              <w:rPr>
                <w:rFonts w:ascii="Times New Roman" w:eastAsia="Times New Roman" w:hAnsi="Times New Roman" w:cs="Times New Roman"/>
                <w:sz w:val="28"/>
                <w:szCs w:val="28"/>
                <w:lang w:eastAsia="ar-SA"/>
              </w:rPr>
              <w:t>Кружок «</w:t>
            </w:r>
            <w:proofErr w:type="spellStart"/>
            <w:r w:rsidRPr="004C049C">
              <w:rPr>
                <w:rFonts w:ascii="Times New Roman" w:eastAsia="Times New Roman" w:hAnsi="Times New Roman" w:cs="Times New Roman"/>
                <w:sz w:val="28"/>
                <w:szCs w:val="28"/>
              </w:rPr>
              <w:t>Речевичок</w:t>
            </w:r>
            <w:proofErr w:type="spellEnd"/>
            <w:r w:rsidRPr="004C049C">
              <w:rPr>
                <w:rFonts w:ascii="Times New Roman" w:eastAsia="Times New Roman" w:hAnsi="Times New Roman" w:cs="Times New Roman"/>
                <w:sz w:val="28"/>
                <w:szCs w:val="28"/>
              </w:rPr>
              <w:t>» (с детьми от 3 до 4 лет)</w:t>
            </w:r>
          </w:p>
        </w:tc>
      </w:tr>
    </w:tbl>
    <w:p w:rsidR="00D01733" w:rsidRPr="004C049C" w:rsidRDefault="00D01733" w:rsidP="00D01733">
      <w:pPr>
        <w:pStyle w:val="Standarduser"/>
        <w:shd w:val="clear" w:color="auto" w:fill="FFFFFF"/>
        <w:tabs>
          <w:tab w:val="left" w:pos="-2454"/>
        </w:tabs>
        <w:spacing w:line="276" w:lineRule="auto"/>
        <w:ind w:firstLine="284"/>
        <w:jc w:val="both"/>
        <w:rPr>
          <w:rStyle w:val="c4"/>
          <w:sz w:val="28"/>
          <w:szCs w:val="28"/>
        </w:rPr>
      </w:pP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 xml:space="preserve">Для создания </w:t>
      </w:r>
      <w:proofErr w:type="gramStart"/>
      <w:r w:rsidRPr="004C049C">
        <w:rPr>
          <w:rFonts w:ascii="Times New Roman" w:eastAsia="Times New Roman" w:hAnsi="Times New Roman" w:cs="Times New Roman"/>
          <w:sz w:val="28"/>
          <w:szCs w:val="28"/>
          <w:lang w:eastAsia="ru-RU"/>
        </w:rPr>
        <w:t>необходимых</w:t>
      </w:r>
      <w:proofErr w:type="gramEnd"/>
      <w:r w:rsidRPr="004C049C">
        <w:rPr>
          <w:rFonts w:ascii="Times New Roman" w:eastAsia="Times New Roman" w:hAnsi="Times New Roman" w:cs="Times New Roman"/>
          <w:sz w:val="28"/>
          <w:szCs w:val="28"/>
          <w:lang w:eastAsia="ru-RU"/>
        </w:rPr>
        <w:t xml:space="preserve"> максимально комфортных для развития личности и непрерывного обновления содержания дополнительного образования, достижения современного его качества предусматривается:</w:t>
      </w:r>
    </w:p>
    <w:p w:rsidR="00D01733" w:rsidRPr="004C049C" w:rsidRDefault="00D01733" w:rsidP="00D01733">
      <w:pPr>
        <w:numPr>
          <w:ilvl w:val="0"/>
          <w:numId w:val="1"/>
        </w:numPr>
        <w:tabs>
          <w:tab w:val="clear" w:pos="720"/>
          <w:tab w:val="num" w:pos="142"/>
        </w:tabs>
        <w:spacing w:after="0" w:line="276" w:lineRule="auto"/>
        <w:ind w:left="284" w:firstLine="0"/>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 xml:space="preserve">обеспечение комплексного подхода к программам дополнительного образования с учетом его специфики – многообразия направлений, видов деятельности; </w:t>
      </w:r>
    </w:p>
    <w:p w:rsidR="00D01733" w:rsidRPr="004C049C" w:rsidRDefault="00D01733" w:rsidP="00D01733">
      <w:pPr>
        <w:numPr>
          <w:ilvl w:val="0"/>
          <w:numId w:val="1"/>
        </w:numPr>
        <w:tabs>
          <w:tab w:val="clear" w:pos="720"/>
          <w:tab w:val="num" w:pos="142"/>
        </w:tabs>
        <w:spacing w:after="0" w:line="276" w:lineRule="auto"/>
        <w:ind w:left="284" w:firstLine="0"/>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 xml:space="preserve"> отбор методических пособий, отвечающих современным требованиям, ожидаемым результатам и специфике дошкольного образования;</w:t>
      </w:r>
    </w:p>
    <w:p w:rsidR="00D01733" w:rsidRPr="004C049C" w:rsidRDefault="00D01733" w:rsidP="00D01733">
      <w:pPr>
        <w:numPr>
          <w:ilvl w:val="0"/>
          <w:numId w:val="2"/>
        </w:numPr>
        <w:tabs>
          <w:tab w:val="clear" w:pos="720"/>
          <w:tab w:val="num" w:pos="142"/>
        </w:tabs>
        <w:spacing w:after="0" w:line="276" w:lineRule="auto"/>
        <w:ind w:left="284" w:firstLine="0"/>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создание условий для личностного развития ребенка через систему дополнительного образования, формирования таких ключевых для сегодняшнего общества качеств, как креативность, способность к поиску знаний;</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Учитывая приоритетное направление дошкольного учреждения, а именно социально-личностное развитие детей дошкольного возраста, и положения Образовательной программы, педагогический коллектив поставил перед собой:</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b/>
          <w:bCs/>
          <w:sz w:val="28"/>
          <w:szCs w:val="28"/>
          <w:lang w:eastAsia="ru-RU"/>
        </w:rPr>
        <w:t xml:space="preserve">цель: </w:t>
      </w:r>
      <w:r w:rsidRPr="004C049C">
        <w:rPr>
          <w:rFonts w:ascii="Times New Roman" w:eastAsia="Times New Roman" w:hAnsi="Times New Roman" w:cs="Times New Roman"/>
          <w:sz w:val="28"/>
          <w:szCs w:val="28"/>
          <w:lang w:eastAsia="ru-RU"/>
        </w:rPr>
        <w:t>раскрытие и развитие индивидуальных способностей дошкольников в различных видах детской деятельности, мотивация детей к познанию себя и своих возможностей, творчеству через кружковые занятия;</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b/>
          <w:bCs/>
          <w:sz w:val="28"/>
          <w:szCs w:val="28"/>
          <w:lang w:eastAsia="ru-RU"/>
        </w:rPr>
        <w:t xml:space="preserve">задачи: </w:t>
      </w:r>
    </w:p>
    <w:p w:rsidR="00D01733" w:rsidRPr="004C049C" w:rsidRDefault="00D01733" w:rsidP="00D01733">
      <w:pPr>
        <w:numPr>
          <w:ilvl w:val="0"/>
          <w:numId w:val="3"/>
        </w:numPr>
        <w:spacing w:after="0" w:line="276" w:lineRule="auto"/>
        <w:ind w:left="0"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развивать творческие способности и познавательную активность детей дошкольного возраста;</w:t>
      </w:r>
    </w:p>
    <w:p w:rsidR="00D01733" w:rsidRPr="004C049C" w:rsidRDefault="00D01733" w:rsidP="00D01733">
      <w:pPr>
        <w:numPr>
          <w:ilvl w:val="0"/>
          <w:numId w:val="3"/>
        </w:numPr>
        <w:spacing w:after="0" w:line="276" w:lineRule="auto"/>
        <w:ind w:left="0"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обеспечить благоприятные условия для удовлетворения потребности детей в творческой активности в различных видах деятельности;</w:t>
      </w:r>
    </w:p>
    <w:p w:rsidR="00D01733" w:rsidRPr="004C049C" w:rsidRDefault="00D01733" w:rsidP="00D01733">
      <w:pPr>
        <w:numPr>
          <w:ilvl w:val="0"/>
          <w:numId w:val="3"/>
        </w:numPr>
        <w:spacing w:after="0" w:line="276" w:lineRule="auto"/>
        <w:ind w:left="0"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создать условия для эмоционального благополучия ребёнка в процессе совместной деятельности и общения: ребёнок – ребенок, ребёнок – педагог, ребёнок – родители;</w:t>
      </w:r>
    </w:p>
    <w:p w:rsidR="00D01733" w:rsidRPr="004C049C" w:rsidRDefault="00D01733" w:rsidP="00D01733">
      <w:pPr>
        <w:numPr>
          <w:ilvl w:val="0"/>
          <w:numId w:val="3"/>
        </w:numPr>
        <w:spacing w:after="0" w:line="276" w:lineRule="auto"/>
        <w:ind w:left="0"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lastRenderedPageBreak/>
        <w:t>способствовать развитию конструктивного взаимодействия с семьей для обеспечения всестороннего развития ребёнка-дошкольника.</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 xml:space="preserve">Кружковая работа с дошкольниками построена на основе следующих </w:t>
      </w:r>
      <w:r w:rsidRPr="004C049C">
        <w:rPr>
          <w:rFonts w:ascii="Times New Roman" w:eastAsia="Times New Roman" w:hAnsi="Times New Roman" w:cs="Times New Roman"/>
          <w:b/>
          <w:bCs/>
          <w:sz w:val="28"/>
          <w:szCs w:val="28"/>
          <w:lang w:eastAsia="ru-RU"/>
        </w:rPr>
        <w:t>принципов:</w:t>
      </w:r>
    </w:p>
    <w:p w:rsidR="00D01733" w:rsidRPr="004C049C" w:rsidRDefault="00D01733" w:rsidP="00D01733">
      <w:pPr>
        <w:numPr>
          <w:ilvl w:val="0"/>
          <w:numId w:val="4"/>
        </w:numPr>
        <w:spacing w:after="0" w:line="276" w:lineRule="auto"/>
        <w:ind w:left="0"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интеграции (интегративный характер всех аспектов развития личности ребёнка дошкольного возраста: общекультурных, социально-нравственных, интеллектуальных).</w:t>
      </w:r>
    </w:p>
    <w:p w:rsidR="00D01733" w:rsidRPr="004C049C" w:rsidRDefault="00D01733" w:rsidP="00D01733">
      <w:pPr>
        <w:numPr>
          <w:ilvl w:val="0"/>
          <w:numId w:val="4"/>
        </w:numPr>
        <w:spacing w:after="0" w:line="276" w:lineRule="auto"/>
        <w:ind w:left="0"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целостности приобщения ребенка к познанию окружающего мира (ребенок познает мир – наблюдая, размышляя, сопереживая – в творческой деятельности);</w:t>
      </w:r>
    </w:p>
    <w:p w:rsidR="00D01733" w:rsidRPr="004C049C" w:rsidRDefault="00D01733" w:rsidP="00D01733">
      <w:pPr>
        <w:numPr>
          <w:ilvl w:val="0"/>
          <w:numId w:val="4"/>
        </w:numPr>
        <w:spacing w:after="0" w:line="276" w:lineRule="auto"/>
        <w:ind w:left="0"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постепенности погружения в проблему (создание проблемно-ситуативных заданий, решение проблемных ситуаций);</w:t>
      </w:r>
    </w:p>
    <w:p w:rsidR="00D01733" w:rsidRPr="004C049C" w:rsidRDefault="00D01733" w:rsidP="00D01733">
      <w:pPr>
        <w:numPr>
          <w:ilvl w:val="0"/>
          <w:numId w:val="4"/>
        </w:numPr>
        <w:spacing w:after="0" w:line="276" w:lineRule="auto"/>
        <w:ind w:left="0"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эмоционально-насыщенной тематики игровых упражнений, игр, заданий;</w:t>
      </w:r>
    </w:p>
    <w:p w:rsidR="00D01733" w:rsidRPr="004C049C" w:rsidRDefault="00D01733" w:rsidP="00D01733">
      <w:pPr>
        <w:numPr>
          <w:ilvl w:val="0"/>
          <w:numId w:val="4"/>
        </w:numPr>
        <w:spacing w:after="0" w:line="276" w:lineRule="auto"/>
        <w:ind w:left="0"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взаимного сотрудничества и доброжелательности (общение с ребенком строится на доброжелательной и доверительной основе).</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 xml:space="preserve">Направление кружковой работы определяется увлечённостью педагога каким-либо разделом образовательного процесса, спецификой детского коллектива, желанием родителей. </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 xml:space="preserve">Основными формами обучения и развития детей на занятиях кружка являются: </w:t>
      </w:r>
    </w:p>
    <w:p w:rsidR="00D01733" w:rsidRPr="004C049C" w:rsidRDefault="00D01733" w:rsidP="00D01733">
      <w:pPr>
        <w:numPr>
          <w:ilvl w:val="0"/>
          <w:numId w:val="5"/>
        </w:numPr>
        <w:spacing w:after="0" w:line="276" w:lineRule="auto"/>
        <w:ind w:left="0"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занятия-инсценировки;</w:t>
      </w:r>
    </w:p>
    <w:p w:rsidR="00D01733" w:rsidRPr="004C049C" w:rsidRDefault="00D01733" w:rsidP="00D01733">
      <w:pPr>
        <w:numPr>
          <w:ilvl w:val="0"/>
          <w:numId w:val="5"/>
        </w:numPr>
        <w:spacing w:after="0" w:line="276" w:lineRule="auto"/>
        <w:ind w:left="0"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занятия-путешествия;</w:t>
      </w:r>
    </w:p>
    <w:p w:rsidR="00D01733" w:rsidRPr="004C049C" w:rsidRDefault="00D01733" w:rsidP="00D01733">
      <w:pPr>
        <w:numPr>
          <w:ilvl w:val="0"/>
          <w:numId w:val="5"/>
        </w:numPr>
        <w:spacing w:after="0" w:line="276" w:lineRule="auto"/>
        <w:ind w:left="0"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занятия-игры;</w:t>
      </w:r>
    </w:p>
    <w:p w:rsidR="00D01733" w:rsidRPr="004C049C" w:rsidRDefault="00D01733" w:rsidP="00D01733">
      <w:pPr>
        <w:numPr>
          <w:ilvl w:val="0"/>
          <w:numId w:val="5"/>
        </w:numPr>
        <w:spacing w:after="0" w:line="276" w:lineRule="auto"/>
        <w:ind w:left="0"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познавательно-досуговые занятия: экскурсии, дидактические игры, развлечения;</w:t>
      </w:r>
    </w:p>
    <w:p w:rsidR="00D01733" w:rsidRPr="004C049C" w:rsidRDefault="00D01733" w:rsidP="00D01733">
      <w:pPr>
        <w:numPr>
          <w:ilvl w:val="0"/>
          <w:numId w:val="5"/>
        </w:numPr>
        <w:spacing w:after="0" w:line="276" w:lineRule="auto"/>
        <w:ind w:left="0"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соревновательные: соревнования, упражнения, игры-эстафеты;</w:t>
      </w:r>
    </w:p>
    <w:p w:rsidR="00D01733" w:rsidRPr="004C049C" w:rsidRDefault="00D01733" w:rsidP="00D01733">
      <w:pPr>
        <w:numPr>
          <w:ilvl w:val="0"/>
          <w:numId w:val="5"/>
        </w:numPr>
        <w:spacing w:after="0" w:line="276" w:lineRule="auto"/>
        <w:ind w:left="0"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контрольно-диагностические: беседы, викторины;</w:t>
      </w:r>
    </w:p>
    <w:p w:rsidR="00D01733" w:rsidRPr="004C049C" w:rsidRDefault="00D01733" w:rsidP="00D01733">
      <w:pPr>
        <w:numPr>
          <w:ilvl w:val="0"/>
          <w:numId w:val="5"/>
        </w:numPr>
        <w:spacing w:after="0" w:line="276" w:lineRule="auto"/>
        <w:ind w:left="0"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продуктивная деятельность;</w:t>
      </w:r>
    </w:p>
    <w:p w:rsidR="00D01733" w:rsidRPr="004C049C" w:rsidRDefault="00D01733" w:rsidP="00D01733">
      <w:pPr>
        <w:numPr>
          <w:ilvl w:val="0"/>
          <w:numId w:val="5"/>
        </w:numPr>
        <w:spacing w:after="0" w:line="276" w:lineRule="auto"/>
        <w:ind w:left="0"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исследовательские: опыты, наблюдения, эксперименты.</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 xml:space="preserve">При введении кружковой работы в образовательный процесс учреждения была тщательно продумана учебная нагрузка на ребёнка в течение дня с учётом возрастных и индивидуальных особенностей. Для включения занятий кружков в существующий распорядок дня детского сада составлено единое по всему учреждению расписание. </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 xml:space="preserve">СанПиН </w:t>
      </w:r>
      <w:r>
        <w:rPr>
          <w:rFonts w:ascii="Times New Roman" w:eastAsia="Times New Roman" w:hAnsi="Times New Roman" w:cs="Times New Roman"/>
          <w:sz w:val="28"/>
          <w:szCs w:val="28"/>
          <w:lang w:eastAsia="ru-RU"/>
        </w:rPr>
        <w:t xml:space="preserve">предусмотрено, </w:t>
      </w:r>
      <w:r w:rsidRPr="004C049C">
        <w:rPr>
          <w:rFonts w:ascii="Times New Roman" w:eastAsia="Times New Roman" w:hAnsi="Times New Roman" w:cs="Times New Roman"/>
          <w:sz w:val="28"/>
          <w:szCs w:val="28"/>
          <w:lang w:eastAsia="ru-RU"/>
        </w:rPr>
        <w:t>что занятия по дополнительному образованию (кружки, студии, секции и т.п.) для детей дошкольного возраста недопустимо проводить за счёт времени, отведённого на прогулку и дневной сон.</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lastRenderedPageBreak/>
        <w:t xml:space="preserve">Программы кружковой работы в ДОУ составлены для детей старшего дошкольного возраста. </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 xml:space="preserve">Курс занятий рассчитан от 6 до 9 месяцев (с сентября по май). Занятия проводятся 1 раз в неделю во 2 половине дня, время проведения  в соответствии с возрастом. Количество детей в кружке –9-12 человек. Дети, посещающие кружки, имеют время для игр и прогулок. Такая организация кружковой работы в детском саду не приводит к нарушению режима и подмене обязательных занятий кружками. </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 xml:space="preserve">Активной формой поощрения детей на занятиях кружка служит одобрение их действий, внимание к суждениям, терпение в ожидании результата. Похвала в присутствии других детей приносит каждому ребёнку уверенность в своих силах и действиях, </w:t>
      </w:r>
      <w:proofErr w:type="spellStart"/>
      <w:r w:rsidRPr="004C049C">
        <w:rPr>
          <w:rFonts w:ascii="Times New Roman" w:eastAsia="Times New Roman" w:hAnsi="Times New Roman" w:cs="Times New Roman"/>
          <w:sz w:val="28"/>
          <w:szCs w:val="28"/>
          <w:lang w:eastAsia="ru-RU"/>
        </w:rPr>
        <w:t>раскрепощённость</w:t>
      </w:r>
      <w:proofErr w:type="spellEnd"/>
      <w:r w:rsidRPr="004C049C">
        <w:rPr>
          <w:rFonts w:ascii="Times New Roman" w:eastAsia="Times New Roman" w:hAnsi="Times New Roman" w:cs="Times New Roman"/>
          <w:sz w:val="28"/>
          <w:szCs w:val="28"/>
          <w:lang w:eastAsia="ru-RU"/>
        </w:rPr>
        <w:t xml:space="preserve">.  Индивидуальный подход к ребенку на занятиях, установка на активизацию его опыта помогает в раскрытии творческого потенциала. </w:t>
      </w:r>
    </w:p>
    <w:p w:rsidR="00D01733" w:rsidRPr="006A48B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6A48BC">
        <w:rPr>
          <w:rFonts w:ascii="Times New Roman" w:eastAsia="Times New Roman" w:hAnsi="Times New Roman" w:cs="Times New Roman"/>
          <w:sz w:val="28"/>
          <w:szCs w:val="28"/>
          <w:lang w:eastAsia="ru-RU"/>
        </w:rPr>
        <w:t xml:space="preserve">Каждый из руководителей кружков проводит консультации, презентации, открытые занятия. В течение года организуются выставки детского творчества, совместного творчества детей и родителей, фотовыставки, вызывающие огромный интерес малышей и желание мам и пап заниматься со своими детьми. Родители имеют возможность увидеть реальные достижения своего ребенка. </w:t>
      </w:r>
    </w:p>
    <w:p w:rsidR="00D01733" w:rsidRPr="004C049C" w:rsidRDefault="00D01733" w:rsidP="00D01733">
      <w:pPr>
        <w:spacing w:after="0" w:line="276" w:lineRule="auto"/>
        <w:ind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b/>
          <w:bCs/>
          <w:sz w:val="28"/>
          <w:szCs w:val="28"/>
          <w:lang w:eastAsia="ru-RU"/>
        </w:rPr>
        <w:t>Литература</w:t>
      </w:r>
    </w:p>
    <w:p w:rsidR="00D01733" w:rsidRPr="004C049C" w:rsidRDefault="00D01733" w:rsidP="00D01733">
      <w:pPr>
        <w:numPr>
          <w:ilvl w:val="0"/>
          <w:numId w:val="6"/>
        </w:numPr>
        <w:spacing w:after="0" w:line="276" w:lineRule="auto"/>
        <w:ind w:left="0"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i/>
          <w:iCs/>
          <w:sz w:val="28"/>
          <w:szCs w:val="28"/>
          <w:lang w:eastAsia="ru-RU"/>
        </w:rPr>
        <w:t>Березина В.Ф.</w:t>
      </w:r>
      <w:r w:rsidRPr="004C049C">
        <w:rPr>
          <w:rFonts w:ascii="Times New Roman" w:eastAsia="Times New Roman" w:hAnsi="Times New Roman" w:cs="Times New Roman"/>
          <w:sz w:val="28"/>
          <w:szCs w:val="28"/>
          <w:lang w:eastAsia="ru-RU"/>
        </w:rPr>
        <w:t xml:space="preserve"> Развитие дополнительного образования детей в системе российского образования: Учебно-методическое пособие. – М.: АНО «Диалог культур», 2007. </w:t>
      </w:r>
    </w:p>
    <w:p w:rsidR="00D01733" w:rsidRPr="004C049C" w:rsidRDefault="00D01733" w:rsidP="00D01733">
      <w:pPr>
        <w:numPr>
          <w:ilvl w:val="0"/>
          <w:numId w:val="6"/>
        </w:numPr>
        <w:spacing w:after="0" w:line="276" w:lineRule="auto"/>
        <w:ind w:left="0" w:firstLine="284"/>
        <w:jc w:val="both"/>
        <w:rPr>
          <w:rFonts w:ascii="Times New Roman" w:eastAsia="Times New Roman" w:hAnsi="Times New Roman" w:cs="Times New Roman"/>
          <w:sz w:val="28"/>
          <w:szCs w:val="28"/>
          <w:lang w:eastAsia="ru-RU"/>
        </w:rPr>
      </w:pPr>
      <w:proofErr w:type="spellStart"/>
      <w:r w:rsidRPr="004C049C">
        <w:rPr>
          <w:rFonts w:ascii="Times New Roman" w:eastAsia="Times New Roman" w:hAnsi="Times New Roman" w:cs="Times New Roman"/>
          <w:i/>
          <w:iCs/>
          <w:sz w:val="28"/>
          <w:szCs w:val="28"/>
          <w:lang w:eastAsia="ru-RU"/>
        </w:rPr>
        <w:t>Езопова</w:t>
      </w:r>
      <w:proofErr w:type="spellEnd"/>
      <w:r w:rsidRPr="004C049C">
        <w:rPr>
          <w:rFonts w:ascii="Times New Roman" w:eastAsia="Times New Roman" w:hAnsi="Times New Roman" w:cs="Times New Roman"/>
          <w:i/>
          <w:iCs/>
          <w:sz w:val="28"/>
          <w:szCs w:val="28"/>
          <w:lang w:eastAsia="ru-RU"/>
        </w:rPr>
        <w:t xml:space="preserve"> С.А. </w:t>
      </w:r>
      <w:r w:rsidRPr="004C049C">
        <w:rPr>
          <w:rFonts w:ascii="Times New Roman" w:eastAsia="Times New Roman" w:hAnsi="Times New Roman" w:cs="Times New Roman"/>
          <w:sz w:val="28"/>
          <w:szCs w:val="28"/>
          <w:lang w:eastAsia="ru-RU"/>
        </w:rPr>
        <w:t xml:space="preserve">Менеджмент в дошкольном образовании: Учебное пособие для студентов высших педагогических учебных заведений. – М.: Издательский центр «Академия», 2003. </w:t>
      </w:r>
    </w:p>
    <w:p w:rsidR="00D01733" w:rsidRPr="004C049C" w:rsidRDefault="00D01733" w:rsidP="00D01733">
      <w:pPr>
        <w:numPr>
          <w:ilvl w:val="0"/>
          <w:numId w:val="6"/>
        </w:numPr>
        <w:spacing w:after="0" w:line="276" w:lineRule="auto"/>
        <w:ind w:left="0"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sz w:val="28"/>
          <w:szCs w:val="28"/>
          <w:lang w:eastAsia="ru-RU"/>
        </w:rPr>
        <w:t>Интеграция общего и дополнительного образования: Практическое пособие / Под</w:t>
      </w:r>
      <w:proofErr w:type="gramStart"/>
      <w:r w:rsidRPr="004C049C">
        <w:rPr>
          <w:rFonts w:ascii="Times New Roman" w:eastAsia="Times New Roman" w:hAnsi="Times New Roman" w:cs="Times New Roman"/>
          <w:sz w:val="28"/>
          <w:szCs w:val="28"/>
          <w:lang w:eastAsia="ru-RU"/>
        </w:rPr>
        <w:t>.</w:t>
      </w:r>
      <w:proofErr w:type="gramEnd"/>
      <w:r w:rsidRPr="004C049C">
        <w:rPr>
          <w:rFonts w:ascii="Times New Roman" w:eastAsia="Times New Roman" w:hAnsi="Times New Roman" w:cs="Times New Roman"/>
          <w:sz w:val="28"/>
          <w:szCs w:val="28"/>
          <w:lang w:eastAsia="ru-RU"/>
        </w:rPr>
        <w:t xml:space="preserve"> </w:t>
      </w:r>
      <w:proofErr w:type="gramStart"/>
      <w:r w:rsidRPr="004C049C">
        <w:rPr>
          <w:rFonts w:ascii="Times New Roman" w:eastAsia="Times New Roman" w:hAnsi="Times New Roman" w:cs="Times New Roman"/>
          <w:sz w:val="28"/>
          <w:szCs w:val="28"/>
          <w:lang w:eastAsia="ru-RU"/>
        </w:rPr>
        <w:t>р</w:t>
      </w:r>
      <w:proofErr w:type="gramEnd"/>
      <w:r w:rsidRPr="004C049C">
        <w:rPr>
          <w:rFonts w:ascii="Times New Roman" w:eastAsia="Times New Roman" w:hAnsi="Times New Roman" w:cs="Times New Roman"/>
          <w:sz w:val="28"/>
          <w:szCs w:val="28"/>
          <w:lang w:eastAsia="ru-RU"/>
        </w:rPr>
        <w:t xml:space="preserve">ед. </w:t>
      </w:r>
      <w:proofErr w:type="spellStart"/>
      <w:r w:rsidRPr="004C049C">
        <w:rPr>
          <w:rFonts w:ascii="Times New Roman" w:eastAsia="Times New Roman" w:hAnsi="Times New Roman" w:cs="Times New Roman"/>
          <w:sz w:val="28"/>
          <w:szCs w:val="28"/>
          <w:lang w:eastAsia="ru-RU"/>
        </w:rPr>
        <w:t>Е.Б.Евладовой</w:t>
      </w:r>
      <w:proofErr w:type="spellEnd"/>
      <w:r w:rsidRPr="004C049C">
        <w:rPr>
          <w:rFonts w:ascii="Times New Roman" w:eastAsia="Times New Roman" w:hAnsi="Times New Roman" w:cs="Times New Roman"/>
          <w:sz w:val="28"/>
          <w:szCs w:val="28"/>
          <w:lang w:eastAsia="ru-RU"/>
        </w:rPr>
        <w:t xml:space="preserve">, </w:t>
      </w:r>
      <w:proofErr w:type="spellStart"/>
      <w:r w:rsidRPr="004C049C">
        <w:rPr>
          <w:rFonts w:ascii="Times New Roman" w:eastAsia="Times New Roman" w:hAnsi="Times New Roman" w:cs="Times New Roman"/>
          <w:sz w:val="28"/>
          <w:szCs w:val="28"/>
          <w:lang w:eastAsia="ru-RU"/>
        </w:rPr>
        <w:t>А.В.Зоютаревой</w:t>
      </w:r>
      <w:proofErr w:type="spellEnd"/>
      <w:r w:rsidRPr="004C049C">
        <w:rPr>
          <w:rFonts w:ascii="Times New Roman" w:eastAsia="Times New Roman" w:hAnsi="Times New Roman" w:cs="Times New Roman"/>
          <w:sz w:val="28"/>
          <w:szCs w:val="28"/>
          <w:lang w:eastAsia="ru-RU"/>
        </w:rPr>
        <w:t xml:space="preserve">, </w:t>
      </w:r>
      <w:proofErr w:type="spellStart"/>
      <w:r w:rsidRPr="004C049C">
        <w:rPr>
          <w:rFonts w:ascii="Times New Roman" w:eastAsia="Times New Roman" w:hAnsi="Times New Roman" w:cs="Times New Roman"/>
          <w:sz w:val="28"/>
          <w:szCs w:val="28"/>
          <w:lang w:eastAsia="ru-RU"/>
        </w:rPr>
        <w:t>С.А.Паладьева</w:t>
      </w:r>
      <w:proofErr w:type="spellEnd"/>
      <w:r w:rsidRPr="004C049C">
        <w:rPr>
          <w:rFonts w:ascii="Times New Roman" w:eastAsia="Times New Roman" w:hAnsi="Times New Roman" w:cs="Times New Roman"/>
          <w:sz w:val="28"/>
          <w:szCs w:val="28"/>
          <w:lang w:eastAsia="ru-RU"/>
        </w:rPr>
        <w:t xml:space="preserve">. – М.: АРКТИ, 2006. </w:t>
      </w:r>
    </w:p>
    <w:p w:rsidR="00D01733" w:rsidRPr="004C049C" w:rsidRDefault="00D01733" w:rsidP="00D01733">
      <w:pPr>
        <w:numPr>
          <w:ilvl w:val="0"/>
          <w:numId w:val="6"/>
        </w:numPr>
        <w:spacing w:after="0" w:line="276" w:lineRule="auto"/>
        <w:ind w:left="0" w:firstLine="284"/>
        <w:jc w:val="both"/>
        <w:rPr>
          <w:rFonts w:ascii="Times New Roman" w:eastAsia="Times New Roman" w:hAnsi="Times New Roman" w:cs="Times New Roman"/>
          <w:sz w:val="28"/>
          <w:szCs w:val="28"/>
          <w:lang w:eastAsia="ru-RU"/>
        </w:rPr>
      </w:pPr>
      <w:r w:rsidRPr="004C049C">
        <w:rPr>
          <w:rFonts w:ascii="Times New Roman" w:eastAsia="Times New Roman" w:hAnsi="Times New Roman" w:cs="Times New Roman"/>
          <w:i/>
          <w:iCs/>
          <w:sz w:val="28"/>
          <w:szCs w:val="28"/>
          <w:lang w:eastAsia="ru-RU"/>
        </w:rPr>
        <w:t>Шинкарева Л.В.</w:t>
      </w:r>
      <w:r w:rsidRPr="004C049C">
        <w:rPr>
          <w:rFonts w:ascii="Times New Roman" w:eastAsia="Times New Roman" w:hAnsi="Times New Roman" w:cs="Times New Roman"/>
          <w:sz w:val="28"/>
          <w:szCs w:val="28"/>
          <w:lang w:eastAsia="ru-RU"/>
        </w:rPr>
        <w:t xml:space="preserve"> Дополнительные образовательные услуги в дошкольном учреждении: понятие, виды, особенности реализации [Текст] / Л. В. Шинкарева, А. А. Воробьева // Проблемы и перспективы развития образования: материалы </w:t>
      </w:r>
      <w:proofErr w:type="spellStart"/>
      <w:r w:rsidRPr="004C049C">
        <w:rPr>
          <w:rFonts w:ascii="Times New Roman" w:eastAsia="Times New Roman" w:hAnsi="Times New Roman" w:cs="Times New Roman"/>
          <w:sz w:val="28"/>
          <w:szCs w:val="28"/>
          <w:lang w:eastAsia="ru-RU"/>
        </w:rPr>
        <w:t>междунар</w:t>
      </w:r>
      <w:proofErr w:type="spellEnd"/>
      <w:r w:rsidRPr="004C049C">
        <w:rPr>
          <w:rFonts w:ascii="Times New Roman" w:eastAsia="Times New Roman" w:hAnsi="Times New Roman" w:cs="Times New Roman"/>
          <w:sz w:val="28"/>
          <w:szCs w:val="28"/>
          <w:lang w:eastAsia="ru-RU"/>
        </w:rPr>
        <w:t xml:space="preserve">. </w:t>
      </w:r>
      <w:proofErr w:type="spellStart"/>
      <w:r w:rsidRPr="004C049C">
        <w:rPr>
          <w:rFonts w:ascii="Times New Roman" w:eastAsia="Times New Roman" w:hAnsi="Times New Roman" w:cs="Times New Roman"/>
          <w:sz w:val="28"/>
          <w:szCs w:val="28"/>
          <w:lang w:eastAsia="ru-RU"/>
        </w:rPr>
        <w:t>заоч</w:t>
      </w:r>
      <w:proofErr w:type="spellEnd"/>
      <w:r w:rsidRPr="004C049C">
        <w:rPr>
          <w:rFonts w:ascii="Times New Roman" w:eastAsia="Times New Roman" w:hAnsi="Times New Roman" w:cs="Times New Roman"/>
          <w:sz w:val="28"/>
          <w:szCs w:val="28"/>
          <w:lang w:eastAsia="ru-RU"/>
        </w:rPr>
        <w:t xml:space="preserve">. науч. </w:t>
      </w:r>
      <w:proofErr w:type="spellStart"/>
      <w:r w:rsidRPr="004C049C">
        <w:rPr>
          <w:rFonts w:ascii="Times New Roman" w:eastAsia="Times New Roman" w:hAnsi="Times New Roman" w:cs="Times New Roman"/>
          <w:sz w:val="28"/>
          <w:szCs w:val="28"/>
          <w:lang w:eastAsia="ru-RU"/>
        </w:rPr>
        <w:t>конф</w:t>
      </w:r>
      <w:proofErr w:type="spellEnd"/>
      <w:r w:rsidRPr="004C049C">
        <w:rPr>
          <w:rFonts w:ascii="Times New Roman" w:eastAsia="Times New Roman" w:hAnsi="Times New Roman" w:cs="Times New Roman"/>
          <w:sz w:val="28"/>
          <w:szCs w:val="28"/>
          <w:lang w:eastAsia="ru-RU"/>
        </w:rPr>
        <w:t>. (г. Пермь, апрель 2011 г.). Т. I / Под общ</w:t>
      </w:r>
      <w:proofErr w:type="gramStart"/>
      <w:r w:rsidRPr="004C049C">
        <w:rPr>
          <w:rFonts w:ascii="Times New Roman" w:eastAsia="Times New Roman" w:hAnsi="Times New Roman" w:cs="Times New Roman"/>
          <w:sz w:val="28"/>
          <w:szCs w:val="28"/>
          <w:lang w:eastAsia="ru-RU"/>
        </w:rPr>
        <w:t>.</w:t>
      </w:r>
      <w:proofErr w:type="gramEnd"/>
      <w:r w:rsidRPr="004C049C">
        <w:rPr>
          <w:rFonts w:ascii="Times New Roman" w:eastAsia="Times New Roman" w:hAnsi="Times New Roman" w:cs="Times New Roman"/>
          <w:sz w:val="28"/>
          <w:szCs w:val="28"/>
          <w:lang w:eastAsia="ru-RU"/>
        </w:rPr>
        <w:t xml:space="preserve"> </w:t>
      </w:r>
      <w:proofErr w:type="gramStart"/>
      <w:r w:rsidRPr="004C049C">
        <w:rPr>
          <w:rFonts w:ascii="Times New Roman" w:eastAsia="Times New Roman" w:hAnsi="Times New Roman" w:cs="Times New Roman"/>
          <w:sz w:val="28"/>
          <w:szCs w:val="28"/>
          <w:lang w:eastAsia="ru-RU"/>
        </w:rPr>
        <w:t>р</w:t>
      </w:r>
      <w:proofErr w:type="gramEnd"/>
      <w:r w:rsidRPr="004C049C">
        <w:rPr>
          <w:rFonts w:ascii="Times New Roman" w:eastAsia="Times New Roman" w:hAnsi="Times New Roman" w:cs="Times New Roman"/>
          <w:sz w:val="28"/>
          <w:szCs w:val="28"/>
          <w:lang w:eastAsia="ru-RU"/>
        </w:rPr>
        <w:t xml:space="preserve">ед. Г. Д. Ахметовой. – Пермь: Меркурий, 2011. </w:t>
      </w:r>
    </w:p>
    <w:p w:rsidR="00D01733" w:rsidRPr="004C049C" w:rsidRDefault="00D01733" w:rsidP="00D01733">
      <w:pPr>
        <w:spacing w:after="0" w:line="276" w:lineRule="auto"/>
        <w:ind w:firstLine="284"/>
        <w:jc w:val="both"/>
        <w:rPr>
          <w:rFonts w:ascii="Times New Roman" w:hAnsi="Times New Roman" w:cs="Times New Roman"/>
          <w:sz w:val="28"/>
          <w:szCs w:val="28"/>
        </w:rPr>
      </w:pPr>
    </w:p>
    <w:p w:rsidR="00F105A3" w:rsidRDefault="00F105A3"/>
    <w:sectPr w:rsidR="00F10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panose1 w:val="020B0603030804020204"/>
    <w:charset w:val="CC"/>
    <w:family w:val="swiss"/>
    <w:pitch w:val="variable"/>
    <w:sig w:usb0="E7000EFF" w:usb1="5200F5FF" w:usb2="0A042021"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w:pict>
  </w:numPicBullet>
  <w:numPicBullet w:numPicBulletId="1">
    <w:pict>
      <v:shape id="_x0000_i1040" type="#_x0000_t75" style="width:3in;height:3in" o:bullet="t"/>
    </w:pict>
  </w:numPicBullet>
  <w:abstractNum w:abstractNumId="0">
    <w:nsid w:val="05467BC3"/>
    <w:multiLevelType w:val="multilevel"/>
    <w:tmpl w:val="722C9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B63BB1"/>
    <w:multiLevelType w:val="multilevel"/>
    <w:tmpl w:val="6C66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D00B31"/>
    <w:multiLevelType w:val="multilevel"/>
    <w:tmpl w:val="FC9C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F029DD"/>
    <w:multiLevelType w:val="multilevel"/>
    <w:tmpl w:val="820A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960572"/>
    <w:multiLevelType w:val="multilevel"/>
    <w:tmpl w:val="3D28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0A60FB"/>
    <w:multiLevelType w:val="multilevel"/>
    <w:tmpl w:val="AE8C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733"/>
    <w:rsid w:val="00D01733"/>
    <w:rsid w:val="00F10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73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01733"/>
    <w:pPr>
      <w:spacing w:before="100" w:beforeAutospacing="1" w:after="100" w:afterAutospacing="1" w:line="240" w:lineRule="auto"/>
      <w:ind w:firstLine="567"/>
    </w:pPr>
    <w:rPr>
      <w:rFonts w:ascii="Times New Roman" w:eastAsia="Times New Roman" w:hAnsi="Times New Roman" w:cs="Times New Roman"/>
      <w:sz w:val="24"/>
      <w:szCs w:val="24"/>
      <w:lang w:eastAsia="ru-RU"/>
    </w:rPr>
  </w:style>
  <w:style w:type="character" w:customStyle="1" w:styleId="c4">
    <w:name w:val="c4"/>
    <w:basedOn w:val="a0"/>
    <w:rsid w:val="00D01733"/>
  </w:style>
  <w:style w:type="paragraph" w:customStyle="1" w:styleId="Standarduser">
    <w:name w:val="Standard (user)"/>
    <w:rsid w:val="00D01733"/>
    <w:pPr>
      <w:widowControl w:val="0"/>
      <w:suppressAutoHyphens/>
      <w:autoSpaceDN w:val="0"/>
      <w:spacing w:after="0" w:line="240" w:lineRule="auto"/>
      <w:ind w:firstLine="567"/>
    </w:pPr>
    <w:rPr>
      <w:rFonts w:ascii="Times New Roman" w:eastAsia="DejaVu Sans" w:hAnsi="Times New Roman" w:cs="Times New Roman"/>
      <w:kern w:val="3"/>
      <w:sz w:val="24"/>
      <w:szCs w:val="24"/>
      <w:lang w:eastAsia="zh-CN" w:bidi="hi-IN"/>
    </w:rPr>
  </w:style>
  <w:style w:type="paragraph" w:customStyle="1" w:styleId="c13">
    <w:name w:val="c13"/>
    <w:basedOn w:val="a"/>
    <w:rsid w:val="00D01733"/>
    <w:pPr>
      <w:spacing w:before="100" w:beforeAutospacing="1" w:after="100" w:afterAutospacing="1" w:line="240" w:lineRule="auto"/>
      <w:ind w:firstLine="567"/>
    </w:pPr>
    <w:rPr>
      <w:rFonts w:ascii="Times New Roman" w:eastAsia="Times New Roman" w:hAnsi="Times New Roman" w:cs="Times New Roman"/>
      <w:sz w:val="24"/>
      <w:szCs w:val="24"/>
      <w:lang w:eastAsia="ru-RU"/>
    </w:rPr>
  </w:style>
  <w:style w:type="character" w:customStyle="1" w:styleId="c2">
    <w:name w:val="c2"/>
    <w:rsid w:val="00D017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73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01733"/>
    <w:pPr>
      <w:spacing w:before="100" w:beforeAutospacing="1" w:after="100" w:afterAutospacing="1" w:line="240" w:lineRule="auto"/>
      <w:ind w:firstLine="567"/>
    </w:pPr>
    <w:rPr>
      <w:rFonts w:ascii="Times New Roman" w:eastAsia="Times New Roman" w:hAnsi="Times New Roman" w:cs="Times New Roman"/>
      <w:sz w:val="24"/>
      <w:szCs w:val="24"/>
      <w:lang w:eastAsia="ru-RU"/>
    </w:rPr>
  </w:style>
  <w:style w:type="character" w:customStyle="1" w:styleId="c4">
    <w:name w:val="c4"/>
    <w:basedOn w:val="a0"/>
    <w:rsid w:val="00D01733"/>
  </w:style>
  <w:style w:type="paragraph" w:customStyle="1" w:styleId="Standarduser">
    <w:name w:val="Standard (user)"/>
    <w:rsid w:val="00D01733"/>
    <w:pPr>
      <w:widowControl w:val="0"/>
      <w:suppressAutoHyphens/>
      <w:autoSpaceDN w:val="0"/>
      <w:spacing w:after="0" w:line="240" w:lineRule="auto"/>
      <w:ind w:firstLine="567"/>
    </w:pPr>
    <w:rPr>
      <w:rFonts w:ascii="Times New Roman" w:eastAsia="DejaVu Sans" w:hAnsi="Times New Roman" w:cs="Times New Roman"/>
      <w:kern w:val="3"/>
      <w:sz w:val="24"/>
      <w:szCs w:val="24"/>
      <w:lang w:eastAsia="zh-CN" w:bidi="hi-IN"/>
    </w:rPr>
  </w:style>
  <w:style w:type="paragraph" w:customStyle="1" w:styleId="c13">
    <w:name w:val="c13"/>
    <w:basedOn w:val="a"/>
    <w:rsid w:val="00D01733"/>
    <w:pPr>
      <w:spacing w:before="100" w:beforeAutospacing="1" w:after="100" w:afterAutospacing="1" w:line="240" w:lineRule="auto"/>
      <w:ind w:firstLine="567"/>
    </w:pPr>
    <w:rPr>
      <w:rFonts w:ascii="Times New Roman" w:eastAsia="Times New Roman" w:hAnsi="Times New Roman" w:cs="Times New Roman"/>
      <w:sz w:val="24"/>
      <w:szCs w:val="24"/>
      <w:lang w:eastAsia="ru-RU"/>
    </w:rPr>
  </w:style>
  <w:style w:type="character" w:customStyle="1" w:styleId="c2">
    <w:name w:val="c2"/>
    <w:rsid w:val="00D01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1478</Words>
  <Characters>8427</Characters>
  <Application>Microsoft Office Word</Application>
  <DocSecurity>0</DocSecurity>
  <Lines>70</Lines>
  <Paragraphs>19</Paragraphs>
  <ScaleCrop>false</ScaleCrop>
  <Company/>
  <LinksUpToDate>false</LinksUpToDate>
  <CharactersWithSpaces>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2015-09-28T18:51:00Z</dcterms:created>
  <dcterms:modified xsi:type="dcterms:W3CDTF">2015-09-28T18:52:00Z</dcterms:modified>
</cp:coreProperties>
</file>