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C7" w:rsidRPr="00E51CC7" w:rsidRDefault="00E51CC7" w:rsidP="00E5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CC7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E51CC7" w:rsidRPr="00E51CC7" w:rsidRDefault="00E51CC7" w:rsidP="00E5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CC7">
        <w:rPr>
          <w:rFonts w:ascii="Times New Roman" w:hAnsi="Times New Roman" w:cs="Times New Roman"/>
          <w:sz w:val="24"/>
          <w:szCs w:val="24"/>
        </w:rPr>
        <w:t xml:space="preserve">«Детский сад «Сказка» </w:t>
      </w:r>
      <w:proofErr w:type="spellStart"/>
      <w:r w:rsidRPr="00E51CC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51CC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51CC7">
        <w:rPr>
          <w:rFonts w:ascii="Times New Roman" w:hAnsi="Times New Roman" w:cs="Times New Roman"/>
          <w:sz w:val="24"/>
          <w:szCs w:val="24"/>
        </w:rPr>
        <w:t>равохеттинскийНадымского</w:t>
      </w:r>
      <w:proofErr w:type="spellEnd"/>
      <w:r w:rsidRPr="00E51C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1CC7" w:rsidRPr="00E51CC7" w:rsidRDefault="00E51CC7" w:rsidP="00E51CC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CC7">
        <w:rPr>
          <w:rFonts w:ascii="Times New Roman" w:hAnsi="Times New Roman" w:cs="Times New Roman"/>
          <w:sz w:val="24"/>
          <w:szCs w:val="24"/>
        </w:rPr>
        <w:t>(МДОУ «Детский сад «Сказка»)</w:t>
      </w:r>
    </w:p>
    <w:p w:rsidR="00E51CC7" w:rsidRPr="00E51CC7" w:rsidRDefault="00E51CC7" w:rsidP="00E51CC7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C7">
        <w:rPr>
          <w:rFonts w:ascii="Times New Roman" w:hAnsi="Times New Roman" w:cs="Times New Roman"/>
          <w:sz w:val="24"/>
          <w:szCs w:val="24"/>
        </w:rPr>
        <w:t xml:space="preserve">ул. Газовиков д.27, </w:t>
      </w:r>
      <w:proofErr w:type="spellStart"/>
      <w:r w:rsidRPr="00E51CC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51CC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51CC7">
        <w:rPr>
          <w:rFonts w:ascii="Times New Roman" w:hAnsi="Times New Roman" w:cs="Times New Roman"/>
          <w:sz w:val="24"/>
          <w:szCs w:val="24"/>
        </w:rPr>
        <w:t>равохеттинский</w:t>
      </w:r>
      <w:proofErr w:type="spellEnd"/>
      <w:r w:rsidRPr="00E5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CC7"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 w:rsidRPr="00E51CC7">
        <w:rPr>
          <w:rFonts w:ascii="Times New Roman" w:hAnsi="Times New Roman" w:cs="Times New Roman"/>
          <w:sz w:val="24"/>
          <w:szCs w:val="24"/>
        </w:rPr>
        <w:t xml:space="preserve"> район, Ямало-Ненецкий автономный округ, 629745, Тел./факс: 8(3499)51-44-53; 51-44-42;</w:t>
      </w:r>
    </w:p>
    <w:p w:rsidR="00E51CC7" w:rsidRPr="00E51CC7" w:rsidRDefault="00E51CC7" w:rsidP="00E5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CC7">
        <w:rPr>
          <w:rFonts w:ascii="Times New Roman" w:hAnsi="Times New Roman" w:cs="Times New Roman"/>
          <w:sz w:val="24"/>
          <w:szCs w:val="24"/>
        </w:rPr>
        <w:t>ОКПО 78191975, ОГРН 1058900415804, ИНН/КПП 8903024631/890301001</w:t>
      </w: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7" w:rsidRPr="00E51CC7" w:rsidRDefault="00E51CC7" w:rsidP="00E51CC7">
      <w:pPr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CC7">
        <w:rPr>
          <w:rFonts w:ascii="Times New Roman" w:hAnsi="Times New Roman" w:cs="Times New Roman"/>
          <w:b/>
          <w:bCs/>
          <w:sz w:val="32"/>
          <w:szCs w:val="32"/>
        </w:rPr>
        <w:t>ПОРТФОЛИО</w:t>
      </w:r>
    </w:p>
    <w:p w:rsidR="00E51CC7" w:rsidRPr="00E51CC7" w:rsidRDefault="00E51CC7" w:rsidP="00E51CC7">
      <w:pPr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51CC7">
        <w:rPr>
          <w:rFonts w:ascii="Times New Roman" w:hAnsi="Times New Roman" w:cs="Times New Roman"/>
          <w:b/>
          <w:bCs/>
          <w:sz w:val="32"/>
          <w:szCs w:val="32"/>
        </w:rPr>
        <w:t>Кадыковой</w:t>
      </w:r>
      <w:proofErr w:type="spellEnd"/>
      <w:r w:rsidRPr="00E51CC7">
        <w:rPr>
          <w:rFonts w:ascii="Times New Roman" w:hAnsi="Times New Roman" w:cs="Times New Roman"/>
          <w:b/>
          <w:bCs/>
          <w:sz w:val="32"/>
          <w:szCs w:val="32"/>
        </w:rPr>
        <w:t xml:space="preserve"> Оксаны Викторовны</w:t>
      </w:r>
    </w:p>
    <w:p w:rsidR="00E51CC7" w:rsidRDefault="00E51CC7" w:rsidP="00E51CC7">
      <w:pPr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CC7">
        <w:rPr>
          <w:rFonts w:ascii="Times New Roman" w:hAnsi="Times New Roman" w:cs="Times New Roman"/>
          <w:b/>
          <w:bCs/>
          <w:sz w:val="32"/>
          <w:szCs w:val="32"/>
        </w:rPr>
        <w:t>учителя-логопеда МДОУ «Детский сад «Сказка»</w:t>
      </w:r>
    </w:p>
    <w:p w:rsidR="00E51CC7" w:rsidRPr="00E51CC7" w:rsidRDefault="00E51CC7" w:rsidP="00E51CC7">
      <w:pPr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CC7">
        <w:rPr>
          <w:rFonts w:ascii="Times New Roman" w:hAnsi="Times New Roman" w:cs="Times New Roman"/>
          <w:b/>
          <w:bCs/>
          <w:sz w:val="32"/>
          <w:szCs w:val="32"/>
        </w:rPr>
        <w:t xml:space="preserve">п. </w:t>
      </w:r>
      <w:proofErr w:type="spellStart"/>
      <w:r w:rsidRPr="00E51CC7">
        <w:rPr>
          <w:rFonts w:ascii="Times New Roman" w:hAnsi="Times New Roman" w:cs="Times New Roman"/>
          <w:b/>
          <w:bCs/>
          <w:sz w:val="32"/>
          <w:szCs w:val="32"/>
        </w:rPr>
        <w:t>Правохеттинский</w:t>
      </w:r>
      <w:proofErr w:type="spellEnd"/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left="360" w:right="-1" w:firstLine="916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51CC7" w:rsidRPr="00E51CC7" w:rsidRDefault="00E51CC7" w:rsidP="00E51CC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C7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E51CC7">
        <w:rPr>
          <w:rFonts w:ascii="Times New Roman" w:hAnsi="Times New Roman" w:cs="Times New Roman"/>
          <w:b/>
          <w:sz w:val="24"/>
          <w:szCs w:val="24"/>
        </w:rPr>
        <w:t>Правохеттинский</w:t>
      </w:r>
      <w:proofErr w:type="spellEnd"/>
      <w:r w:rsidRPr="00E51CC7">
        <w:rPr>
          <w:rFonts w:ascii="Times New Roman" w:hAnsi="Times New Roman" w:cs="Times New Roman"/>
          <w:b/>
          <w:sz w:val="24"/>
          <w:szCs w:val="24"/>
        </w:rPr>
        <w:t>, 2015 г.</w:t>
      </w:r>
    </w:p>
    <w:p w:rsidR="00E51CC7" w:rsidRDefault="00E51CC7" w:rsidP="00E51CC7"/>
    <w:p w:rsidR="00E51CC7" w:rsidRPr="00B136AB" w:rsidRDefault="00B136AB" w:rsidP="00B136AB">
      <w:pPr>
        <w:pStyle w:val="a4"/>
        <w:numPr>
          <w:ilvl w:val="0"/>
          <w:numId w:val="4"/>
        </w:numPr>
        <w:spacing w:after="0" w:line="360" w:lineRule="auto"/>
        <w:ind w:left="0" w:firstLine="357"/>
        <w:rPr>
          <w:rFonts w:ascii="Times New Roman" w:hAnsi="Times New Roman" w:cs="Times New Roman"/>
          <w:b/>
          <w:sz w:val="24"/>
          <w:szCs w:val="24"/>
        </w:rPr>
      </w:pPr>
      <w:r w:rsidRPr="00B136AB">
        <w:rPr>
          <w:rFonts w:ascii="Times New Roman" w:hAnsi="Times New Roman" w:cs="Times New Roman"/>
          <w:b/>
          <w:sz w:val="24"/>
          <w:szCs w:val="24"/>
        </w:rPr>
        <w:t>Общие сведения о педагогическом работнике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B136AB" w:rsidRPr="00B136AB" w:rsidTr="00B136AB">
        <w:tc>
          <w:tcPr>
            <w:tcW w:w="3936" w:type="dxa"/>
          </w:tcPr>
          <w:p w:rsidR="00B136AB" w:rsidRP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AB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635" w:type="dxa"/>
          </w:tcPr>
          <w:p w:rsidR="00B136AB" w:rsidRP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</w:tr>
      <w:tr w:rsidR="00B136AB" w:rsidRPr="00B136AB" w:rsidTr="00B136AB">
        <w:tc>
          <w:tcPr>
            <w:tcW w:w="3936" w:type="dxa"/>
          </w:tcPr>
          <w:p w:rsidR="00B136AB" w:rsidRP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Должнгость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136AB" w:rsidRPr="00B136AB" w:rsidTr="00B136AB">
        <w:tc>
          <w:tcPr>
            <w:tcW w:w="3936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5635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«Сказка»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равохеттинский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Надымского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136AB" w:rsidRPr="00B136AB" w:rsidTr="00B136AB">
        <w:tc>
          <w:tcPr>
            <w:tcW w:w="3936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</w:p>
        </w:tc>
        <w:tc>
          <w:tcPr>
            <w:tcW w:w="5635" w:type="dxa"/>
          </w:tcPr>
          <w:p w:rsidR="00B136AB" w:rsidRPr="00E51CC7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B136AB" w:rsidRPr="00B136AB" w:rsidTr="00B136AB">
        <w:tc>
          <w:tcPr>
            <w:tcW w:w="3936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635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136AB" w:rsidRPr="00B136AB" w:rsidTr="00B136AB">
        <w:tc>
          <w:tcPr>
            <w:tcW w:w="3936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почётных званий</w:t>
            </w:r>
          </w:p>
        </w:tc>
        <w:tc>
          <w:tcPr>
            <w:tcW w:w="5635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136AB" w:rsidRPr="00B136AB" w:rsidTr="00B136AB">
        <w:tc>
          <w:tcPr>
            <w:tcW w:w="3936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5635" w:type="dxa"/>
          </w:tcPr>
          <w:p w:rsidR="00B136AB" w:rsidRDefault="00B1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</w:tbl>
    <w:p w:rsidR="00E51CC7" w:rsidRPr="00B136AB" w:rsidRDefault="00B136AB" w:rsidP="00B136AB">
      <w:pPr>
        <w:pStyle w:val="a4"/>
        <w:numPr>
          <w:ilvl w:val="0"/>
          <w:numId w:val="4"/>
        </w:numPr>
        <w:spacing w:after="0" w:line="360" w:lineRule="auto"/>
        <w:ind w:left="0" w:firstLine="357"/>
        <w:rPr>
          <w:rFonts w:ascii="Times New Roman" w:hAnsi="Times New Roman" w:cs="Times New Roman"/>
          <w:b/>
          <w:sz w:val="24"/>
          <w:szCs w:val="24"/>
        </w:rPr>
      </w:pPr>
      <w:r w:rsidRPr="00B136AB">
        <w:rPr>
          <w:rFonts w:ascii="Times New Roman" w:hAnsi="Times New Roman" w:cs="Times New Roman"/>
          <w:b/>
          <w:sz w:val="24"/>
          <w:szCs w:val="24"/>
        </w:rPr>
        <w:t>Результаты педагогической деятельности, научно – методическая, инновационная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452"/>
        <w:gridCol w:w="82"/>
        <w:gridCol w:w="141"/>
        <w:gridCol w:w="1662"/>
        <w:gridCol w:w="7234"/>
      </w:tblGrid>
      <w:tr w:rsidR="00E51CC7" w:rsidRPr="00E51CC7" w:rsidTr="003659E5">
        <w:tc>
          <w:tcPr>
            <w:tcW w:w="45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5" w:type="dxa"/>
            <w:gridSpan w:val="3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</w:p>
        </w:tc>
      </w:tr>
      <w:tr w:rsidR="00E51CC7" w:rsidRPr="00E51CC7" w:rsidTr="003659E5">
        <w:tblPrEx>
          <w:tblLook w:val="0000"/>
        </w:tblPrEx>
        <w:trPr>
          <w:trHeight w:val="554"/>
        </w:trPr>
        <w:tc>
          <w:tcPr>
            <w:tcW w:w="9571" w:type="dxa"/>
            <w:gridSpan w:val="5"/>
          </w:tcPr>
          <w:p w:rsidR="00E51CC7" w:rsidRPr="00E51CC7" w:rsidRDefault="00E51CC7" w:rsidP="00E51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реализации программы развития образовательного учреждения.</w:t>
            </w: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разработке и реализации Программы развития ОУ, участие в инновационной, экспериментальной работе ОУ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</w:p>
        </w:tc>
        <w:tc>
          <w:tcPr>
            <w:tcW w:w="7234" w:type="dxa"/>
          </w:tcPr>
          <w:p w:rsidR="00E51CC7" w:rsidRDefault="00B136AB" w:rsidP="00B1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Член творческой группы по разработке Основной общеобразовательной программы дошкольного образования Муниципального дошкольного образовательного учреждения «Детский сад «Сказка»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Правохоттенский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района2013-2018г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6AB" w:rsidRDefault="00B136AB" w:rsidP="00B1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МДОУ на период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6AB" w:rsidRDefault="00B136AB" w:rsidP="00B1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59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час  «Дидактическая игра как эффективное средство познавательно-речевого развития ребёнка в условиях реализации ФГОС </w:t>
            </w:r>
            <w:proofErr w:type="gramStart"/>
            <w:r w:rsidR="003659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659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59E5" w:rsidRDefault="003659E5" w:rsidP="00B1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3659E5" w:rsidRDefault="003659E5" w:rsidP="00B1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-«Какие бывают речевые нарушения. 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речевые нарушения»;</w:t>
            </w:r>
          </w:p>
          <w:p w:rsidR="003659E5" w:rsidRPr="00E51CC7" w:rsidRDefault="003659E5" w:rsidP="00B1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«Домашняя игротека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речевых нарушений у детей раннего возраста».</w:t>
            </w: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системе мониторинга в ОУ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по выявлению детей с нарушениями в развитии, речевыми нарушениями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2012-2013 учебный год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было обследовано 19 детей из средней группы, из них 18 детей были зачислены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на логопедическом пункте, на 1-2 года обучения.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 проводился 3 раза в год.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 было проведено обследование детей и заполнение речевых карт;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середине учебного года заполняется лист динамики;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проводится обследование детей, выставляется предварительный диагноз, данные отражаются в отчете.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 были обследованы дети раннего, младшего и среднего дошкольного возраста по запросам педагогов групп, по просьбе родителей, которые фиксируются в журнале первичного обследования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было обследовано 18 детей из средней группы, из них 18 детей были зачислены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на логопедическом пункте, на 1-2 года обучения.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 проводился 3 раза в год.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 было проведено обследование детей и заполнение речевых карт;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середине учебного года заполняется лист динамики;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проводится обследование детей, выставляется предварительный диагноз, данные отражаются в отчете.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 были обследованы дети раннего, младшего и среднего дошкольного возраста по запросам педагогов групп, по просьбе родителей, которые фиксируются в журнале первичного обследования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было обследовано 18 детей из средней группы, из них 18 детей были зачислены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на логопедическом пункте, на 1-2 года обучения.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 проводился 3 раза в год.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 было проведено обследование детей и заполнение речевых карт;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середине учебного года заполняется лист динамики;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проводится обследование детей, выставляется предварительный диагноз, данные отражаются в отчете.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 были обследованы дети раннего, младшего и среднего дошкольного возраста по запросам педагогов групп, по просьбе родителей, которые фиксируются в журнале первичного обследования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реализация  авторских программ, методик, проектов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разработчиком и программ, методик, проектов</w:t>
            </w:r>
          </w:p>
        </w:tc>
        <w:tc>
          <w:tcPr>
            <w:tcW w:w="7234" w:type="dxa"/>
          </w:tcPr>
          <w:p w:rsid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проекта «Коррекция произношения методом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кинезиологии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», 2013г.</w:t>
            </w:r>
          </w:p>
          <w:p w:rsidR="003A58F9" w:rsidRDefault="003A58F9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 Весёлый ветерок», 2015г.</w:t>
            </w:r>
          </w:p>
          <w:p w:rsidR="003A58F9" w:rsidRPr="00E51CC7" w:rsidRDefault="003A58F9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развития 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буквенного анализа «Весёлый паровозик», 2014г.</w:t>
            </w: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 существующих методик, программ, проектов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 работе используются современные методики: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, С.В. 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</w:p>
          <w:p w:rsidR="00E51CC7" w:rsidRPr="00E51CC7" w:rsidRDefault="00E51CC7" w:rsidP="00F87C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«Фронтальные логопедические занятия в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саршей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для детей с ОНР»;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Т.А. Ткаченко «Учим говорить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 Система коррекции общего недоразвития речи у детей 6 лет»;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Е.В. Кузнецова,  Н.А. Тихонова «Ступеньки к школе. Обучение грамоте детей с нарушением речи»;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правильно. Конспекты фронтальных занятий»;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Е.В. Кузнецова,  И.А. Тихонова  «Развитие и коррекция речи детей 5-6 лет»;</w:t>
            </w:r>
          </w:p>
          <w:p w:rsidR="00E51CC7" w:rsidRPr="00E51CC7" w:rsidRDefault="00E51CC7" w:rsidP="00E51C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Л.Н. Смирнова «Логопедия в детском саду» Занятия с детьми 5-6 , 6-7 лет.</w:t>
            </w: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работе опытно-экспериментальных площадок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659E5">
        <w:tc>
          <w:tcPr>
            <w:tcW w:w="534" w:type="dxa"/>
            <w:gridSpan w:val="2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институционального уровня</w:t>
            </w:r>
          </w:p>
        </w:tc>
        <w:tc>
          <w:tcPr>
            <w:tcW w:w="7234" w:type="dxa"/>
          </w:tcPr>
          <w:p w:rsidR="00E51CC7" w:rsidRPr="00E51CC7" w:rsidRDefault="003A58F9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актической деятельности учителя-логопеда»</w:t>
            </w:r>
          </w:p>
        </w:tc>
      </w:tr>
      <w:tr w:rsidR="00E51CC7" w:rsidRPr="00E51CC7" w:rsidTr="003659E5">
        <w:trPr>
          <w:trHeight w:val="451"/>
        </w:trPr>
        <w:tc>
          <w:tcPr>
            <w:tcW w:w="9571" w:type="dxa"/>
            <w:gridSpan w:val="5"/>
          </w:tcPr>
          <w:p w:rsidR="00E51CC7" w:rsidRPr="00E51CC7" w:rsidRDefault="00E51CC7" w:rsidP="00E51C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эффективности профессиональной деятельности</w:t>
            </w:r>
          </w:p>
          <w:p w:rsidR="00E51CC7" w:rsidRPr="00E51CC7" w:rsidRDefault="00E51CC7" w:rsidP="00F87C0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результатов диагностической работы дефектолога,  логопеда в ОУ.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эпизодически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системно с использованием инновационных форм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2013-2014г.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-обследование детей старшей и  подготовительной группы;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-составление перспективного планирования индивидуальной работы;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перспективного планирования индивидуальной и подгрупповой работы по коррекции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- фонематического недоразвития речи у детей старшего дошкольного возраста с использованием дидактического пособия по наглядному моделированию.</w:t>
            </w: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2012-2013г.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-обследование детей старшей и подготовительной группы;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-составление перспективного планирования индивидуальной работы;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перспективного планирования индивидуальной и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подгрупповой работы по коррекции грамматического строя речи формированию словообразования.</w:t>
            </w: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2011-2012г.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-обследование детей старшей и подготовительной группы;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-составление перспективного планирования индивидуальной работы;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-составление перспективного планирования индивидуальной и подгрупповой работы по коррекции грамматического строя речи формированию словообразования.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-выступление на родительском собрании в старшей группе: «Логопедическая работа с 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речевые нарушения».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результатов просвещения участников образовательного процесса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системно с использованием инновационных форм</w:t>
            </w:r>
          </w:p>
        </w:tc>
        <w:tc>
          <w:tcPr>
            <w:tcW w:w="7234" w:type="dxa"/>
          </w:tcPr>
          <w:p w:rsidR="00E51CC7" w:rsidRDefault="003A58F9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 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педагогов:</w:t>
            </w:r>
          </w:p>
          <w:p w:rsidR="003A58F9" w:rsidRDefault="003A58F9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 сайт педагога для родителей и педагогов: </w:t>
            </w:r>
            <w:hyperlink r:id="rId5" w:history="1">
              <w:r w:rsidRPr="003A58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http://www.moi-detsad.ru/sertif-4.html</w:t>
              </w:r>
            </w:hyperlink>
          </w:p>
          <w:p w:rsidR="003A58F9" w:rsidRPr="00E51CC7" w:rsidRDefault="003A58F9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2012-2013г.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«Индивидуальный подход к развитию речи детей»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-выступление на собрании в первой младшей группе «Профилактика речевых нарушений у детей раннего возраста. Играя, развиваем речь»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-педсовет «О педагогических условиях организации занятий по развитию связной речи в разных возрастных группах»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-консультация для педагогов «Совершенствование связной речи дошкольников»</w:t>
            </w: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2013-2014г.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-доклад на родительском собрании в старшей группе «Правильное произношение – одна из сторон речевого развития ребенка»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-доклад на педсовете «Преемственность в работе воспитателей и логопеда»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-семинар – практикум «Дети с нарушением речи – кто они такие»</w:t>
            </w:r>
          </w:p>
          <w:p w:rsidR="00E51CC7" w:rsidRPr="00E51CC7" w:rsidRDefault="00E51CC7" w:rsidP="003A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Мониторинг коррекционно-развивающего процесса (эффективность воздействия </w:t>
            </w: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 классе, переведенных в общеобразовательный класс</w:t>
            </w: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от 5 до 10 %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от  11 до 20 %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более 20%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Выпуск детей из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из 7 детей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 чистой речью – 5 детей (80%)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-со значительными улучшениями – 2 ребенка (20%)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Выпуск детей из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из 7 детей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 чистой речью – 7 детей  (100%)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Выпуск детей из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из 8 детей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 чистой речью – 8 детей  (100%)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психолого-педагогическому и медико-социальному сопровождению ребенка.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активно реализует сопровождение ребенка, социализацию в школьное сообщество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-составление перспективного планирования индивидуальной работы, заполнение карт выпускников, рабочая документация (план на год, индивидуальные тетради, план самообразования и т.д.)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плана 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работ логопеда и воспитателя по преодолению недостатков речевого развития у детей.</w:t>
            </w: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-составление перспективного планирования индивидуальной работы, заполнение карт выпускников, рабочая документация (план на год, индивидуальные тетради, план самообразования и т.д.)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плана 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работ логопеда и воспитателя по преодолению недостатков речевого развития у детей.</w:t>
            </w:r>
          </w:p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перспективного планирования индивидуальной работы, заполнение карт выпускников, рабочая документация (план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год, индивидуальные тетради, план самообразования и т.д.)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плана </w:t>
            </w:r>
            <w:proofErr w:type="gram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работ логопеда и воспитателя по преодолению недостатков речевого развития у детей.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 работы с детьми имеющие речевые нарушения, нарушения в развитии.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-проведение специально организованных индивидуальных и подгрупповых занятий;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-преемственность между учителем-логопедом и родителями (ведение тетрадей с домашними заданиями для закрепления поставленных звуков дома, где используются картотеки по автоматизации звуков, задания с использованием компьютера)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659E5">
        <w:tblPrEx>
          <w:tblLook w:val="0000"/>
        </w:tblPrEx>
        <w:trPr>
          <w:trHeight w:val="498"/>
        </w:trPr>
        <w:tc>
          <w:tcPr>
            <w:tcW w:w="9571" w:type="dxa"/>
            <w:gridSpan w:val="5"/>
          </w:tcPr>
          <w:p w:rsidR="00E51CC7" w:rsidRPr="00E51CC7" w:rsidRDefault="00E51CC7" w:rsidP="00F87C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Результаты продуктивности профессиональной деятельности  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1 участие в составе творческой группы, из них результативных- 1 (100%)</w:t>
            </w:r>
          </w:p>
          <w:p w:rsidR="00E51CC7" w:rsidRPr="00E51CC7" w:rsidRDefault="00E51CC7" w:rsidP="00F87C0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новогодних поделок в МКДОУ «Детский сад «Сказка» п.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Правохеттинский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, диплом 1 степени, 2012г.</w:t>
            </w: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«Эмблема природного парка «Полярно-Уральский», диплом участника, 2015г.</w:t>
            </w: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6 участий:</w:t>
            </w:r>
          </w:p>
          <w:p w:rsidR="00E51CC7" w:rsidRPr="00E51CC7" w:rsidRDefault="00E51CC7" w:rsidP="00F87C04">
            <w:pPr>
              <w:ind w:right="3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51C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общероссийский конкурс «Мой родной край», номинация: конкурс рисунков «Мой родной край», диплом </w:t>
            </w:r>
            <w:r w:rsidRPr="00E51C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степени, </w:t>
            </w:r>
            <w:hyperlink r:id="rId6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http://intellportal.ru/,</w:t>
              </w:r>
              <w:r w:rsidRPr="00E51CC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2014г</w:t>
              </w:r>
            </w:hyperlink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51CC7" w:rsidRPr="00E51CC7" w:rsidRDefault="00E51CC7" w:rsidP="00F87C04">
            <w:pPr>
              <w:ind w:right="3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Рассударики</w:t>
            </w:r>
            <w:proofErr w:type="spellEnd"/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», номинация «Творческие работы и методические разработки воспитателей»,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"Логопедические игры на кухне», лауреат,</w:t>
            </w:r>
            <w:r w:rsidRPr="00E5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51CC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http://rassudariki.ru/competitions/results</w:t>
              </w:r>
            </w:hyperlink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,2015г.;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</w:t>
            </w:r>
            <w:proofErr w:type="spellStart"/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Вопросита</w:t>
            </w:r>
            <w:proofErr w:type="spellEnd"/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», блиц-олимпиада: «Педагогическое мастерство», 2 место,</w:t>
            </w:r>
            <w:r w:rsidRPr="00E5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51CC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http://voprosita.ru/viktorina.php?vik=32</w:t>
              </w:r>
            </w:hyperlink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, 2015г.;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</w:t>
            </w:r>
            <w:proofErr w:type="spellStart"/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Вопросита</w:t>
            </w:r>
            <w:proofErr w:type="spellEnd"/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блиц-олимпиада: «Методика работы с родителями», 1 место, </w:t>
            </w:r>
            <w:hyperlink r:id="rId9" w:history="1">
              <w:r w:rsidRPr="00E51CC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http://voprosita.ru/viktorina.php?vik=59</w:t>
              </w:r>
            </w:hyperlink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, 2015г.;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E51C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«Таланты России», Номинация: «Сценарии мероприятий», «Дружат зайчики и белочки, дружат мальчики и девочки», 1 место,</w:t>
            </w:r>
            <w:r w:rsidRPr="00E5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51CC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www.talanti-russia.org </w:t>
              </w:r>
            </w:hyperlink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,2015г;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-Всероссийский профессиональный конкурс «Организация развивающей предметно-пространственной среды ДОУ в условиях ФГОС», номинация «Логопедический уголок», 1 место, </w:t>
            </w:r>
            <w:hyperlink r:id="rId11" w:history="1">
              <w:r w:rsidRPr="00E51CC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http://akrosta.ru/results/organizaciya-predmetno-prostranstvennoy-sredy-dou/</w:t>
              </w:r>
            </w:hyperlink>
            <w:r w:rsidRPr="00E51CC7">
              <w:rPr>
                <w:rFonts w:ascii="Times New Roman" w:hAnsi="Times New Roman" w:cs="Times New Roman"/>
                <w:bCs/>
                <w:sz w:val="24"/>
                <w:szCs w:val="24"/>
              </w:rPr>
              <w:t>,2015г.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Диссеминация педагогического опыта в аттестационный период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учителей – логопедов ДОУ- 1выступление, протокол № 3 от 26.10.2012 г.; размещение информационно-методических материалов на сайте «МДОУ «Детский сад «Сказка» п.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Правохеттинский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, (2014-2015 гг.)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-Всероссийский педагогический портал «МЕТОДКАБИНЕТ</w:t>
            </w:r>
            <w:proofErr w:type="gramStart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Ф, авторская работа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«Коррекция произношения методом </w:t>
            </w:r>
            <w:proofErr w:type="spellStart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кинезиологии</w:t>
            </w:r>
            <w:proofErr w:type="spellEnd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hyperlink r:id="rId12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http://методкабинет.рф/index.php/publications/doshkolniki/3340-kadykova.html-</w:t>
              </w:r>
            </w:hyperlink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,2014 г.; 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Всероссийский педагогический портал «МЕТОДКАБИНЕТ</w:t>
            </w:r>
            <w:proofErr w:type="gramStart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Ф, авторская работа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разработка «Тематические недели», </w:t>
            </w:r>
            <w:hyperlink r:id="rId13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http://методкабинет.рф/index.php/publications/doshkolniki/4033-kadykova.html</w:t>
              </w:r>
            </w:hyperlink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2015г.;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Всероссийский педагогический портал «МЕТОДКАБИНЕТ</w:t>
            </w:r>
            <w:proofErr w:type="gramStart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Ф, авторская работа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Физкультурное развлечение «Мы веселые цыплята», </w:t>
            </w:r>
            <w:hyperlink r:id="rId14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http://методкабинет.рф/index.php/publications/doshkolniki/4032-kadykova.html-</w:t>
              </w:r>
            </w:hyperlink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2015г.;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педагогический портал «МЕТОДКАБИНЕТ</w:t>
            </w:r>
            <w:proofErr w:type="gramStart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Ф, авторская работа</w:t>
            </w:r>
          </w:p>
          <w:p w:rsidR="00E51CC7" w:rsidRPr="00E51CC7" w:rsidRDefault="00E51CC7" w:rsidP="00F87C04">
            <w:pPr>
              <w:pStyle w:val="a4"/>
              <w:ind w:left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Мастер-класс «Панно из сухоцветов»,</w:t>
            </w:r>
            <w:r w:rsidRPr="00E5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http://методкабинет.рф/index.php/publications/doshkolniki/4031-kadykova.html</w:t>
              </w:r>
            </w:hyperlink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,2</w:t>
            </w:r>
            <w:r w:rsidRPr="00E51CC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015г.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-Всероссийский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конкурс «Прояви себя», номинация «Дидактические игры», дидактическая игра «Весёлый паровозик», </w:t>
            </w:r>
            <w:hyperlink r:id="rId16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http://www.pedkonkurs.ru/SV/S01.01.14-31.03.14.htm</w:t>
              </w:r>
            </w:hyperlink>
            <w:r w:rsidRPr="00E51CC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2014г.;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конкурс «Прояви себя», номинация «Педагогический проект», проект «Коррекция произношения методом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», 2014г.; </w:t>
            </w:r>
            <w:hyperlink r:id="rId17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http://www.pedkonkurs.ru/SV/S01.01.14-31.03.14.htm</w:t>
              </w:r>
            </w:hyperlink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, 2014г.;</w:t>
            </w:r>
          </w:p>
          <w:p w:rsidR="00E51CC7" w:rsidRPr="00E51CC7" w:rsidRDefault="00E51CC7" w:rsidP="00F87C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сеть работников образования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, 4 публикаций,"</w:t>
            </w:r>
            <w:hyperlink r:id="rId18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http://nsportal.ru/kadykova-oksana-viktorovna"</w:t>
              </w:r>
            </w:hyperlink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,2014г.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-Учебно-методический кабинет «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Педкопилка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», Мастер-класс по рукоделию. Аппликация из бумажных комочков «Герб РФ», </w:t>
            </w:r>
            <w:hyperlink r:id="rId19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http://ped-kopilka.ru/blogs/oksana-kadykova/aplikacija-iz-bumazhnyh-komochkov-gerb-rf.html</w:t>
              </w:r>
            </w:hyperlink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, 2014г.; </w:t>
            </w:r>
          </w:p>
          <w:p w:rsidR="00E51CC7" w:rsidRPr="00E51CC7" w:rsidRDefault="00E51CC7" w:rsidP="00F87C04">
            <w:pPr>
              <w:pStyle w:val="a4"/>
              <w:ind w:left="0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-Учебно-методический кабинет «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Педкопилка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», авторская работа, 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«Панно из сухоцветов»,</w:t>
            </w:r>
            <w:r w:rsidRPr="00E5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http://методкабинет.рф/index.php/publications/doshkolniki/4031-kadykova.html</w:t>
              </w:r>
            </w:hyperlink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, 2</w:t>
            </w:r>
            <w:r w:rsidRPr="00E51CC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014г.</w:t>
            </w:r>
          </w:p>
          <w:p w:rsidR="00E51CC7" w:rsidRPr="00E51CC7" w:rsidRDefault="00E51CC7" w:rsidP="00F87C0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-Сайт работников дошкольного образования «Все для детского сада», конспект итогового логопедического занятия в подготовительной к школе группе для детей с ОНР. «Путешествие в страну знаний», </w:t>
            </w:r>
            <w:hyperlink r:id="rId21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http://www.moi-detsad.ru/sertif-4.html,  2015г</w:t>
              </w:r>
            </w:hyperlink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 Сайт работников дошкольного образования «Все для детского сада», консультация для воспитателей «Роль дидактической игры в условиях реализации ФГОС ДО», </w:t>
            </w:r>
            <w:hyperlink r:id="rId22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http://www.moi-detsad.ru/sertif-4.html</w:t>
              </w:r>
            </w:hyperlink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, 2015г. </w:t>
            </w:r>
          </w:p>
          <w:p w:rsidR="00E51CC7" w:rsidRPr="00E51CC7" w:rsidRDefault="00E51CC7" w:rsidP="00F87C04">
            <w:pPr>
              <w:pStyle w:val="1"/>
              <w:widowControl/>
              <w:tabs>
                <w:tab w:val="num" w:pos="720"/>
              </w:tabs>
              <w:adjustRightInd/>
              <w:textAlignment w:val="auto"/>
              <w:rPr>
                <w:sz w:val="24"/>
                <w:szCs w:val="24"/>
              </w:rPr>
            </w:pPr>
            <w:r w:rsidRPr="00E51CC7">
              <w:rPr>
                <w:rStyle w:val="a5"/>
                <w:color w:val="000000"/>
                <w:sz w:val="24"/>
                <w:szCs w:val="24"/>
              </w:rPr>
              <w:t>-</w:t>
            </w:r>
            <w:r w:rsidRPr="00E51CC7">
              <w:rPr>
                <w:sz w:val="24"/>
                <w:szCs w:val="24"/>
              </w:rPr>
              <w:t xml:space="preserve"> Интернет-журнал «Талантливый педагог» 6, Итоговое логопедическое занятие в подготовительной к школе группе для детей с ОНР «Путешествие в страну знаний», </w:t>
            </w:r>
            <w:hyperlink r:id="rId23" w:history="1">
              <w:r w:rsidRPr="00E51CC7">
                <w:rPr>
                  <w:rStyle w:val="a5"/>
                  <w:sz w:val="24"/>
                  <w:szCs w:val="24"/>
                </w:rPr>
                <w:t>http://tfd.ucoz.com/load/internet_zhurnal_quot_talantlivyj_pedagog_quot_6_2015/kadykova_o_v/6-1-0-825</w:t>
              </w:r>
            </w:hyperlink>
            <w:r w:rsidRPr="00E51CC7">
              <w:rPr>
                <w:sz w:val="24"/>
                <w:szCs w:val="24"/>
              </w:rPr>
              <w:t>,2015г.</w:t>
            </w: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E51C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t>Maam</w:t>
            </w:r>
            <w:proofErr w:type="spellEnd"/>
            <w:r w:rsidRPr="00E51C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E51C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E51C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E51C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ссылка на страницу педагога</w:t>
            </w:r>
            <w:r w:rsidRPr="00E51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32 публикации: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E51C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http://www.maam.ru/users/skadykova</w:t>
              </w:r>
            </w:hyperlink>
          </w:p>
          <w:p w:rsidR="00E51CC7" w:rsidRPr="00E51CC7" w:rsidRDefault="00E51CC7" w:rsidP="00F87C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учителя-дефектолога, учителя-логопеда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менее 72 часов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 АНОО ДПО (ПК) Академия образования взрослых «Альтернатива», семинар по теме: «Информационно-коммуникационные технологии в дошкольном образовании» (в рамках </w:t>
            </w:r>
            <w:r w:rsidRPr="00E51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«Проектирование новой школы: реализация образовательных стандартов» по направлению «Дошкольное образование»), 8ч., 2015г.;</w:t>
            </w:r>
          </w:p>
          <w:p w:rsidR="00E51CC7" w:rsidRPr="00E51CC7" w:rsidRDefault="00E51CC7" w:rsidP="00F87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 АНОО ДПО (ПК) Академия образования взрослых «Альтернатива», семинар по теме: «Проектирование образовательной программы дошкольного образования» (в рамках </w:t>
            </w:r>
            <w:r w:rsidRPr="00E51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«Проектирование новой школы: реализация образовательных стандартов» по направлению «Дошкольное образование»), 8ч., 2015г.;</w:t>
            </w:r>
          </w:p>
          <w:p w:rsidR="00E51CC7" w:rsidRPr="00E51CC7" w:rsidRDefault="00E51CC7" w:rsidP="00F87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«Дидактическая игра как эффективное средство познавательно-речевого развития ребёнка в условиях реализации ФГОС ДО», 2 ч., сертификат № 1, 2015г.</w:t>
            </w: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72-102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ГАОУ ДПО ЯНАО «Региональный институт развития образования», по теме «Коррекционная работа педагогов и узких специалистов в ДОУ», 80 ч., удостоверение № 5668, 2012 г.;</w:t>
            </w:r>
          </w:p>
          <w:p w:rsidR="00E51CC7" w:rsidRPr="00E51CC7" w:rsidRDefault="00E51CC7" w:rsidP="00F87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 Педагогический университет «Первое сентября», по программе Современное образовательное учреждение (специализация: дефектология), дисциплина «Федеральный государственный стандарт дошкольного образования: организация коррекционно-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развивающей работы», 72 ч., регистрационный № </w:t>
            </w:r>
            <w:r w:rsidRPr="00E51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-291223/284-998-707, 2015г.;</w:t>
            </w:r>
          </w:p>
          <w:p w:rsidR="00E51CC7" w:rsidRPr="00E51CC7" w:rsidRDefault="00E51CC7" w:rsidP="00F87C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-НОЧУ ВПО «Московский социально-гуманитарный институт», по программе «Коррекционно-логопедическая работа с детьми, имеющими фонетико-фонематические нарушения речи», 72ч., регистрационный номер 945, 2015г.;</w:t>
            </w:r>
          </w:p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информационных технологий в аналитической деятельности.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C7" w:rsidRPr="00E51CC7" w:rsidTr="003A58F9">
        <w:tc>
          <w:tcPr>
            <w:tcW w:w="675" w:type="dxa"/>
            <w:gridSpan w:val="3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51CC7" w:rsidRPr="00E51CC7" w:rsidRDefault="00E51CC7" w:rsidP="00F8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представление аналитических материалов с использованием ИКТ технологий систематически</w:t>
            </w:r>
          </w:p>
        </w:tc>
        <w:tc>
          <w:tcPr>
            <w:tcW w:w="7234" w:type="dxa"/>
          </w:tcPr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в работе современных информационно коммуникативных технологий, включающие в себя </w:t>
            </w:r>
            <w:proofErr w:type="spellStart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 и интерактивные презентации, компьютерные развивающие игры, фото и видеоматериалы.</w:t>
            </w:r>
          </w:p>
          <w:p w:rsidR="00E51CC7" w:rsidRPr="00E51CC7" w:rsidRDefault="00E51CC7" w:rsidP="00F8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документации, методического и дидактического материала с помощью программ </w:t>
            </w:r>
            <w:r w:rsidRPr="00E51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51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1CC7" w:rsidRDefault="00E51CC7" w:rsidP="00E51CC7"/>
    <w:p w:rsidR="00C316DA" w:rsidRDefault="00C316DA"/>
    <w:sectPr w:rsidR="00C316DA" w:rsidSect="003A58F9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1123"/>
    <w:multiLevelType w:val="hybridMultilevel"/>
    <w:tmpl w:val="71B0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60F"/>
    <w:multiLevelType w:val="hybridMultilevel"/>
    <w:tmpl w:val="22B4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C3B3F"/>
    <w:multiLevelType w:val="hybridMultilevel"/>
    <w:tmpl w:val="4F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275F9"/>
    <w:multiLevelType w:val="hybridMultilevel"/>
    <w:tmpl w:val="DC48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CC7"/>
    <w:rsid w:val="001E7CFE"/>
    <w:rsid w:val="003659E5"/>
    <w:rsid w:val="003A58F9"/>
    <w:rsid w:val="00B136AB"/>
    <w:rsid w:val="00C316DA"/>
    <w:rsid w:val="00E5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CC7"/>
    <w:pPr>
      <w:ind w:left="720"/>
      <w:contextualSpacing/>
    </w:pPr>
  </w:style>
  <w:style w:type="character" w:styleId="a5">
    <w:name w:val="Hyperlink"/>
    <w:rsid w:val="00E51CC7"/>
    <w:rPr>
      <w:color w:val="0000FF"/>
      <w:u w:val="single"/>
    </w:rPr>
  </w:style>
  <w:style w:type="paragraph" w:customStyle="1" w:styleId="ConsPlusNonformat">
    <w:name w:val="ConsPlusNonformat"/>
    <w:uiPriority w:val="99"/>
    <w:rsid w:val="00E51CC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uiPriority w:val="99"/>
    <w:qFormat/>
    <w:rsid w:val="00E51CC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"/>
    <w:uiPriority w:val="99"/>
    <w:locked/>
    <w:rsid w:val="00E51CC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prosita.ru/viktorina.php?vik=32" TargetMode="External"/><Relationship Id="rId13" Type="http://schemas.openxmlformats.org/officeDocument/2006/relationships/hyperlink" Target="http://&#1084;&#1077;&#1090;&#1086;&#1076;&#1082;&#1072;&#1073;&#1080;&#1085;&#1077;&#1090;.&#1088;&#1092;/index.php/publications/doshkolniki/4033-kadykova.html" TargetMode="External"/><Relationship Id="rId18" Type="http://schemas.openxmlformats.org/officeDocument/2006/relationships/hyperlink" Target="http://nsportal.ru/kadykova-oksana-viktorovna%2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oi-detsad.ru/sertif-4.html,%20%202015&#1075;" TargetMode="External"/><Relationship Id="rId7" Type="http://schemas.openxmlformats.org/officeDocument/2006/relationships/hyperlink" Target="http://rassudariki.ru/competitions/results" TargetMode="External"/><Relationship Id="rId12" Type="http://schemas.openxmlformats.org/officeDocument/2006/relationships/hyperlink" Target="http://&#1084;&#1077;&#1090;&#1086;&#1076;&#1082;&#1072;&#1073;&#1080;&#1085;&#1077;&#1090;.&#1088;&#1092;/index.php/publications/doshkolniki/3340-kadykova.html-" TargetMode="External"/><Relationship Id="rId17" Type="http://schemas.openxmlformats.org/officeDocument/2006/relationships/hyperlink" Target="http://www.pedkonkurs.ru/SV/S01.01.14-31.03.14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dkonkurs.ru/SV/S01.01.14-31.03.14.htm" TargetMode="External"/><Relationship Id="rId20" Type="http://schemas.openxmlformats.org/officeDocument/2006/relationships/hyperlink" Target="http://&#1084;&#1077;&#1090;&#1086;&#1076;&#1082;&#1072;&#1073;&#1080;&#1085;&#1077;&#1090;.&#1088;&#1092;/index.php/publications/doshkolniki/4031-kadykov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llportal.ru/,2014&#1075;" TargetMode="External"/><Relationship Id="rId11" Type="http://schemas.openxmlformats.org/officeDocument/2006/relationships/hyperlink" Target="http://akrosta.ru/results/organizaciya-predmetno-prostranstvennoy-sredy-dou/" TargetMode="External"/><Relationship Id="rId24" Type="http://schemas.openxmlformats.org/officeDocument/2006/relationships/hyperlink" Target="http://www.maam.ru/users/skadykova" TargetMode="External"/><Relationship Id="rId5" Type="http://schemas.openxmlformats.org/officeDocument/2006/relationships/hyperlink" Target="http://www.moi-detsad.ru/sertif-4.html" TargetMode="External"/><Relationship Id="rId15" Type="http://schemas.openxmlformats.org/officeDocument/2006/relationships/hyperlink" Target="http://&#1084;&#1077;&#1090;&#1086;&#1076;&#1082;&#1072;&#1073;&#1080;&#1085;&#1077;&#1090;.&#1088;&#1092;/index.php/publications/doshkolniki/4031-kadykova.html" TargetMode="External"/><Relationship Id="rId23" Type="http://schemas.openxmlformats.org/officeDocument/2006/relationships/hyperlink" Target="http://tfd.ucoz.com/load/internet_zhurnal_quot_talantlivyj_pedagog_quot_6_2015/kadykova_o_v/6-1-0-825" TargetMode="External"/><Relationship Id="rId10" Type="http://schemas.openxmlformats.org/officeDocument/2006/relationships/hyperlink" Target="www.talanti-russia.org%20%20" TargetMode="External"/><Relationship Id="rId19" Type="http://schemas.openxmlformats.org/officeDocument/2006/relationships/hyperlink" Target="http://ped-kopilka.ru/blogs/oksana-kadykova/aplikacija-iz-bumazhnyh-komochkov-gerb-r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prosita.ru/viktorina.php?vik=59" TargetMode="External"/><Relationship Id="rId14" Type="http://schemas.openxmlformats.org/officeDocument/2006/relationships/hyperlink" Target="http://&#1084;&#1077;&#1090;&#1086;&#1076;&#1082;&#1072;&#1073;&#1080;&#1085;&#1077;&#1090;.&#1088;&#1092;/index.php/publications/doshkolniki/4032-kadykova.html-" TargetMode="External"/><Relationship Id="rId22" Type="http://schemas.openxmlformats.org/officeDocument/2006/relationships/hyperlink" Target="http://www.moi-detsad.ru/sertif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2015-10-08T08:25:00Z</dcterms:created>
  <dcterms:modified xsi:type="dcterms:W3CDTF">2015-10-08T10:42:00Z</dcterms:modified>
</cp:coreProperties>
</file>