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E80" w:rsidRPr="007B3E80" w:rsidRDefault="007B3E80" w:rsidP="007B3E80">
      <w:pPr>
        <w:spacing w:after="0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7B3E80">
        <w:rPr>
          <w:rFonts w:ascii="Times New Roman" w:eastAsia="Calibri" w:hAnsi="Times New Roman" w:cs="Times New Roman"/>
          <w:sz w:val="72"/>
          <w:szCs w:val="72"/>
        </w:rPr>
        <w:t>Памятка для родителей</w:t>
      </w:r>
    </w:p>
    <w:p w:rsidR="007B3E80" w:rsidRPr="007B3E80" w:rsidRDefault="007B3E80" w:rsidP="007B3E80">
      <w:pPr>
        <w:spacing w:after="0"/>
        <w:jc w:val="center"/>
        <w:rPr>
          <w:rFonts w:ascii="Times New Roman" w:eastAsia="Calibri" w:hAnsi="Times New Roman" w:cs="Times New Roman"/>
          <w:sz w:val="72"/>
          <w:szCs w:val="72"/>
        </w:rPr>
      </w:pPr>
      <w:r>
        <w:rPr>
          <w:rFonts w:ascii="Times New Roman" w:eastAsia="Calibri" w:hAnsi="Times New Roman" w:cs="Times New Roman"/>
          <w:sz w:val="72"/>
          <w:szCs w:val="72"/>
        </w:rPr>
        <w:t>«</w:t>
      </w:r>
      <w:r w:rsidRPr="007B3E80">
        <w:rPr>
          <w:rFonts w:ascii="Times New Roman" w:eastAsia="Calibri" w:hAnsi="Times New Roman" w:cs="Times New Roman"/>
          <w:sz w:val="72"/>
          <w:szCs w:val="72"/>
        </w:rPr>
        <w:t>Экспериментирование с водой</w:t>
      </w:r>
      <w:r>
        <w:rPr>
          <w:rFonts w:ascii="Times New Roman" w:eastAsia="Calibri" w:hAnsi="Times New Roman" w:cs="Times New Roman"/>
          <w:sz w:val="72"/>
          <w:szCs w:val="72"/>
        </w:rPr>
        <w:t>»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b/>
          <w:sz w:val="28"/>
          <w:szCs w:val="28"/>
        </w:rPr>
        <w:t>Опыт</w:t>
      </w:r>
      <w:r w:rsidRPr="007B3E80">
        <w:rPr>
          <w:rFonts w:ascii="Times New Roman" w:eastAsia="Calibri" w:hAnsi="Times New Roman" w:cs="Times New Roman"/>
          <w:sz w:val="28"/>
          <w:szCs w:val="28"/>
        </w:rPr>
        <w:t xml:space="preserve"> – это наблюдение за явлениями природы, которое производится в специально организованных условиях. Дети способны познать не только внешнюю сторону физических явлений, но и несложные связи, отношения между ними и закономерности, такие, как различные состояния веществ, переход веществ из одного состояния в другое, свойства воздуха, способность песка пропускать через себя     воду. Благодаря опытам у детей развивается способность сравнивать, делать выводы, высказывать   суждения.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Опыты строятся на основе имеющихся у детей представлений. В постановке и проведении опытов дети должны быть активными участниками. При обсуждении результатов опытов необходимо подводить детей к самостоятельным выводам и суждениям.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Предлагаем Вашему вниманию некоторые опыты, которые Вы можете провести со своими детьми дома.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Проводя эти опыты, Вы познакомите детей с некоторыми свойствами воды. Обратите их внимание на то, что даже такой привычный объект, как вода, таит в себе много неизвестного. Знание свойств воды поможет детям понять особенности водных организмов, их приспособленность к водной среде обитания.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</w:t>
      </w:r>
      <w:r w:rsidRPr="007B3E8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стаканчики с водой, стаканчик с молоком, палочки или чайные ложки, соломинки для коктейля, песок, сахарный песок, кусочки льда, комочки снега, термос с горячей водой, стекло или зеркальце, акварельные краски.</w:t>
      </w:r>
    </w:p>
    <w:p w:rsidR="007B3E80" w:rsidRPr="007B3E80" w:rsidRDefault="007B3E80" w:rsidP="007B3E8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b/>
          <w:sz w:val="28"/>
          <w:szCs w:val="28"/>
        </w:rPr>
        <w:t>Вода  прозрачная</w:t>
      </w:r>
      <w:r w:rsidRPr="007B3E8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B3E80" w:rsidRPr="007B3E80" w:rsidRDefault="007B3E80" w:rsidP="007B3E80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 xml:space="preserve">Перед детьми стоят два стаканчика: один с водой, другой с молоком. В оба стаканчика положить палочки или ложечки. В каком из стаканчиков они видны, а в каком нет? Почему? (Перед нами молоко и вода, в стаканчике с водой мы видим палочку, а в стаканчике с молоком – нет). Вывод: вода прозрачная, а молоко нет. Предложить детям подумать, что </w:t>
      </w:r>
      <w:r w:rsidRPr="007B3E80">
        <w:rPr>
          <w:rFonts w:ascii="Times New Roman" w:eastAsia="Calibri" w:hAnsi="Times New Roman" w:cs="Times New Roman"/>
          <w:sz w:val="28"/>
          <w:szCs w:val="28"/>
        </w:rPr>
        <w:lastRenderedPageBreak/>
        <w:t>было бы, если бы речная вода была непрозрачной? Например, в сказках говорится о молочных реках с кисельными берегами. Могли бы рыбы, и другие животные жить в таких молочных реках?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2.</w:t>
      </w:r>
      <w:r w:rsidRPr="007B3E80">
        <w:rPr>
          <w:rFonts w:ascii="Times New Roman" w:eastAsia="Calibri" w:hAnsi="Times New Roman" w:cs="Times New Roman"/>
          <w:b/>
          <w:sz w:val="28"/>
          <w:szCs w:val="28"/>
        </w:rPr>
        <w:t>У воды  нет  вкуса.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Предложить детям попробовать через соломинку воду. Есть ли у неё вкус? Дать им для сравнения попробовать молоко или сок. Если они не убедились, пусть ещё раз попробуют воду. (Дети часто слышат от взрослых, что вода очень вкусная. У них формируется неверное представление. Объяснить, что когда человек очень хочет пить, то с удовольствием пьёт воду, и, чтобы выразить своё удовольствие, говорит: «Какая вкусная вода», хотя на самом деле её вкуса не чувствует.)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3.</w:t>
      </w:r>
      <w:r w:rsidRPr="007B3E80">
        <w:rPr>
          <w:rFonts w:ascii="Times New Roman" w:eastAsia="Calibri" w:hAnsi="Times New Roman" w:cs="Times New Roman"/>
          <w:b/>
          <w:sz w:val="28"/>
          <w:szCs w:val="28"/>
        </w:rPr>
        <w:t xml:space="preserve">У  воды нет запаха. 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Предложить детям понюхать воду и сказать, чем она пахнет или совсем не пахнет. Пусть нюхают ещё и ещё, пока не убедятся, что запаха нет. Можно для сравнения предложить понюхать воду в которую добавили ароматические вещества     (духи,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E80">
        <w:rPr>
          <w:rFonts w:ascii="Times New Roman" w:eastAsia="Calibri" w:hAnsi="Times New Roman" w:cs="Times New Roman"/>
          <w:sz w:val="28"/>
          <w:szCs w:val="28"/>
        </w:rPr>
        <w:t>соль   для    ванн).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Однако можно подчеркнуть, что вода из водопроводного крана может иметь запах, так как её очищают специальными веществами, чтобы она была безопасной для нашего   здоровья.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4</w:t>
      </w:r>
      <w:r w:rsidRPr="007B3E80">
        <w:rPr>
          <w:rFonts w:ascii="Times New Roman" w:eastAsia="Calibri" w:hAnsi="Times New Roman" w:cs="Times New Roman"/>
          <w:b/>
          <w:sz w:val="28"/>
          <w:szCs w:val="28"/>
        </w:rPr>
        <w:t>.Лёд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3E80">
        <w:rPr>
          <w:rFonts w:ascii="Times New Roman" w:eastAsia="Calibri" w:hAnsi="Times New Roman" w:cs="Times New Roman"/>
          <w:b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3E80">
        <w:rPr>
          <w:rFonts w:ascii="Times New Roman" w:eastAsia="Calibri" w:hAnsi="Times New Roman" w:cs="Times New Roman"/>
          <w:b/>
          <w:sz w:val="28"/>
          <w:szCs w:val="28"/>
        </w:rPr>
        <w:t>твёрдая  вода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Взять кубики льда. Поместить их в отдельные стаканчики, чтобы каждый ребёнок наблюдал за своим кусочком льда. Дети должны следить за состоянием кубиков льда в тёплом помещении. Обратить их внимание на то, как постепенно уменьшается кубик льда. Что с ним происходит?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Взять один большой кубик льда и несколько маленьких. Понаблюдать, какой из них растает быстрее: большой или маленький. Важно, чтобы дети обратили внимание на то, что отличающиеся по величине куски льда растают в разные промежутки времени. Таким же образом проследить за таянием снега. Вывод: лёд, снег – это тоже вода.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3E80">
        <w:rPr>
          <w:rFonts w:ascii="Times New Roman" w:eastAsia="Calibri" w:hAnsi="Times New Roman" w:cs="Times New Roman"/>
          <w:b/>
          <w:sz w:val="28"/>
          <w:szCs w:val="28"/>
        </w:rPr>
        <w:t>5. Пар – это тоже вода.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Взять термос с кипятком. Открыть его, чтобы дети увидели пар. Поместить над паром стекло или зеркальце. На нём выступят капельки воды, показать их детям.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3E80">
        <w:rPr>
          <w:rFonts w:ascii="Times New Roman" w:eastAsia="Calibri" w:hAnsi="Times New Roman" w:cs="Times New Roman"/>
          <w:b/>
          <w:sz w:val="28"/>
          <w:szCs w:val="28"/>
        </w:rPr>
        <w:t>6.Вода жидкая, может течь.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Дать детям два стаканчика – один с водой, другой – пустой. Предложить аккуратно перелить воду из одного в другой. Льётся вода? Почему? (Потому, что она жидкая.) Если бы вода не была жидкой, она не смогла бы течь в реках и ручейках, не текла бы из крана.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lastRenderedPageBreak/>
        <w:t>Для того, чтобы дети лучше поняли, что такое «жидкая», предложить им вспомнить, что кисель бывает жидким и густым. Если кисель течёт, мы можем его перелить из стакана в стакан, и мы говорим, что он… жидкий. Если же мы не можем его перелить из стакана в стакан, потому что он не течёт, а выливается кусками, то мы говорим, что кисель… густой.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Поскольку вода жидкая, может течь, её называют жидкостью.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3E80">
        <w:rPr>
          <w:rFonts w:ascii="Times New Roman" w:eastAsia="Calibri" w:hAnsi="Times New Roman" w:cs="Times New Roman"/>
          <w:b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E80">
        <w:rPr>
          <w:rFonts w:ascii="Times New Roman" w:eastAsia="Calibri" w:hAnsi="Times New Roman" w:cs="Times New Roman"/>
          <w:b/>
          <w:sz w:val="28"/>
          <w:szCs w:val="28"/>
        </w:rPr>
        <w:t>В воде некоторые вещества растворяются, а некоторые – не растворяются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У каждого ребёнка по два стаканчика с водой. В один из них положить обычный песок и попробовать размешать его ложкой. Что получается? Растворился песок или нет? Взять другой стаканчик и насыпать в него ложечку сахарного песка, размешать его. Что теперь произошло? В каком из стаканчиков песок растворился?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На дне аквариума лежит песок. Растворится он или нет? Что было бы. если бы на дно аквариума положили не обычный песок, а сахарный песок? А если бы на дне реки был сахарный песок? (Он растворился бы в воде, и тогда на дно реки нельзя было бы встать).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Предложить детям размешать акварельную краску в стаканчике с водой. Почему вода стала цветной? (Краска в ней растворилась).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3E80">
        <w:rPr>
          <w:rFonts w:ascii="Times New Roman" w:eastAsia="Calibri" w:hAnsi="Times New Roman" w:cs="Times New Roman"/>
          <w:b/>
          <w:sz w:val="28"/>
          <w:szCs w:val="28"/>
        </w:rPr>
        <w:t>8.Лёд легче воды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Спросить детей: что будет с кубиком льда, если его поместить в стаканчик с водой? Он утонет, будет плавать, сразу растворится? Выслушать ответы детей, а затем провести опыт: опустить кубик льда в стаканчик с водой. Лёд плавает в воде. Он легче воды, поэтому и не тонет. Оставить лёд в стаканчиках и посмотреть, что с ним произойдёт.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3E80">
        <w:rPr>
          <w:rFonts w:ascii="Times New Roman" w:eastAsia="Calibri" w:hAnsi="Times New Roman" w:cs="Times New Roman"/>
          <w:b/>
          <w:sz w:val="28"/>
          <w:szCs w:val="28"/>
        </w:rPr>
        <w:t>9.Вода бывает теплой, холодной, горячей.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Дать </w:t>
      </w:r>
      <w:r w:rsidRPr="007B3E80">
        <w:rPr>
          <w:rFonts w:ascii="Times New Roman" w:eastAsia="Calibri" w:hAnsi="Times New Roman" w:cs="Times New Roman"/>
          <w:sz w:val="28"/>
          <w:szCs w:val="28"/>
        </w:rPr>
        <w:t xml:space="preserve"> детям стаканчики с водой разной температуры. Дети пальчиком или с помощью термометра определяют, в каком стаканчике вода  холодная, а в каком горячая. Спросите ребёнка, как получить тёплую воду? Проделайте это вместе с ним.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Можно продолжить предыдущий опыт(№8), сравнив температуру воды до того, как в неё положили лёд, и после того, как он растаял. Почему вода стала холоднее?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 xml:space="preserve">Подчеркнуть, что в реках, озёрах, морях тоже бывает вода с разной температурой: и тёплая, и холодная. Некоторые рыбы, звери, растения, улитки могут жить только в тёплой воде, другие – только в холодной. Если бы дети были рыбами, какую воду они бы выбрали – тёплую или холодную? Как они думают, где больше разных растений и животных – в тёплых морях или в холодных? Сказать, что в холодных морях, реках живёт меньше разных </w:t>
      </w:r>
      <w:r w:rsidRPr="007B3E80">
        <w:rPr>
          <w:rFonts w:ascii="Times New Roman" w:eastAsia="Calibri" w:hAnsi="Times New Roman" w:cs="Times New Roman"/>
          <w:sz w:val="28"/>
          <w:szCs w:val="28"/>
        </w:rPr>
        <w:lastRenderedPageBreak/>
        <w:t>животных. Но в природе есть такие необычные места, где очень горячая вода выходит из-под земли на поверхность. Это гейзеры. От них, как и от термоса с горячей водой, тоже идёт пар. Может ли кто-нибудь жить в таком горячем «доме»? Жильцов там очень мало, но они есть, например, особенные водоросли.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Важно, чтобы дети поняли, что в водоёмах вола бывает разной температуры, а значит, в них живут разные растения и животные.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3E80">
        <w:rPr>
          <w:rFonts w:ascii="Times New Roman" w:eastAsia="Calibri" w:hAnsi="Times New Roman" w:cs="Times New Roman"/>
          <w:b/>
          <w:sz w:val="28"/>
          <w:szCs w:val="28"/>
        </w:rPr>
        <w:t>10.Вода не имеет формы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Предложить детям рассмотреть кубик льда (вспомнить, что лёд – это твёрдая вода). Какой формы этот кусочек льда? Изменит ли он свою форму, если опустить его в стакан, в миску, положить на стол или на ладошку? А жидкая вода?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Предложить детям налить воду в кувшин, тарелку, стакан (любые сосуды), на поверхность стола. Что происходит? Вода принимает форму того предмета, в котором находится, а на ровном месте расползается лужицей. Значит, жидкая вода не имеет формы.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E80">
        <w:rPr>
          <w:rFonts w:ascii="Times New Roman" w:eastAsia="Calibri" w:hAnsi="Times New Roman" w:cs="Times New Roman"/>
          <w:sz w:val="28"/>
          <w:szCs w:val="28"/>
        </w:rPr>
        <w:t>Удачи Вам и Вашему ребенку!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E80" w:rsidRPr="007B3E80" w:rsidRDefault="007B3E80" w:rsidP="007B3E80">
      <w:pPr>
        <w:pStyle w:val="a3"/>
        <w:jc w:val="center"/>
        <w:rPr>
          <w:rFonts w:eastAsia="Times New Roman"/>
          <w:sz w:val="52"/>
          <w:szCs w:val="52"/>
        </w:rPr>
      </w:pPr>
      <w:r w:rsidRPr="007B3E80">
        <w:rPr>
          <w:rFonts w:eastAsia="Times New Roman"/>
          <w:sz w:val="52"/>
          <w:szCs w:val="52"/>
        </w:rPr>
        <w:lastRenderedPageBreak/>
        <w:t>Консультация для родителей</w:t>
      </w:r>
    </w:p>
    <w:p w:rsidR="007B3E80" w:rsidRPr="007B3E80" w:rsidRDefault="007B3E80" w:rsidP="007B3E80">
      <w:pPr>
        <w:pStyle w:val="a3"/>
        <w:jc w:val="center"/>
        <w:rPr>
          <w:rFonts w:eastAsia="Times New Roman"/>
          <w:sz w:val="52"/>
          <w:szCs w:val="52"/>
        </w:rPr>
      </w:pPr>
      <w:r w:rsidRPr="007B3E80">
        <w:rPr>
          <w:rFonts w:eastAsia="Times New Roman"/>
          <w:sz w:val="52"/>
          <w:szCs w:val="52"/>
        </w:rPr>
        <w:t>«Организация детского экспериментирования в домашних условиях»</w:t>
      </w:r>
    </w:p>
    <w:p w:rsidR="007B3E80" w:rsidRPr="007B3E80" w:rsidRDefault="007B3E80" w:rsidP="007B3E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 xml:space="preserve"> 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юного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деятельности6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E80">
        <w:rPr>
          <w:rFonts w:ascii="Times New Roman" w:eastAsia="Times New Roman" w:hAnsi="Times New Roman" w:cs="Times New Roman"/>
          <w:sz w:val="28"/>
          <w:szCs w:val="28"/>
        </w:rPr>
        <w:t>( песок, вода), карты, схемы и т.п.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 xml:space="preserve">        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 xml:space="preserve">    Что быстрее растворится: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>- морская соль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>- пена для ванны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>- хвойный экстракт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>- кусочки мыла и т.п.</w:t>
      </w:r>
    </w:p>
    <w:p w:rsidR="007B3E80" w:rsidRPr="007B3E80" w:rsidRDefault="007B3E80" w:rsidP="007B3E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 научного) ответа, необходимо обратится к справочной литературе.</w:t>
      </w:r>
    </w:p>
    <w:p w:rsidR="007B3E80" w:rsidRPr="007B3E80" w:rsidRDefault="007B3E80" w:rsidP="007B3E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>Эксперимент можно провести во время любой деятельности.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 xml:space="preserve"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    проб и ошибок ребёнок найдёт верное решение. 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>Домашняя лаборатория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 xml:space="preserve">Экспериментирование – это, наряду с игрой – ведущая деятельность дошкольника. Цель экспериментирования – вести детей вверх ступень за </w:t>
      </w:r>
      <w:r w:rsidRPr="007B3E80">
        <w:rPr>
          <w:rFonts w:ascii="Times New Roman" w:eastAsia="Times New Roman" w:hAnsi="Times New Roman" w:cs="Times New Roman"/>
          <w:sz w:val="28"/>
          <w:szCs w:val="28"/>
        </w:rPr>
        <w:lastRenderedPageBreak/>
        <w:t>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 xml:space="preserve">    1.Установите цель эксперимента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B3E80">
        <w:rPr>
          <w:rFonts w:ascii="Times New Roman" w:eastAsia="Times New Roman" w:hAnsi="Times New Roman" w:cs="Times New Roman"/>
          <w:sz w:val="28"/>
          <w:szCs w:val="28"/>
        </w:rPr>
        <w:t>для чего мы проводим опыт)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 xml:space="preserve">    2.Подберите материалы (список всего необходимого для проведения опыта)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 xml:space="preserve">    3.Обсудите процесс (поэтапные инструкции по проведению эксперимента)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 xml:space="preserve">    4.Подведите итоги (точное описание ожидаемого результата)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 xml:space="preserve">    5.Объясните почему? Доступными для ребёнка словами.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>Помните!</w:t>
      </w:r>
    </w:p>
    <w:p w:rsidR="007B3E80" w:rsidRPr="007B3E80" w:rsidRDefault="007B3E80" w:rsidP="007B3E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>При проведении эксперимента главное – безопасность вас и вашего ребёнка.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>Несколько несложных опытов для детей среднего дошкольного возраста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 xml:space="preserve"> Спрятанная картина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>Цель: узнать, как маскируются животные.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>Материалы: светло-желтый мелок, белая бумага, красная прозрачная папка из пластика.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>Процесс: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 xml:space="preserve">    Желтым мелком нарисовать птичку на белой бумаге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 xml:space="preserve">    Накрыть картинку красным прозрачным пластиком.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>Итоги: Желтая птичка исчезла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>Почему?   Красный цвет - не чистый, он содержит в себе жёлтые,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 xml:space="preserve"> Мыльные пузыри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>Цель: Сделать раствор для мыльных пузырей.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>Материалы: жидкость для мытья посуды, чашка, соломинка.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>Процесс: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 xml:space="preserve">    Наполовину наполните чашку жидким мылом.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 xml:space="preserve">    Доверху налейте чашку водой и размешайте.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Окуните соломинку в мыльный раствор.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 xml:space="preserve">    Осторожно подуйте в соломинку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E80">
        <w:rPr>
          <w:rFonts w:ascii="Times New Roman" w:eastAsia="Times New Roman" w:hAnsi="Times New Roman" w:cs="Times New Roman"/>
          <w:sz w:val="28"/>
          <w:szCs w:val="28"/>
        </w:rPr>
        <w:t>Итоги: У вас должны получиться мыльные пузыри.</w:t>
      </w: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Почему? </w:t>
      </w:r>
      <w:r w:rsidRPr="007B3E80">
        <w:rPr>
          <w:rFonts w:ascii="Times New Roman" w:eastAsia="Times New Roman" w:hAnsi="Times New Roman" w:cs="Times New Roman"/>
          <w:sz w:val="28"/>
          <w:szCs w:val="28"/>
        </w:rPr>
        <w:t>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7B3E80" w:rsidRPr="007B3E80" w:rsidRDefault="007B3E80" w:rsidP="007B3E8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E80" w:rsidRPr="007B3E80" w:rsidRDefault="007B3E80" w:rsidP="007B3E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:rsidR="007B3E80" w:rsidRPr="007B3E80" w:rsidRDefault="007B3E80" w:rsidP="007B3E80">
      <w:pPr>
        <w:spacing w:after="0" w:line="360" w:lineRule="auto"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:rsidR="005A248F" w:rsidRPr="007B3E80" w:rsidRDefault="005A248F" w:rsidP="007B3E80">
      <w:pPr>
        <w:jc w:val="both"/>
        <w:rPr>
          <w:rFonts w:ascii="Times New Roman" w:hAnsi="Times New Roman" w:cs="Times New Roman"/>
        </w:rPr>
      </w:pPr>
    </w:p>
    <w:sectPr w:rsidR="005A248F" w:rsidRPr="007B3E80" w:rsidSect="00270BD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873" w:rsidRDefault="000B7873" w:rsidP="002D6C6B">
      <w:pPr>
        <w:spacing w:after="0" w:line="240" w:lineRule="auto"/>
      </w:pPr>
      <w:r>
        <w:separator/>
      </w:r>
    </w:p>
  </w:endnote>
  <w:endnote w:type="continuationSeparator" w:id="1">
    <w:p w:rsidR="000B7873" w:rsidRDefault="000B7873" w:rsidP="002D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7970"/>
      <w:docPartObj>
        <w:docPartGallery w:val="Page Numbers (Bottom of Page)"/>
        <w:docPartUnique/>
      </w:docPartObj>
    </w:sdtPr>
    <w:sdtContent>
      <w:p w:rsidR="002D6C6B" w:rsidRDefault="002D6C6B">
        <w:pPr>
          <w:pStyle w:val="a6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2D6C6B" w:rsidRDefault="002D6C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873" w:rsidRDefault="000B7873" w:rsidP="002D6C6B">
      <w:pPr>
        <w:spacing w:after="0" w:line="240" w:lineRule="auto"/>
      </w:pPr>
      <w:r>
        <w:separator/>
      </w:r>
    </w:p>
  </w:footnote>
  <w:footnote w:type="continuationSeparator" w:id="1">
    <w:p w:rsidR="000B7873" w:rsidRDefault="000B7873" w:rsidP="002D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C6B" w:rsidRPr="002D6C6B" w:rsidRDefault="002D6C6B" w:rsidP="002D6C6B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2D6C6B">
      <w:rPr>
        <w:rFonts w:ascii="Times New Roman" w:hAnsi="Times New Roman" w:cs="Times New Roman"/>
        <w:sz w:val="28"/>
        <w:szCs w:val="28"/>
      </w:rPr>
      <w:t>Приложение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67FB9"/>
    <w:multiLevelType w:val="hybridMultilevel"/>
    <w:tmpl w:val="ABF2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F6545"/>
    <w:multiLevelType w:val="hybridMultilevel"/>
    <w:tmpl w:val="ABF2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3E80"/>
    <w:rsid w:val="000B7873"/>
    <w:rsid w:val="00270BD6"/>
    <w:rsid w:val="002D6C6B"/>
    <w:rsid w:val="005A248F"/>
    <w:rsid w:val="007B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E8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D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6C6B"/>
  </w:style>
  <w:style w:type="paragraph" w:styleId="a6">
    <w:name w:val="footer"/>
    <w:basedOn w:val="a"/>
    <w:link w:val="a7"/>
    <w:uiPriority w:val="99"/>
    <w:unhideWhenUsed/>
    <w:rsid w:val="002D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1831</Words>
  <Characters>10438</Characters>
  <Application>Microsoft Office Word</Application>
  <DocSecurity>0</DocSecurity>
  <Lines>86</Lines>
  <Paragraphs>24</Paragraphs>
  <ScaleCrop>false</ScaleCrop>
  <Company>Microsoft</Company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2013-11-04T01:03:00Z</dcterms:created>
  <dcterms:modified xsi:type="dcterms:W3CDTF">2014-10-26T00:56:00Z</dcterms:modified>
</cp:coreProperties>
</file>