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E1" w:rsidRPr="00170AE1" w:rsidRDefault="00170AE1" w:rsidP="00170AE1">
      <w:pPr>
        <w:shd w:val="clear" w:color="auto" w:fill="FFFFFF"/>
        <w:spacing w:after="0" w:line="495" w:lineRule="atLeast"/>
        <w:jc w:val="center"/>
        <w:textAlignment w:val="baseline"/>
        <w:outlineLvl w:val="0"/>
        <w:rPr>
          <w:rFonts w:ascii="Arial" w:eastAsia="Times New Roman" w:hAnsi="Arial" w:cs="Arial"/>
          <w:b/>
          <w:bCs/>
          <w:color w:val="FF0000"/>
          <w:kern w:val="36"/>
          <w:sz w:val="45"/>
          <w:szCs w:val="45"/>
          <w:lang w:eastAsia="ru-RU"/>
        </w:rPr>
      </w:pPr>
      <w:bookmarkStart w:id="0" w:name="_GoBack"/>
      <w:bookmarkEnd w:id="0"/>
    </w:p>
    <w:p w:rsidR="007276DB" w:rsidRPr="002D08FF" w:rsidRDefault="007276DB" w:rsidP="007276DB">
      <w:pPr>
        <w:shd w:val="clear" w:color="auto" w:fill="FFFFFF"/>
        <w:spacing w:after="0" w:line="495" w:lineRule="atLeast"/>
        <w:jc w:val="center"/>
        <w:textAlignment w:val="baseline"/>
        <w:outlineLvl w:val="0"/>
        <w:rPr>
          <w:rFonts w:ascii="Arial" w:eastAsia="Times New Roman" w:hAnsi="Arial" w:cs="Arial"/>
          <w:b/>
          <w:bCs/>
          <w:color w:val="FF0000"/>
          <w:kern w:val="36"/>
          <w:sz w:val="72"/>
          <w:szCs w:val="72"/>
          <w:lang w:eastAsia="ru-RU"/>
        </w:rPr>
      </w:pPr>
      <w:r w:rsidRPr="002D08FF">
        <w:rPr>
          <w:rFonts w:ascii="Arial" w:eastAsia="Times New Roman" w:hAnsi="Arial" w:cs="Arial"/>
          <w:b/>
          <w:bCs/>
          <w:color w:val="FF0000"/>
          <w:kern w:val="36"/>
          <w:sz w:val="72"/>
          <w:szCs w:val="72"/>
          <w:lang w:eastAsia="ru-RU"/>
        </w:rPr>
        <w:t>«Сказка в жизни ребенка»</w:t>
      </w:r>
    </w:p>
    <w:p w:rsidR="007276DB" w:rsidRPr="00170AE1" w:rsidRDefault="007276DB" w:rsidP="00170AE1">
      <w:pPr>
        <w:shd w:val="clear" w:color="auto" w:fill="FFFFFF"/>
        <w:spacing w:after="0" w:line="495" w:lineRule="atLeast"/>
        <w:jc w:val="center"/>
        <w:textAlignment w:val="baseline"/>
        <w:outlineLvl w:val="0"/>
        <w:rPr>
          <w:rFonts w:ascii="Arial" w:eastAsia="Times New Roman" w:hAnsi="Arial" w:cs="Arial"/>
          <w:b/>
          <w:bCs/>
          <w:color w:val="FF0000"/>
          <w:kern w:val="36"/>
          <w:sz w:val="45"/>
          <w:szCs w:val="45"/>
          <w:lang w:eastAsia="ru-RU"/>
        </w:rPr>
      </w:pPr>
    </w:p>
    <w:p w:rsidR="00170AE1" w:rsidRPr="00170AE1" w:rsidRDefault="00170AE1" w:rsidP="00170AE1">
      <w:pPr>
        <w:shd w:val="clear" w:color="auto" w:fill="FFFFFF"/>
        <w:spacing w:after="75" w:line="293" w:lineRule="atLeast"/>
        <w:textAlignment w:val="baseline"/>
        <w:rPr>
          <w:rFonts w:ascii="inherit" w:eastAsia="Times New Roman" w:hAnsi="inherit" w:cs="Arial"/>
          <w:b/>
          <w:bCs/>
          <w:caps/>
          <w:color w:val="999999"/>
          <w:spacing w:val="15"/>
          <w:sz w:val="17"/>
          <w:szCs w:val="17"/>
          <w:lang w:eastAsia="ru-RU"/>
        </w:rPr>
      </w:pPr>
    </w:p>
    <w:p w:rsidR="00170AE1" w:rsidRPr="00170AE1" w:rsidRDefault="00170AE1" w:rsidP="007276DB">
      <w:pPr>
        <w:shd w:val="clear" w:color="auto" w:fill="FFFFFF"/>
        <w:spacing w:before="180" w:after="180" w:line="293" w:lineRule="atLeast"/>
        <w:jc w:val="both"/>
        <w:textAlignment w:val="baseline"/>
        <w:rPr>
          <w:rFonts w:ascii="inherit" w:eastAsia="Times New Roman" w:hAnsi="inherit" w:cs="Times New Roman"/>
          <w:color w:val="484848"/>
          <w:sz w:val="28"/>
          <w:szCs w:val="28"/>
          <w:lang w:eastAsia="ru-RU"/>
        </w:rPr>
      </w:pPr>
      <w:r w:rsidRPr="00170AE1">
        <w:rPr>
          <w:rFonts w:ascii="inherit" w:eastAsia="Times New Roman" w:hAnsi="inherit" w:cs="Times New Roman"/>
          <w:color w:val="484848"/>
          <w:sz w:val="28"/>
          <w:szCs w:val="28"/>
          <w:lang w:eastAsia="ru-RU"/>
        </w:rPr>
        <w:t>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Сказка является таким же необходимым этапом развития ребёнка, как и игра. А запретить своему чаду играть не сможет ни один любящий родитель.</w:t>
      </w:r>
    </w:p>
    <w:p w:rsidR="00170AE1" w:rsidRPr="00170AE1" w:rsidRDefault="00170AE1" w:rsidP="007276DB">
      <w:pPr>
        <w:shd w:val="clear" w:color="auto" w:fill="FFFFFF"/>
        <w:spacing w:before="180" w:after="180" w:line="293" w:lineRule="atLeast"/>
        <w:jc w:val="both"/>
        <w:textAlignment w:val="baseline"/>
        <w:rPr>
          <w:rFonts w:ascii="inherit" w:eastAsia="Times New Roman" w:hAnsi="inherit" w:cs="Times New Roman"/>
          <w:color w:val="484848"/>
          <w:sz w:val="28"/>
          <w:szCs w:val="28"/>
          <w:lang w:eastAsia="ru-RU"/>
        </w:rPr>
      </w:pPr>
      <w:r w:rsidRPr="00170AE1">
        <w:rPr>
          <w:rFonts w:ascii="inherit" w:eastAsia="Times New Roman" w:hAnsi="inherit" w:cs="Times New Roman"/>
          <w:color w:val="484848"/>
          <w:sz w:val="28"/>
          <w:szCs w:val="28"/>
          <w:lang w:eastAsia="ru-RU"/>
        </w:rPr>
        <w:t>Знакомство со сказкой помогает ребёнку понять окружающую действительность. Любая сказка - это рассказ об отношениях между людьми. Ребенок не любит наставлений, и сказка не учит его напрямую. Детская сказка предлагает ребенку образы, которые ему очень интересны.</w:t>
      </w:r>
    </w:p>
    <w:p w:rsidR="00170AE1" w:rsidRPr="00170AE1" w:rsidRDefault="00170AE1" w:rsidP="007276DB">
      <w:pPr>
        <w:shd w:val="clear" w:color="auto" w:fill="FFFFFF"/>
        <w:spacing w:before="180" w:after="180" w:line="293" w:lineRule="atLeast"/>
        <w:jc w:val="both"/>
        <w:textAlignment w:val="baseline"/>
        <w:rPr>
          <w:rFonts w:ascii="inherit" w:eastAsia="Times New Roman" w:hAnsi="inherit" w:cs="Times New Roman"/>
          <w:color w:val="484848"/>
          <w:sz w:val="28"/>
          <w:szCs w:val="28"/>
          <w:lang w:eastAsia="ru-RU"/>
        </w:rPr>
      </w:pPr>
      <w:r w:rsidRPr="00170AE1">
        <w:rPr>
          <w:rFonts w:ascii="inherit" w:eastAsia="Times New Roman" w:hAnsi="inherit" w:cs="Times New Roman"/>
          <w:color w:val="484848"/>
          <w:sz w:val="28"/>
          <w:szCs w:val="28"/>
          <w:lang w:eastAsia="ru-RU"/>
        </w:rPr>
        <w:t>Роли детских сказок в развитии детей многогранны. От развития фантазии до развития правильной речи. 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взрослые развивают внутренний мир ребёнка. Дети, которым с раннего детства читались сказки, быстрее начинают говорить, правильно выражать свои мысли.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помогает формировать основы поведения и общения.</w:t>
      </w:r>
    </w:p>
    <w:p w:rsidR="00170AE1" w:rsidRPr="00170AE1" w:rsidRDefault="00170AE1" w:rsidP="007276DB">
      <w:pPr>
        <w:shd w:val="clear" w:color="auto" w:fill="FFFFFF"/>
        <w:spacing w:before="180" w:after="180" w:line="293" w:lineRule="atLeast"/>
        <w:jc w:val="both"/>
        <w:textAlignment w:val="baseline"/>
        <w:rPr>
          <w:rFonts w:ascii="inherit" w:eastAsia="Times New Roman" w:hAnsi="inherit" w:cs="Times New Roman"/>
          <w:color w:val="484848"/>
          <w:sz w:val="28"/>
          <w:szCs w:val="28"/>
          <w:lang w:eastAsia="ru-RU"/>
        </w:rPr>
      </w:pPr>
      <w:r w:rsidRPr="00170AE1">
        <w:rPr>
          <w:rFonts w:ascii="inherit" w:eastAsia="Times New Roman" w:hAnsi="inherit" w:cs="Times New Roman"/>
          <w:color w:val="484848"/>
          <w:sz w:val="28"/>
          <w:szCs w:val="28"/>
          <w:lang w:eastAsia="ru-RU"/>
        </w:rPr>
        <w:t>Роль детских сказок развивать фантазию и воображение ребёнка, а так же его творческий потенциал.</w:t>
      </w:r>
    </w:p>
    <w:p w:rsidR="00170AE1" w:rsidRPr="00170AE1" w:rsidRDefault="00170AE1" w:rsidP="007276DB">
      <w:pPr>
        <w:shd w:val="clear" w:color="auto" w:fill="FFFFFF"/>
        <w:spacing w:before="180" w:after="180" w:line="293" w:lineRule="atLeast"/>
        <w:jc w:val="both"/>
        <w:textAlignment w:val="baseline"/>
        <w:rPr>
          <w:rFonts w:ascii="inherit" w:eastAsia="Times New Roman" w:hAnsi="inherit" w:cs="Times New Roman"/>
          <w:color w:val="484848"/>
          <w:sz w:val="28"/>
          <w:szCs w:val="28"/>
          <w:lang w:eastAsia="ru-RU"/>
        </w:rPr>
      </w:pPr>
      <w:r w:rsidRPr="00170AE1">
        <w:rPr>
          <w:rFonts w:ascii="inherit" w:eastAsia="Times New Roman" w:hAnsi="inherit" w:cs="Times New Roman"/>
          <w:color w:val="484848"/>
          <w:sz w:val="28"/>
          <w:szCs w:val="28"/>
          <w:lang w:eastAsia="ru-RU"/>
        </w:rPr>
        <w:t xml:space="preserve">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Роль детских сказок в воспитании детей не может быть не </w:t>
      </w:r>
      <w:r w:rsidRPr="00170AE1">
        <w:rPr>
          <w:rFonts w:ascii="inherit" w:eastAsia="Times New Roman" w:hAnsi="inherit" w:cs="Times New Roman"/>
          <w:color w:val="484848"/>
          <w:sz w:val="28"/>
          <w:szCs w:val="28"/>
          <w:lang w:eastAsia="ru-RU"/>
        </w:rPr>
        <w:lastRenderedPageBreak/>
        <w:t>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w:t>
      </w:r>
    </w:p>
    <w:p w:rsidR="007276DB" w:rsidRDefault="00170AE1" w:rsidP="007276DB">
      <w:pPr>
        <w:shd w:val="clear" w:color="auto" w:fill="FFFFFF"/>
        <w:spacing w:before="180" w:line="293" w:lineRule="atLeast"/>
        <w:jc w:val="both"/>
        <w:textAlignment w:val="baseline"/>
        <w:rPr>
          <w:rFonts w:ascii="inherit" w:eastAsia="Times New Roman" w:hAnsi="inherit" w:cs="Times New Roman"/>
          <w:color w:val="484848"/>
          <w:sz w:val="28"/>
          <w:szCs w:val="28"/>
          <w:lang w:eastAsia="ru-RU"/>
        </w:rPr>
      </w:pPr>
      <w:r w:rsidRPr="00170AE1">
        <w:rPr>
          <w:rFonts w:ascii="inherit" w:eastAsia="Times New Roman" w:hAnsi="inherit" w:cs="Times New Roman"/>
          <w:color w:val="484848"/>
          <w:sz w:val="28"/>
          <w:szCs w:val="28"/>
          <w:lang w:eastAsia="ru-RU"/>
        </w:rPr>
        <w:t>Сказки можно рассматривать как способ снятия тревоги у ребёнка. Сказка является одним из самых доступных средств, для полноценного развития ребёнка. Не нужно преуменьшать роль детских сказок в воспитании детей. Если правильно подобрать сказки с возрастными особенностями детей, можно положительно влиять на эмоциональное состояние ребё</w:t>
      </w:r>
      <w:r w:rsidR="007276DB">
        <w:rPr>
          <w:rFonts w:ascii="inherit" w:eastAsia="Times New Roman" w:hAnsi="inherit" w:cs="Times New Roman"/>
          <w:color w:val="484848"/>
          <w:sz w:val="28"/>
          <w:szCs w:val="28"/>
          <w:lang w:eastAsia="ru-RU"/>
        </w:rPr>
        <w:t>нка.</w:t>
      </w:r>
    </w:p>
    <w:p w:rsidR="002D08FF" w:rsidRDefault="007276DB" w:rsidP="007276DB">
      <w:pPr>
        <w:shd w:val="clear" w:color="auto" w:fill="FFFFFF"/>
        <w:spacing w:before="180" w:line="293" w:lineRule="atLeast"/>
        <w:jc w:val="both"/>
        <w:textAlignment w:val="baseline"/>
        <w:rPr>
          <w:rFonts w:ascii="inherit" w:eastAsia="Times New Roman" w:hAnsi="inherit"/>
          <w:b/>
          <w:color w:val="484848"/>
          <w:sz w:val="28"/>
          <w:szCs w:val="28"/>
          <w:lang w:eastAsia="ru-RU"/>
        </w:rPr>
      </w:pPr>
      <w:r w:rsidRPr="007276DB">
        <w:rPr>
          <w:rFonts w:ascii="inherit" w:eastAsia="Times New Roman" w:hAnsi="inherit"/>
          <w:color w:val="484848"/>
          <w:sz w:val="28"/>
          <w:szCs w:val="28"/>
          <w:lang w:eastAsia="ru-RU"/>
        </w:rPr>
        <w:t>Детей младшего дошкольного возраста необходимо знакомить с произведениями народного творчества</w:t>
      </w:r>
      <w:r w:rsidRPr="002D08FF">
        <w:rPr>
          <w:rFonts w:ascii="inherit" w:eastAsia="Times New Roman" w:hAnsi="inherit"/>
          <w:b/>
          <w:color w:val="484848"/>
          <w:sz w:val="28"/>
          <w:szCs w:val="28"/>
          <w:lang w:eastAsia="ru-RU"/>
        </w:rPr>
        <w:t xml:space="preserve">. </w:t>
      </w:r>
    </w:p>
    <w:p w:rsidR="007276DB" w:rsidRPr="002D08FF" w:rsidRDefault="007276DB" w:rsidP="007276DB">
      <w:pPr>
        <w:shd w:val="clear" w:color="auto" w:fill="FFFFFF"/>
        <w:spacing w:before="180" w:line="293" w:lineRule="atLeast"/>
        <w:jc w:val="both"/>
        <w:textAlignment w:val="baseline"/>
        <w:rPr>
          <w:rFonts w:ascii="inherit" w:eastAsia="Times New Roman" w:hAnsi="inherit"/>
          <w:b/>
          <w:color w:val="1F497D" w:themeColor="text2"/>
          <w:sz w:val="28"/>
          <w:szCs w:val="28"/>
          <w:lang w:eastAsia="ru-RU"/>
        </w:rPr>
      </w:pPr>
      <w:r w:rsidRPr="002D08FF">
        <w:rPr>
          <w:rFonts w:ascii="inherit" w:eastAsia="Times New Roman" w:hAnsi="inherit"/>
          <w:b/>
          <w:color w:val="1F497D" w:themeColor="text2"/>
          <w:sz w:val="28"/>
          <w:szCs w:val="28"/>
          <w:lang w:eastAsia="ru-RU"/>
        </w:rPr>
        <w:t>Рекомендуем обратить внимание на следующие сказки:</w:t>
      </w:r>
    </w:p>
    <w:p w:rsidR="002D08FF" w:rsidRPr="002D08FF" w:rsidRDefault="002D08FF" w:rsidP="007276DB">
      <w:pPr>
        <w:shd w:val="clear" w:color="auto" w:fill="FFFFFF"/>
        <w:spacing w:before="180" w:line="293" w:lineRule="atLeast"/>
        <w:jc w:val="both"/>
        <w:textAlignment w:val="baseline"/>
        <w:rPr>
          <w:rFonts w:ascii="inherit" w:eastAsia="Times New Roman" w:hAnsi="inherit" w:cs="Times New Roman"/>
          <w:color w:val="1F497D" w:themeColor="text2"/>
          <w:sz w:val="28"/>
          <w:szCs w:val="28"/>
          <w:lang w:eastAsia="ru-RU"/>
        </w:rPr>
      </w:pP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«Репка» обр. К. Ушинского;</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«Колобок» обр. К. Ушинского</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«Курочка ряба» обр. К. Ушинского;</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«Козлята и волк» обр. К. Ушинского;</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«Теремок» обр. М. Булатова;</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«Маша и медведь» обр. М. Булатова;</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«Волк и козлята» обр. А. Толстого;</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w:t>
      </w:r>
      <w:proofErr w:type="spellStart"/>
      <w:r w:rsidRPr="007276DB">
        <w:rPr>
          <w:rFonts w:ascii="inherit" w:eastAsia="Times New Roman" w:hAnsi="inherit" w:cs="Times New Roman"/>
          <w:color w:val="00B0F0"/>
          <w:sz w:val="28"/>
          <w:szCs w:val="28"/>
          <w:lang w:eastAsia="ru-RU"/>
        </w:rPr>
        <w:t>Заюшкина</w:t>
      </w:r>
      <w:proofErr w:type="spellEnd"/>
      <w:r w:rsidRPr="007276DB">
        <w:rPr>
          <w:rFonts w:ascii="inherit" w:eastAsia="Times New Roman" w:hAnsi="inherit" w:cs="Times New Roman"/>
          <w:color w:val="00B0F0"/>
          <w:sz w:val="28"/>
          <w:szCs w:val="28"/>
          <w:lang w:eastAsia="ru-RU"/>
        </w:rPr>
        <w:t xml:space="preserve"> избушка» обр. О. </w:t>
      </w:r>
      <w:proofErr w:type="spellStart"/>
      <w:r w:rsidRPr="007276DB">
        <w:rPr>
          <w:rFonts w:ascii="inherit" w:eastAsia="Times New Roman" w:hAnsi="inherit" w:cs="Times New Roman"/>
          <w:color w:val="00B0F0"/>
          <w:sz w:val="28"/>
          <w:szCs w:val="28"/>
          <w:lang w:eastAsia="ru-RU"/>
        </w:rPr>
        <w:t>Капицы</w:t>
      </w:r>
      <w:proofErr w:type="spellEnd"/>
      <w:r w:rsidRPr="007276DB">
        <w:rPr>
          <w:rFonts w:ascii="inherit" w:eastAsia="Times New Roman" w:hAnsi="inherit" w:cs="Times New Roman"/>
          <w:color w:val="00B0F0"/>
          <w:sz w:val="28"/>
          <w:szCs w:val="28"/>
          <w:lang w:eastAsia="ru-RU"/>
        </w:rPr>
        <w:t>;</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 xml:space="preserve">«Кот, петух и лиса» обр. М. </w:t>
      </w:r>
      <w:proofErr w:type="spellStart"/>
      <w:r w:rsidRPr="007276DB">
        <w:rPr>
          <w:rFonts w:ascii="inherit" w:eastAsia="Times New Roman" w:hAnsi="inherit" w:cs="Times New Roman"/>
          <w:color w:val="00B0F0"/>
          <w:sz w:val="28"/>
          <w:szCs w:val="28"/>
          <w:lang w:eastAsia="ru-RU"/>
        </w:rPr>
        <w:t>Боголюбской</w:t>
      </w:r>
      <w:proofErr w:type="spellEnd"/>
      <w:r w:rsidRPr="007276DB">
        <w:rPr>
          <w:rFonts w:ascii="inherit" w:eastAsia="Times New Roman" w:hAnsi="inherit" w:cs="Times New Roman"/>
          <w:color w:val="00B0F0"/>
          <w:sz w:val="28"/>
          <w:szCs w:val="28"/>
          <w:lang w:eastAsia="ru-RU"/>
        </w:rPr>
        <w:t>;</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 xml:space="preserve">«Теремок» обр. Е. </w:t>
      </w:r>
      <w:proofErr w:type="spellStart"/>
      <w:r w:rsidRPr="007276DB">
        <w:rPr>
          <w:rFonts w:ascii="inherit" w:eastAsia="Times New Roman" w:hAnsi="inherit" w:cs="Times New Roman"/>
          <w:color w:val="00B0F0"/>
          <w:sz w:val="28"/>
          <w:szCs w:val="28"/>
          <w:lang w:eastAsia="ru-RU"/>
        </w:rPr>
        <w:t>Чарушина</w:t>
      </w:r>
      <w:proofErr w:type="spellEnd"/>
      <w:r w:rsidRPr="007276DB">
        <w:rPr>
          <w:rFonts w:ascii="inherit" w:eastAsia="Times New Roman" w:hAnsi="inherit" w:cs="Times New Roman"/>
          <w:color w:val="00B0F0"/>
          <w:sz w:val="28"/>
          <w:szCs w:val="28"/>
          <w:lang w:eastAsia="ru-RU"/>
        </w:rPr>
        <w:t>;</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«Гуси-лебеди» обр. М. Булатова;</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«Снегурочка и лиса» обр. М. Булатова;</w:t>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«Бычок – черный бочок, белые копытца» обр. М. Булатова;</w:t>
      </w:r>
    </w:p>
    <w:p w:rsidR="007276DB" w:rsidRPr="007276DB" w:rsidRDefault="007276DB" w:rsidP="007276DB">
      <w:pPr>
        <w:shd w:val="clear" w:color="auto" w:fill="FFFFFF"/>
        <w:tabs>
          <w:tab w:val="left" w:pos="5235"/>
        </w:tabs>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«Лиса и заяц» обр. В. Даля;</w:t>
      </w:r>
      <w:r w:rsidRPr="007276DB">
        <w:rPr>
          <w:rFonts w:ascii="inherit" w:eastAsia="Times New Roman" w:hAnsi="inherit" w:cs="Times New Roman"/>
          <w:color w:val="00B0F0"/>
          <w:sz w:val="28"/>
          <w:szCs w:val="28"/>
          <w:lang w:eastAsia="ru-RU"/>
        </w:rPr>
        <w:tab/>
      </w:r>
    </w:p>
    <w:p w:rsidR="007276DB" w:rsidRPr="007276DB" w:rsidRDefault="007276DB" w:rsidP="007276DB">
      <w:pPr>
        <w:shd w:val="clear" w:color="auto" w:fill="FFFFFF"/>
        <w:spacing w:before="180" w:line="293" w:lineRule="atLeast"/>
        <w:jc w:val="both"/>
        <w:textAlignment w:val="baseline"/>
        <w:rPr>
          <w:rFonts w:ascii="inherit" w:eastAsia="Times New Roman" w:hAnsi="inherit" w:cs="Times New Roman"/>
          <w:color w:val="00B0F0"/>
          <w:sz w:val="28"/>
          <w:szCs w:val="28"/>
          <w:lang w:eastAsia="ru-RU"/>
        </w:rPr>
      </w:pPr>
      <w:r w:rsidRPr="007276DB">
        <w:rPr>
          <w:rFonts w:ascii="inherit" w:eastAsia="Times New Roman" w:hAnsi="inherit" w:cs="Times New Roman"/>
          <w:color w:val="00B0F0"/>
          <w:sz w:val="28"/>
          <w:szCs w:val="28"/>
          <w:lang w:eastAsia="ru-RU"/>
        </w:rPr>
        <w:t>«У страха глаза велики» обр. М. Серовой.</w:t>
      </w:r>
    </w:p>
    <w:p w:rsidR="007276DB" w:rsidRPr="00170AE1" w:rsidRDefault="007276DB" w:rsidP="007276DB">
      <w:pPr>
        <w:shd w:val="clear" w:color="auto" w:fill="FFFFFF"/>
        <w:spacing w:before="180" w:line="293" w:lineRule="atLeast"/>
        <w:jc w:val="both"/>
        <w:textAlignment w:val="baseline"/>
        <w:rPr>
          <w:rFonts w:ascii="inherit" w:eastAsia="Times New Roman" w:hAnsi="inherit" w:cs="Times New Roman"/>
          <w:color w:val="484848"/>
          <w:sz w:val="28"/>
          <w:szCs w:val="28"/>
          <w:lang w:eastAsia="ru-RU"/>
        </w:rPr>
      </w:pPr>
    </w:p>
    <w:p w:rsidR="002D08FF" w:rsidRDefault="007276DB" w:rsidP="007276DB">
      <w:pPr>
        <w:jc w:val="both"/>
        <w:rPr>
          <w:sz w:val="28"/>
          <w:szCs w:val="28"/>
        </w:rPr>
      </w:pPr>
      <w:r>
        <w:rPr>
          <w:noProof/>
          <w:sz w:val="28"/>
          <w:szCs w:val="28"/>
          <w:lang w:eastAsia="ru-RU"/>
        </w:rPr>
        <w:lastRenderedPageBreak/>
        <w:drawing>
          <wp:inline distT="0" distB="0" distL="0" distR="0" wp14:anchorId="7377C588" wp14:editId="54E1EABD">
            <wp:extent cx="5940425" cy="4321468"/>
            <wp:effectExtent l="0" t="0" r="3175" b="3175"/>
            <wp:docPr id="1" name="Рисунок 1" descr="C:\Users\Наташа\Pictures\курочка Ря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Pictures\курочка Ряб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21468"/>
                    </a:xfrm>
                    <a:prstGeom prst="rect">
                      <a:avLst/>
                    </a:prstGeom>
                    <a:noFill/>
                    <a:ln>
                      <a:noFill/>
                    </a:ln>
                  </pic:spPr>
                </pic:pic>
              </a:graphicData>
            </a:graphic>
          </wp:inline>
        </w:drawing>
      </w:r>
    </w:p>
    <w:p w:rsidR="002D08FF" w:rsidRPr="002D08FF" w:rsidRDefault="002D08FF" w:rsidP="002D08FF">
      <w:pPr>
        <w:jc w:val="both"/>
        <w:rPr>
          <w:sz w:val="28"/>
          <w:szCs w:val="28"/>
        </w:rPr>
      </w:pPr>
    </w:p>
    <w:p w:rsidR="002D08FF" w:rsidRPr="002D08FF" w:rsidRDefault="002D08FF" w:rsidP="002D08FF">
      <w:pPr>
        <w:jc w:val="both"/>
        <w:rPr>
          <w:b/>
          <w:color w:val="0070C0"/>
          <w:sz w:val="28"/>
          <w:szCs w:val="28"/>
        </w:rPr>
      </w:pPr>
      <w:r w:rsidRPr="002D08FF">
        <w:rPr>
          <w:b/>
          <w:color w:val="0070C0"/>
          <w:sz w:val="28"/>
          <w:szCs w:val="28"/>
        </w:rPr>
        <w:t>Мы считаем, что русская народная сказка способствует:</w:t>
      </w:r>
    </w:p>
    <w:p w:rsidR="002D08FF" w:rsidRPr="002D08FF" w:rsidRDefault="002D08FF" w:rsidP="002D08FF">
      <w:pPr>
        <w:jc w:val="both"/>
        <w:rPr>
          <w:sz w:val="28"/>
          <w:szCs w:val="28"/>
        </w:rPr>
      </w:pPr>
      <w:r w:rsidRPr="002D08FF">
        <w:rPr>
          <w:sz w:val="28"/>
          <w:szCs w:val="28"/>
        </w:rPr>
        <w:t>- нравственному воспитанию ребенка;</w:t>
      </w:r>
    </w:p>
    <w:p w:rsidR="002D08FF" w:rsidRPr="002D08FF" w:rsidRDefault="002D08FF" w:rsidP="002D08FF">
      <w:pPr>
        <w:jc w:val="both"/>
        <w:rPr>
          <w:sz w:val="28"/>
          <w:szCs w:val="28"/>
        </w:rPr>
      </w:pPr>
      <w:r w:rsidRPr="002D08FF">
        <w:rPr>
          <w:sz w:val="28"/>
          <w:szCs w:val="28"/>
        </w:rPr>
        <w:t>- становлению социальных и коммуникативных навыков;</w:t>
      </w:r>
    </w:p>
    <w:p w:rsidR="002D08FF" w:rsidRPr="002D08FF" w:rsidRDefault="002D08FF" w:rsidP="002D08FF">
      <w:pPr>
        <w:jc w:val="both"/>
        <w:rPr>
          <w:sz w:val="28"/>
          <w:szCs w:val="28"/>
        </w:rPr>
      </w:pPr>
      <w:r w:rsidRPr="002D08FF">
        <w:rPr>
          <w:sz w:val="28"/>
          <w:szCs w:val="28"/>
        </w:rPr>
        <w:t>- формированию эмоциональной сферы и эстетического восприятия;</w:t>
      </w:r>
    </w:p>
    <w:p w:rsidR="002D08FF" w:rsidRPr="002D08FF" w:rsidRDefault="002D08FF" w:rsidP="002D08FF">
      <w:pPr>
        <w:jc w:val="both"/>
        <w:rPr>
          <w:sz w:val="28"/>
          <w:szCs w:val="28"/>
        </w:rPr>
      </w:pPr>
      <w:r w:rsidRPr="002D08FF">
        <w:rPr>
          <w:sz w:val="28"/>
          <w:szCs w:val="28"/>
        </w:rPr>
        <w:t>- развитию логического и образного мышления;</w:t>
      </w:r>
    </w:p>
    <w:p w:rsidR="002D08FF" w:rsidRPr="002D08FF" w:rsidRDefault="002D08FF" w:rsidP="002D08FF">
      <w:pPr>
        <w:jc w:val="both"/>
        <w:rPr>
          <w:sz w:val="28"/>
          <w:szCs w:val="28"/>
        </w:rPr>
      </w:pPr>
      <w:r w:rsidRPr="002D08FF">
        <w:rPr>
          <w:sz w:val="28"/>
          <w:szCs w:val="28"/>
        </w:rPr>
        <w:t>- познанию окружающего мира.</w:t>
      </w:r>
    </w:p>
    <w:p w:rsidR="002D08FF" w:rsidRPr="007276DB" w:rsidRDefault="002D08FF" w:rsidP="007276DB">
      <w:pPr>
        <w:jc w:val="both"/>
        <w:rPr>
          <w:sz w:val="28"/>
          <w:szCs w:val="28"/>
        </w:rPr>
      </w:pPr>
    </w:p>
    <w:sectPr w:rsidR="002D08FF" w:rsidRPr="007276DB" w:rsidSect="007276DB">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E1"/>
    <w:rsid w:val="00170AE1"/>
    <w:rsid w:val="002D08FF"/>
    <w:rsid w:val="004253C6"/>
    <w:rsid w:val="00512FCB"/>
    <w:rsid w:val="0072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6DB"/>
    <w:rPr>
      <w:rFonts w:ascii="Tahoma" w:hAnsi="Tahoma" w:cs="Tahoma"/>
      <w:sz w:val="16"/>
      <w:szCs w:val="16"/>
    </w:rPr>
  </w:style>
  <w:style w:type="paragraph" w:styleId="a5">
    <w:name w:val="Normal (Web)"/>
    <w:basedOn w:val="a"/>
    <w:uiPriority w:val="99"/>
    <w:semiHidden/>
    <w:unhideWhenUsed/>
    <w:rsid w:val="007276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6DB"/>
    <w:rPr>
      <w:rFonts w:ascii="Tahoma" w:hAnsi="Tahoma" w:cs="Tahoma"/>
      <w:sz w:val="16"/>
      <w:szCs w:val="16"/>
    </w:rPr>
  </w:style>
  <w:style w:type="paragraph" w:styleId="a5">
    <w:name w:val="Normal (Web)"/>
    <w:basedOn w:val="a"/>
    <w:uiPriority w:val="99"/>
    <w:semiHidden/>
    <w:unhideWhenUsed/>
    <w:rsid w:val="007276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3407">
      <w:bodyDiv w:val="1"/>
      <w:marLeft w:val="0"/>
      <w:marRight w:val="0"/>
      <w:marTop w:val="0"/>
      <w:marBottom w:val="0"/>
      <w:divBdr>
        <w:top w:val="none" w:sz="0" w:space="0" w:color="auto"/>
        <w:left w:val="none" w:sz="0" w:space="0" w:color="auto"/>
        <w:bottom w:val="none" w:sz="0" w:space="0" w:color="auto"/>
        <w:right w:val="none" w:sz="0" w:space="0" w:color="auto"/>
      </w:divBdr>
      <w:divsChild>
        <w:div w:id="1805997617">
          <w:marLeft w:val="0"/>
          <w:marRight w:val="0"/>
          <w:marTop w:val="0"/>
          <w:marBottom w:val="0"/>
          <w:divBdr>
            <w:top w:val="none" w:sz="0" w:space="0" w:color="auto"/>
            <w:left w:val="none" w:sz="0" w:space="0" w:color="auto"/>
            <w:bottom w:val="none" w:sz="0" w:space="0" w:color="auto"/>
            <w:right w:val="none" w:sz="0" w:space="0" w:color="auto"/>
          </w:divBdr>
          <w:divsChild>
            <w:div w:id="1099178092">
              <w:marLeft w:val="0"/>
              <w:marRight w:val="0"/>
              <w:marTop w:val="0"/>
              <w:marBottom w:val="450"/>
              <w:divBdr>
                <w:top w:val="none" w:sz="0" w:space="0" w:color="auto"/>
                <w:left w:val="none" w:sz="0" w:space="0" w:color="auto"/>
                <w:bottom w:val="none" w:sz="0" w:space="0" w:color="auto"/>
                <w:right w:val="none" w:sz="0" w:space="0" w:color="auto"/>
              </w:divBdr>
              <w:divsChild>
                <w:div w:id="1892228799">
                  <w:marLeft w:val="0"/>
                  <w:marRight w:val="0"/>
                  <w:marTop w:val="75"/>
                  <w:marBottom w:val="75"/>
                  <w:divBdr>
                    <w:top w:val="none" w:sz="0" w:space="0" w:color="auto"/>
                    <w:left w:val="none" w:sz="0" w:space="0" w:color="auto"/>
                    <w:bottom w:val="none" w:sz="0" w:space="0" w:color="auto"/>
                    <w:right w:val="none" w:sz="0" w:space="0" w:color="auto"/>
                  </w:divBdr>
                  <w:divsChild>
                    <w:div w:id="1680889822">
                      <w:marLeft w:val="0"/>
                      <w:marRight w:val="0"/>
                      <w:marTop w:val="0"/>
                      <w:marBottom w:val="0"/>
                      <w:divBdr>
                        <w:top w:val="none" w:sz="0" w:space="0" w:color="auto"/>
                        <w:left w:val="none" w:sz="0" w:space="0" w:color="auto"/>
                        <w:bottom w:val="none" w:sz="0" w:space="0" w:color="auto"/>
                        <w:right w:val="none" w:sz="0" w:space="0" w:color="auto"/>
                      </w:divBdr>
                    </w:div>
                  </w:divsChild>
                </w:div>
                <w:div w:id="6690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2014-11-16T06:11:00Z</dcterms:created>
  <dcterms:modified xsi:type="dcterms:W3CDTF">2014-11-16T06:35:00Z</dcterms:modified>
</cp:coreProperties>
</file>