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59" w:rsidRPr="00C75A59" w:rsidRDefault="00C75A59" w:rsidP="00C75A59">
      <w:pPr>
        <w:shd w:val="clear" w:color="auto" w:fill="FFFFFF"/>
        <w:spacing w:after="0" w:line="240" w:lineRule="auto"/>
        <w:ind w:left="-426" w:right="1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C75A5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Откуда берутся страхи у детей</w:t>
      </w:r>
    </w:p>
    <w:p w:rsidR="00C75A59" w:rsidRDefault="00C75A59" w:rsidP="0000528D">
      <w:pPr>
        <w:shd w:val="clear" w:color="auto" w:fill="FFFFFF"/>
        <w:spacing w:after="0" w:line="240" w:lineRule="auto"/>
        <w:ind w:left="-426" w:right="1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0528D" w:rsidRDefault="0000528D" w:rsidP="00C75A59">
      <w:pPr>
        <w:shd w:val="clear" w:color="auto" w:fill="FFFFFF"/>
        <w:spacing w:after="0" w:line="240" w:lineRule="auto"/>
        <w:ind w:left="-426" w:right="1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04ACA">
        <w:rPr>
          <w:rFonts w:ascii="Times New Roman" w:eastAsia="Times New Roman" w:hAnsi="Times New Roman" w:cs="Times New Roman"/>
          <w:color w:val="000000"/>
          <w:sz w:val="32"/>
          <w:szCs w:val="32"/>
        </w:rPr>
        <w:t>Страх - психическое состояние, связанное с выраженным проявлением астенических чувств (тревоги, беспокойства….) в ситуациях угрозы сущ</w:t>
      </w:r>
      <w:r w:rsidRPr="00504ACA"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 w:rsidRPr="00504ACA">
        <w:rPr>
          <w:rFonts w:ascii="Times New Roman" w:eastAsia="Times New Roman" w:hAnsi="Times New Roman" w:cs="Times New Roman"/>
          <w:color w:val="000000"/>
          <w:sz w:val="32"/>
          <w:szCs w:val="32"/>
        </w:rPr>
        <w:t>ствованию человека, направленное</w:t>
      </w:r>
      <w:r w:rsidR="00C75A5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 источник действительной или </w:t>
      </w:r>
      <w:r w:rsidRPr="00504ACA">
        <w:rPr>
          <w:rFonts w:ascii="Times New Roman" w:eastAsia="Times New Roman" w:hAnsi="Times New Roman" w:cs="Times New Roman"/>
          <w:color w:val="000000"/>
          <w:sz w:val="32"/>
          <w:szCs w:val="32"/>
        </w:rPr>
        <w:t>воображаемой опасности и сопровождающееся вегетативными дисфун</w:t>
      </w:r>
      <w:r w:rsidRPr="00504ACA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504ACA">
        <w:rPr>
          <w:rFonts w:ascii="Times New Roman" w:eastAsia="Times New Roman" w:hAnsi="Times New Roman" w:cs="Times New Roman"/>
          <w:color w:val="000000"/>
          <w:sz w:val="32"/>
          <w:szCs w:val="32"/>
        </w:rPr>
        <w:t>циями - сердцебиением, обильным потоотделением и др.</w:t>
      </w:r>
    </w:p>
    <w:p w:rsidR="00C75A59" w:rsidRDefault="0000528D" w:rsidP="00C75A59">
      <w:pPr>
        <w:shd w:val="clear" w:color="auto" w:fill="FFFFFF"/>
        <w:spacing w:after="0" w:line="240" w:lineRule="auto"/>
        <w:ind w:left="-426" w:right="1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04ACA">
        <w:rPr>
          <w:rFonts w:ascii="Times New Roman" w:eastAsia="Times New Roman" w:hAnsi="Times New Roman" w:cs="Times New Roman"/>
          <w:color w:val="000000"/>
          <w:sz w:val="32"/>
          <w:szCs w:val="32"/>
        </w:rPr>
        <w:t>Детские страхи – тщательно исследуемая психологами, врачами, педаг</w:t>
      </w:r>
      <w:r w:rsidRPr="00504ACA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504AC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гами, но до конца не изученная тема. Дети боятся уколов и драконов, собак и великана, который живет под кроватью, громких звуков </w:t>
      </w:r>
      <w:r w:rsidR="00C75A59">
        <w:rPr>
          <w:rFonts w:ascii="Times New Roman" w:eastAsia="Times New Roman" w:hAnsi="Times New Roman" w:cs="Times New Roman"/>
          <w:color w:val="000000"/>
          <w:sz w:val="32"/>
          <w:szCs w:val="32"/>
        </w:rPr>
        <w:t>и ночных бабочек….</w:t>
      </w:r>
      <w:proofErr w:type="gramStart"/>
      <w:r w:rsidR="00C75A5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.</w:t>
      </w:r>
      <w:proofErr w:type="gramEnd"/>
      <w:r w:rsidR="00C75A5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C75A59" w:rsidRDefault="0000528D" w:rsidP="00C75A59">
      <w:pPr>
        <w:shd w:val="clear" w:color="auto" w:fill="FFFFFF"/>
        <w:spacing w:after="0" w:line="240" w:lineRule="auto"/>
        <w:ind w:left="-426" w:right="1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504ACA">
        <w:rPr>
          <w:rFonts w:ascii="Times New Roman" w:eastAsia="Times New Roman" w:hAnsi="Times New Roman" w:cs="Times New Roman"/>
          <w:color w:val="000000"/>
          <w:sz w:val="32"/>
          <w:szCs w:val="32"/>
        </w:rPr>
        <w:t>Причин детских страхов много: травмирующая ситуация, впечатлител</w:t>
      </w:r>
      <w:r w:rsidRPr="00504ACA">
        <w:rPr>
          <w:rFonts w:ascii="Times New Roman" w:eastAsia="Times New Roman" w:hAnsi="Times New Roman" w:cs="Times New Roman"/>
          <w:color w:val="000000"/>
          <w:sz w:val="32"/>
          <w:szCs w:val="32"/>
        </w:rPr>
        <w:t>ь</w:t>
      </w:r>
      <w:r w:rsidRPr="00504ACA">
        <w:rPr>
          <w:rFonts w:ascii="Times New Roman" w:eastAsia="Times New Roman" w:hAnsi="Times New Roman" w:cs="Times New Roman"/>
          <w:color w:val="000000"/>
          <w:sz w:val="32"/>
          <w:szCs w:val="32"/>
        </w:rPr>
        <w:t>ность, внушаемость, перенесенный стресс, болезнь, наличие страхов у самих родителей, авторитарное поведение родителей, родительская не</w:t>
      </w:r>
      <w:r w:rsidRPr="00504ACA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504ACA">
        <w:rPr>
          <w:rFonts w:ascii="Times New Roman" w:eastAsia="Times New Roman" w:hAnsi="Times New Roman" w:cs="Times New Roman"/>
          <w:color w:val="000000"/>
          <w:sz w:val="32"/>
          <w:szCs w:val="32"/>
        </w:rPr>
        <w:t>нимательность, душевная черствость, чрезмерная опека, семейные ко</w:t>
      </w:r>
      <w:r w:rsidRPr="00504ACA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504AC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фликты, завышенные требования. </w:t>
      </w:r>
      <w:proofErr w:type="gramEnd"/>
    </w:p>
    <w:p w:rsidR="0000528D" w:rsidRDefault="0000528D" w:rsidP="00C75A59">
      <w:pPr>
        <w:shd w:val="clear" w:color="auto" w:fill="FFFFFF"/>
        <w:spacing w:after="0" w:line="240" w:lineRule="auto"/>
        <w:ind w:left="-426" w:right="1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04ACA">
        <w:rPr>
          <w:rFonts w:ascii="Times New Roman" w:eastAsia="Times New Roman" w:hAnsi="Times New Roman" w:cs="Times New Roman"/>
          <w:color w:val="000000"/>
          <w:sz w:val="32"/>
          <w:szCs w:val="32"/>
        </w:rPr>
        <w:t>Часто у детей возникают ситуативные страхи из-за неожиданного прико</w:t>
      </w:r>
      <w:r w:rsidRPr="00504ACA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 w:rsidRPr="00504ACA">
        <w:rPr>
          <w:rFonts w:ascii="Times New Roman" w:eastAsia="Times New Roman" w:hAnsi="Times New Roman" w:cs="Times New Roman"/>
          <w:color w:val="000000"/>
          <w:sz w:val="32"/>
          <w:szCs w:val="32"/>
        </w:rPr>
        <w:t>новения, слишком громкого звука, падения и т. д. О том, что ребенок испытывает страх, свидетельс</w:t>
      </w:r>
      <w:r w:rsidRPr="00504ACA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504AC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вует следующее: </w:t>
      </w:r>
    </w:p>
    <w:p w:rsidR="0000528D" w:rsidRPr="00504ACA" w:rsidRDefault="0000528D" w:rsidP="00C75A59">
      <w:pPr>
        <w:shd w:val="clear" w:color="auto" w:fill="FFFFFF"/>
        <w:spacing w:after="0" w:line="240" w:lineRule="auto"/>
        <w:ind w:right="1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04ACA">
        <w:rPr>
          <w:rFonts w:ascii="Times New Roman" w:eastAsia="Times New Roman" w:hAnsi="Times New Roman" w:cs="Times New Roman"/>
          <w:color w:val="000000"/>
          <w:sz w:val="32"/>
          <w:szCs w:val="32"/>
        </w:rPr>
        <w:t>- не засыпает один, не разрешает выключать свет</w:t>
      </w:r>
    </w:p>
    <w:p w:rsidR="0000528D" w:rsidRPr="00504ACA" w:rsidRDefault="0000528D" w:rsidP="00C75A59">
      <w:pPr>
        <w:shd w:val="clear" w:color="auto" w:fill="FFFFFF"/>
        <w:spacing w:after="0" w:line="240" w:lineRule="auto"/>
        <w:ind w:right="1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04ACA">
        <w:rPr>
          <w:rFonts w:ascii="Times New Roman" w:eastAsia="Times New Roman" w:hAnsi="Times New Roman" w:cs="Times New Roman"/>
          <w:color w:val="000000"/>
          <w:sz w:val="32"/>
          <w:szCs w:val="32"/>
        </w:rPr>
        <w:t>- часто закрывает уши ладонями</w:t>
      </w:r>
    </w:p>
    <w:p w:rsidR="0000528D" w:rsidRPr="00504ACA" w:rsidRDefault="0000528D" w:rsidP="00C75A59">
      <w:pPr>
        <w:shd w:val="clear" w:color="auto" w:fill="FFFFFF"/>
        <w:spacing w:after="0" w:line="240" w:lineRule="auto"/>
        <w:ind w:right="1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04ACA">
        <w:rPr>
          <w:rFonts w:ascii="Times New Roman" w:eastAsia="Times New Roman" w:hAnsi="Times New Roman" w:cs="Times New Roman"/>
          <w:color w:val="000000"/>
          <w:sz w:val="32"/>
          <w:szCs w:val="32"/>
        </w:rPr>
        <w:t>- прячется в угол, за шкаф</w:t>
      </w:r>
    </w:p>
    <w:p w:rsidR="0000528D" w:rsidRPr="00504ACA" w:rsidRDefault="0000528D" w:rsidP="00C75A59">
      <w:pPr>
        <w:shd w:val="clear" w:color="auto" w:fill="FFFFFF"/>
        <w:spacing w:after="0" w:line="240" w:lineRule="auto"/>
        <w:ind w:right="1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04ACA">
        <w:rPr>
          <w:rFonts w:ascii="Times New Roman" w:eastAsia="Times New Roman" w:hAnsi="Times New Roman" w:cs="Times New Roman"/>
          <w:color w:val="000000"/>
          <w:sz w:val="32"/>
          <w:szCs w:val="32"/>
        </w:rPr>
        <w:t>-  отказывается от участия в подвижных играх.</w:t>
      </w:r>
    </w:p>
    <w:p w:rsidR="0000528D" w:rsidRPr="00504ACA" w:rsidRDefault="0000528D" w:rsidP="00C75A59">
      <w:pPr>
        <w:shd w:val="clear" w:color="auto" w:fill="FFFFFF"/>
        <w:spacing w:after="0" w:line="240" w:lineRule="auto"/>
        <w:ind w:right="1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04ACA">
        <w:rPr>
          <w:rFonts w:ascii="Times New Roman" w:eastAsia="Times New Roman" w:hAnsi="Times New Roman" w:cs="Times New Roman"/>
          <w:color w:val="000000"/>
          <w:sz w:val="32"/>
          <w:szCs w:val="32"/>
        </w:rPr>
        <w:t>- не отпускает маму от себя</w:t>
      </w:r>
    </w:p>
    <w:p w:rsidR="0000528D" w:rsidRPr="00504ACA" w:rsidRDefault="0000528D" w:rsidP="00C75A59">
      <w:pPr>
        <w:shd w:val="clear" w:color="auto" w:fill="FFFFFF"/>
        <w:spacing w:after="0" w:line="240" w:lineRule="auto"/>
        <w:ind w:right="1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04ACA">
        <w:rPr>
          <w:rFonts w:ascii="Times New Roman" w:eastAsia="Times New Roman" w:hAnsi="Times New Roman" w:cs="Times New Roman"/>
          <w:color w:val="000000"/>
          <w:sz w:val="32"/>
          <w:szCs w:val="32"/>
        </w:rPr>
        <w:t>- беспокойно спит, кричит во сне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00528D" w:rsidRPr="00504ACA" w:rsidRDefault="0000528D" w:rsidP="00C75A59">
      <w:pPr>
        <w:shd w:val="clear" w:color="auto" w:fill="FFFFFF"/>
        <w:spacing w:after="0" w:line="240" w:lineRule="auto"/>
        <w:ind w:right="1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04ACA">
        <w:rPr>
          <w:rFonts w:ascii="Times New Roman" w:eastAsia="Times New Roman" w:hAnsi="Times New Roman" w:cs="Times New Roman"/>
          <w:color w:val="000000"/>
          <w:sz w:val="32"/>
          <w:szCs w:val="32"/>
        </w:rPr>
        <w:t>- часто просится на руки</w:t>
      </w:r>
    </w:p>
    <w:p w:rsidR="0000528D" w:rsidRPr="00504ACA" w:rsidRDefault="0000528D" w:rsidP="00C75A59">
      <w:pPr>
        <w:shd w:val="clear" w:color="auto" w:fill="FFFFFF"/>
        <w:spacing w:after="0" w:line="240" w:lineRule="auto"/>
        <w:ind w:right="1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04AC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-не хочет знакомиться и играть с другими детьми  </w:t>
      </w:r>
    </w:p>
    <w:p w:rsidR="0000528D" w:rsidRDefault="0000528D" w:rsidP="00C75A59">
      <w:pPr>
        <w:shd w:val="clear" w:color="auto" w:fill="FFFFFF"/>
        <w:spacing w:after="120" w:line="240" w:lineRule="auto"/>
        <w:ind w:right="1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04ACA">
        <w:rPr>
          <w:rFonts w:ascii="Times New Roman" w:eastAsia="Times New Roman" w:hAnsi="Times New Roman" w:cs="Times New Roman"/>
          <w:color w:val="000000"/>
          <w:sz w:val="32"/>
          <w:szCs w:val="32"/>
        </w:rPr>
        <w:t>- отказывается общаться с незнакомыми людьми, приходящими в дом</w:t>
      </w:r>
    </w:p>
    <w:p w:rsidR="00C75A59" w:rsidRDefault="0000528D" w:rsidP="00C75A59">
      <w:pPr>
        <w:shd w:val="clear" w:color="auto" w:fill="FFFFFF"/>
        <w:spacing w:after="120" w:line="240" w:lineRule="auto"/>
        <w:ind w:left="142" w:right="1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04ACA">
        <w:rPr>
          <w:rFonts w:ascii="Times New Roman" w:eastAsia="Times New Roman" w:hAnsi="Times New Roman" w:cs="Times New Roman"/>
          <w:color w:val="000000"/>
          <w:sz w:val="32"/>
          <w:szCs w:val="32"/>
        </w:rPr>
        <w:t>- категорически отказывается принимать незнакомую пищу</w:t>
      </w:r>
      <w:r w:rsidR="00C75A59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00528D" w:rsidRPr="00504ACA" w:rsidRDefault="0000528D" w:rsidP="00C75A59">
      <w:pPr>
        <w:shd w:val="clear" w:color="auto" w:fill="FFFFFF"/>
        <w:spacing w:after="120" w:line="240" w:lineRule="auto"/>
        <w:ind w:left="142" w:right="1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04ACA">
        <w:rPr>
          <w:rFonts w:ascii="Times New Roman" w:eastAsia="Times New Roman" w:hAnsi="Times New Roman" w:cs="Times New Roman"/>
          <w:color w:val="000000"/>
          <w:sz w:val="32"/>
          <w:szCs w:val="32"/>
        </w:rPr>
        <w:t>Как правило, коррекция страхов в большей степени осуществляется родителями. Следуя рекомендациям психоневролога или психолога, они пробуют разные методы работы со страхами именно своего р</w:t>
      </w:r>
      <w:r w:rsidRPr="00504ACA"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 w:rsidRPr="00504ACA">
        <w:rPr>
          <w:rFonts w:ascii="Times New Roman" w:eastAsia="Times New Roman" w:hAnsi="Times New Roman" w:cs="Times New Roman"/>
          <w:color w:val="000000"/>
          <w:sz w:val="32"/>
          <w:szCs w:val="32"/>
        </w:rPr>
        <w:t>бенка. Совместные прогулки, поездки, игры, беседы помогут устан</w:t>
      </w:r>
      <w:r w:rsidRPr="00504ACA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504ACA">
        <w:rPr>
          <w:rFonts w:ascii="Times New Roman" w:eastAsia="Times New Roman" w:hAnsi="Times New Roman" w:cs="Times New Roman"/>
          <w:color w:val="000000"/>
          <w:sz w:val="32"/>
          <w:szCs w:val="32"/>
        </w:rPr>
        <w:t>вить доверительные отношения с ребенком.</w:t>
      </w:r>
    </w:p>
    <w:p w:rsidR="0000528D" w:rsidRPr="00504ACA" w:rsidRDefault="0000528D" w:rsidP="00C75A59">
      <w:pPr>
        <w:shd w:val="clear" w:color="auto" w:fill="FFFFFF"/>
        <w:spacing w:after="120" w:line="240" w:lineRule="auto"/>
        <w:ind w:left="142" w:right="1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04ACA">
        <w:rPr>
          <w:rFonts w:ascii="Times New Roman" w:eastAsia="Times New Roman" w:hAnsi="Times New Roman" w:cs="Times New Roman"/>
          <w:color w:val="000000"/>
          <w:sz w:val="32"/>
          <w:szCs w:val="32"/>
        </w:rPr>
        <w:t>Можно помочь ребенку справится со страхами, проводя игровые, х</w:t>
      </w:r>
      <w:r w:rsidRPr="00504ACA"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 w:rsidRPr="00504ACA">
        <w:rPr>
          <w:rFonts w:ascii="Times New Roman" w:eastAsia="Times New Roman" w:hAnsi="Times New Roman" w:cs="Times New Roman"/>
          <w:color w:val="000000"/>
          <w:sz w:val="32"/>
          <w:szCs w:val="32"/>
        </w:rPr>
        <w:t>дожественные, музыкальные, пластические занятия. Избирательно и дозировано подходить к просмотру телепередач, мультфильмов, ко</w:t>
      </w:r>
      <w:r w:rsidRPr="00504ACA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504ACA">
        <w:rPr>
          <w:rFonts w:ascii="Times New Roman" w:eastAsia="Times New Roman" w:hAnsi="Times New Roman" w:cs="Times New Roman"/>
          <w:color w:val="000000"/>
          <w:sz w:val="32"/>
          <w:szCs w:val="32"/>
        </w:rPr>
        <w:t>пьютерных игр.</w:t>
      </w:r>
    </w:p>
    <w:p w:rsidR="0000528D" w:rsidRPr="00504ACA" w:rsidRDefault="0000528D" w:rsidP="0000528D">
      <w:pPr>
        <w:shd w:val="clear" w:color="auto" w:fill="FFFFFF"/>
        <w:spacing w:after="0" w:line="240" w:lineRule="auto"/>
        <w:ind w:left="142" w:right="108"/>
        <w:jc w:val="both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</w:pPr>
    </w:p>
    <w:p w:rsidR="00D36345" w:rsidRDefault="00D36345"/>
    <w:sectPr w:rsidR="00D36345" w:rsidSect="00C75A5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0528D"/>
    <w:rsid w:val="0000528D"/>
    <w:rsid w:val="009B03B0"/>
    <w:rsid w:val="00C75A59"/>
    <w:rsid w:val="00D3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2014-04-06T06:35:00Z</dcterms:created>
  <dcterms:modified xsi:type="dcterms:W3CDTF">2014-04-06T06:43:00Z</dcterms:modified>
</cp:coreProperties>
</file>