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02" w:rsidRPr="00C1498D" w:rsidRDefault="00965502" w:rsidP="00965502">
      <w:pPr>
        <w:tabs>
          <w:tab w:val="left" w:pos="2025"/>
        </w:tabs>
        <w:rPr>
          <w:b/>
          <w:color w:val="FF0000"/>
          <w:sz w:val="28"/>
          <w:szCs w:val="28"/>
        </w:rPr>
      </w:pPr>
    </w:p>
    <w:p w:rsidR="008F44B9" w:rsidRPr="00204611" w:rsidRDefault="00965502" w:rsidP="00204611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8F44B9" w:rsidRPr="008F44B9">
        <w:rPr>
          <w:sz w:val="28"/>
          <w:szCs w:val="28"/>
        </w:rPr>
        <w:t>Муниципальное дошкольное образовательное учреждение</w:t>
      </w:r>
    </w:p>
    <w:p w:rsidR="008F44B9" w:rsidRPr="008F44B9" w:rsidRDefault="008F44B9" w:rsidP="008F44B9">
      <w:pPr>
        <w:jc w:val="center"/>
        <w:rPr>
          <w:sz w:val="28"/>
          <w:szCs w:val="28"/>
        </w:rPr>
      </w:pPr>
      <w:r w:rsidRPr="008F44B9">
        <w:rPr>
          <w:sz w:val="28"/>
          <w:szCs w:val="28"/>
        </w:rPr>
        <w:t>«Детский сад №5 «Сказка» г. Ртищево</w:t>
      </w:r>
    </w:p>
    <w:p w:rsidR="008F44B9" w:rsidRPr="008F44B9" w:rsidRDefault="008F44B9" w:rsidP="008F44B9">
      <w:pPr>
        <w:jc w:val="center"/>
        <w:rPr>
          <w:sz w:val="28"/>
          <w:szCs w:val="28"/>
        </w:rPr>
      </w:pPr>
    </w:p>
    <w:p w:rsidR="008F44B9" w:rsidRPr="008F44B9" w:rsidRDefault="008F44B9" w:rsidP="008F44B9">
      <w:pPr>
        <w:jc w:val="center"/>
        <w:rPr>
          <w:sz w:val="28"/>
          <w:szCs w:val="28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8F44B9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 для РОДИТЕЛЕЙ и ПЕДАГОГОВ</w:t>
      </w:r>
    </w:p>
    <w:p w:rsidR="008F44B9" w:rsidRDefault="008F44B9" w:rsidP="008F44B9">
      <w:pPr>
        <w:jc w:val="center"/>
        <w:rPr>
          <w:sz w:val="36"/>
          <w:szCs w:val="36"/>
        </w:rPr>
      </w:pPr>
    </w:p>
    <w:p w:rsidR="008F44B9" w:rsidRDefault="008F44B9" w:rsidP="008F44B9">
      <w:pPr>
        <w:jc w:val="center"/>
        <w:rPr>
          <w:rFonts w:ascii="Arial Black" w:hAnsi="Arial Black"/>
          <w:sz w:val="36"/>
          <w:szCs w:val="36"/>
        </w:rPr>
      </w:pPr>
      <w:r w:rsidRPr="00E01769">
        <w:rPr>
          <w:rFonts w:ascii="Arial Black" w:hAnsi="Arial Black"/>
          <w:sz w:val="36"/>
          <w:szCs w:val="36"/>
        </w:rPr>
        <w:t>«Что делать, чтобы преодолеть последствия психической травмы у детей дошкольного возраста»</w:t>
      </w:r>
    </w:p>
    <w:p w:rsidR="008F44B9" w:rsidRPr="001A4631" w:rsidRDefault="008F44B9" w:rsidP="008F44B9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Педагог-психолог  Фомина Н.В.</w:t>
      </w: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8F44B9" w:rsidRDefault="008F44B9" w:rsidP="004343C7">
      <w:pPr>
        <w:rPr>
          <w:sz w:val="36"/>
          <w:szCs w:val="36"/>
        </w:rPr>
      </w:pPr>
    </w:p>
    <w:p w:rsidR="004343C7" w:rsidRDefault="004343C7" w:rsidP="008F44B9">
      <w:pPr>
        <w:numPr>
          <w:ilvl w:val="0"/>
          <w:numId w:val="5"/>
        </w:numPr>
        <w:jc w:val="center"/>
        <w:rPr>
          <w:rFonts w:ascii="Arial Black" w:hAnsi="Arial Black"/>
          <w:sz w:val="22"/>
          <w:szCs w:val="22"/>
          <w:u w:val="single"/>
        </w:rPr>
      </w:pPr>
      <w:r w:rsidRPr="009755AF">
        <w:rPr>
          <w:rFonts w:ascii="Arial Black" w:hAnsi="Arial Black"/>
          <w:sz w:val="22"/>
          <w:szCs w:val="22"/>
        </w:rPr>
        <w:lastRenderedPageBreak/>
        <w:t>Обеспечьте ребенку полноценный отдых, питание и комфорт. Помните, что переживает не только душа, но и тело, которое нуждается в уходе и поддержке</w:t>
      </w:r>
      <w:r w:rsidRPr="00D11B2E">
        <w:rPr>
          <w:rFonts w:ascii="Arial Black" w:hAnsi="Arial Black"/>
          <w:sz w:val="22"/>
          <w:szCs w:val="22"/>
          <w:u w:val="single"/>
        </w:rPr>
        <w:t>.</w:t>
      </w:r>
    </w:p>
    <w:p w:rsidR="008F44B9" w:rsidRPr="00D11B2E" w:rsidRDefault="008F44B9" w:rsidP="008F44B9">
      <w:pPr>
        <w:ind w:left="720"/>
        <w:rPr>
          <w:rFonts w:ascii="Arial Black" w:hAnsi="Arial Black"/>
          <w:sz w:val="22"/>
          <w:szCs w:val="22"/>
          <w:u w:val="single"/>
        </w:rPr>
      </w:pPr>
    </w:p>
    <w:p w:rsidR="004343C7" w:rsidRPr="00D11B2E" w:rsidRDefault="004343C7" w:rsidP="008F44B9">
      <w:pPr>
        <w:ind w:left="360"/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 xml:space="preserve">2. </w:t>
      </w:r>
      <w:proofErr w:type="gramStart"/>
      <w:r w:rsidRPr="00D11B2E">
        <w:rPr>
          <w:rFonts w:ascii="Arial Black" w:hAnsi="Arial Black"/>
          <w:sz w:val="22"/>
          <w:szCs w:val="22"/>
        </w:rPr>
        <w:t>Предоставьте</w:t>
      </w:r>
      <w:r>
        <w:rPr>
          <w:rFonts w:ascii="Arial Black" w:hAnsi="Arial Black"/>
          <w:sz w:val="22"/>
          <w:szCs w:val="22"/>
        </w:rPr>
        <w:t xml:space="preserve"> </w:t>
      </w:r>
      <w:r w:rsidRPr="00D11B2E">
        <w:rPr>
          <w:rFonts w:ascii="Arial Black" w:hAnsi="Arial Black"/>
          <w:sz w:val="22"/>
          <w:szCs w:val="22"/>
        </w:rPr>
        <w:t xml:space="preserve"> возможност</w:t>
      </w:r>
      <w:r>
        <w:rPr>
          <w:rFonts w:ascii="Arial Black" w:hAnsi="Arial Black"/>
          <w:sz w:val="22"/>
          <w:szCs w:val="22"/>
        </w:rPr>
        <w:t xml:space="preserve">ь рисовать и играть на темы или </w:t>
      </w:r>
      <w:r w:rsidRPr="00D11B2E">
        <w:rPr>
          <w:rFonts w:ascii="Arial Black" w:hAnsi="Arial Black"/>
          <w:sz w:val="22"/>
          <w:szCs w:val="22"/>
        </w:rPr>
        <w:t>отдельные аспекты пережитого (например, ролевые игры по</w:t>
      </w:r>
      <w:proofErr w:type="gramEnd"/>
    </w:p>
    <w:p w:rsidR="004343C7" w:rsidRDefault="004343C7" w:rsidP="008F44B9">
      <w:p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сходному с психической травмой сюжету, компьютерные игры, позволяющие в роли главного героя справляться с опасными ситуациями).</w:t>
      </w:r>
    </w:p>
    <w:p w:rsidR="008F44B9" w:rsidRPr="00D11B2E" w:rsidRDefault="008F44B9" w:rsidP="008F44B9">
      <w:pPr>
        <w:jc w:val="center"/>
        <w:rPr>
          <w:rFonts w:ascii="Arial Black" w:hAnsi="Arial Black"/>
          <w:sz w:val="22"/>
          <w:szCs w:val="22"/>
        </w:rPr>
      </w:pPr>
    </w:p>
    <w:p w:rsidR="004343C7" w:rsidRDefault="004343C7" w:rsidP="008F44B9">
      <w:p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3. Поощряйте рассказы ребенка о том, что произошло. Если    ребенок вспомнил о травмирующем событии, то дайте ему возможность говорить столько, сколько ему необходимо. Ваша задача – слушать и переживать.</w:t>
      </w:r>
    </w:p>
    <w:p w:rsidR="008F44B9" w:rsidRPr="00D11B2E" w:rsidRDefault="008F44B9" w:rsidP="008F44B9">
      <w:pPr>
        <w:jc w:val="center"/>
        <w:rPr>
          <w:rFonts w:ascii="Arial Black" w:hAnsi="Arial Black"/>
          <w:sz w:val="22"/>
          <w:szCs w:val="22"/>
        </w:rPr>
      </w:pPr>
    </w:p>
    <w:p w:rsidR="004343C7" w:rsidRDefault="004343C7" w:rsidP="008F44B9">
      <w:pPr>
        <w:numPr>
          <w:ilvl w:val="0"/>
          <w:numId w:val="6"/>
        </w:num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Обеспечьте постоянную поддержку, заботу и уход, проводите как можно больше времени с ребенком. Ему, как никогда, нужен физический конта</w:t>
      </w:r>
      <w:proofErr w:type="gramStart"/>
      <w:r w:rsidRPr="00D11B2E">
        <w:rPr>
          <w:rFonts w:ascii="Arial Black" w:hAnsi="Arial Black"/>
          <w:sz w:val="22"/>
          <w:szCs w:val="22"/>
        </w:rPr>
        <w:t>кт с бл</w:t>
      </w:r>
      <w:proofErr w:type="gramEnd"/>
      <w:r w:rsidRPr="00D11B2E">
        <w:rPr>
          <w:rFonts w:ascii="Arial Black" w:hAnsi="Arial Black"/>
          <w:sz w:val="22"/>
          <w:szCs w:val="22"/>
        </w:rPr>
        <w:t>изкими людьми.</w:t>
      </w:r>
    </w:p>
    <w:p w:rsidR="008F44B9" w:rsidRPr="00D11B2E" w:rsidRDefault="008F44B9" w:rsidP="008F44B9">
      <w:pPr>
        <w:ind w:left="720"/>
        <w:rPr>
          <w:rFonts w:ascii="Arial Black" w:hAnsi="Arial Black"/>
          <w:sz w:val="22"/>
          <w:szCs w:val="22"/>
        </w:rPr>
      </w:pPr>
    </w:p>
    <w:p w:rsidR="004343C7" w:rsidRDefault="004343C7" w:rsidP="008F44B9">
      <w:pPr>
        <w:numPr>
          <w:ilvl w:val="0"/>
          <w:numId w:val="6"/>
        </w:num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Относитесь пониманием к тому, что происходит с ребенком. Уважайте потребность в собственном переживании горя. Если ребенок ведет себя необычно, то не выговаривайте ему и не наказывайте его за это.</w:t>
      </w:r>
    </w:p>
    <w:p w:rsidR="008F44B9" w:rsidRDefault="008F44B9" w:rsidP="008F44B9">
      <w:pPr>
        <w:pStyle w:val="a3"/>
        <w:rPr>
          <w:rFonts w:ascii="Arial Black" w:hAnsi="Arial Black"/>
          <w:sz w:val="22"/>
          <w:szCs w:val="22"/>
        </w:rPr>
      </w:pPr>
    </w:p>
    <w:p w:rsidR="008F44B9" w:rsidRPr="00D11B2E" w:rsidRDefault="008F44B9" w:rsidP="008F44B9">
      <w:pPr>
        <w:ind w:left="720"/>
        <w:rPr>
          <w:rFonts w:ascii="Arial Black" w:hAnsi="Arial Black"/>
          <w:sz w:val="22"/>
          <w:szCs w:val="22"/>
        </w:rPr>
      </w:pPr>
    </w:p>
    <w:p w:rsidR="004343C7" w:rsidRDefault="004343C7" w:rsidP="008F44B9">
      <w:pPr>
        <w:numPr>
          <w:ilvl w:val="0"/>
          <w:numId w:val="6"/>
        </w:num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Обеспечьте ребенку защиту со стороны членов семьи. Помните, что чем лучше члены семьи справятся с собственными переживаниями по поводу случившегося, тем легче ребенку будет пережить последствия психической травмы.</w:t>
      </w:r>
    </w:p>
    <w:p w:rsidR="008F44B9" w:rsidRPr="00D11B2E" w:rsidRDefault="008F44B9" w:rsidP="008F44B9">
      <w:pPr>
        <w:ind w:left="720"/>
        <w:rPr>
          <w:rFonts w:ascii="Arial Black" w:hAnsi="Arial Black"/>
          <w:sz w:val="22"/>
          <w:szCs w:val="22"/>
        </w:rPr>
      </w:pPr>
    </w:p>
    <w:p w:rsidR="004343C7" w:rsidRDefault="004343C7" w:rsidP="008F44B9">
      <w:pPr>
        <w:numPr>
          <w:ilvl w:val="0"/>
          <w:numId w:val="6"/>
        </w:num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Помогите ребенку преодолеть свои страхи. В этом вам помогут правила обращения со страхами:</w:t>
      </w:r>
    </w:p>
    <w:p w:rsidR="008F44B9" w:rsidRDefault="008F44B9" w:rsidP="008F44B9">
      <w:pPr>
        <w:pStyle w:val="a3"/>
        <w:rPr>
          <w:rFonts w:ascii="Arial Black" w:hAnsi="Arial Black"/>
          <w:sz w:val="22"/>
          <w:szCs w:val="22"/>
        </w:rPr>
      </w:pPr>
    </w:p>
    <w:p w:rsidR="008F44B9" w:rsidRPr="00D11B2E" w:rsidRDefault="008F44B9" w:rsidP="008F44B9">
      <w:pPr>
        <w:ind w:left="720"/>
        <w:rPr>
          <w:rFonts w:ascii="Arial Black" w:hAnsi="Arial Black"/>
          <w:sz w:val="22"/>
          <w:szCs w:val="22"/>
        </w:rPr>
      </w:pPr>
    </w:p>
    <w:p w:rsidR="004343C7" w:rsidRPr="00D11B2E" w:rsidRDefault="004343C7" w:rsidP="008F44B9">
      <w:p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 xml:space="preserve">* Страхи больше всего боятся смеха, поэтому просто необходимо увидеть </w:t>
      </w:r>
      <w:proofErr w:type="gramStart"/>
      <w:r w:rsidRPr="00D11B2E">
        <w:rPr>
          <w:rFonts w:ascii="Arial Black" w:hAnsi="Arial Black"/>
          <w:sz w:val="22"/>
          <w:szCs w:val="22"/>
        </w:rPr>
        <w:t>смешное</w:t>
      </w:r>
      <w:proofErr w:type="gramEnd"/>
      <w:r w:rsidRPr="00D11B2E">
        <w:rPr>
          <w:rFonts w:ascii="Arial Black" w:hAnsi="Arial Black"/>
          <w:sz w:val="22"/>
          <w:szCs w:val="22"/>
        </w:rPr>
        <w:t xml:space="preserve"> в страшном.</w:t>
      </w:r>
    </w:p>
    <w:p w:rsidR="004343C7" w:rsidRPr="00D11B2E" w:rsidRDefault="004343C7" w:rsidP="008F44B9">
      <w:p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* Страхи не любят, когда о них рассказывают, пытаются их детализировать и анализировать. Страхи в этот момент чувствуют себя бабочкой, пойманной в сачок. Чем больше говоришь о страхе – тем он становится меньше.</w:t>
      </w:r>
    </w:p>
    <w:p w:rsidR="001A4631" w:rsidRPr="004343C7" w:rsidRDefault="004343C7" w:rsidP="008F44B9">
      <w:pPr>
        <w:jc w:val="center"/>
        <w:rPr>
          <w:rFonts w:ascii="Arial Black" w:hAnsi="Arial Black"/>
          <w:sz w:val="22"/>
          <w:szCs w:val="22"/>
        </w:rPr>
      </w:pPr>
      <w:r w:rsidRPr="00D11B2E">
        <w:rPr>
          <w:rFonts w:ascii="Arial Black" w:hAnsi="Arial Black"/>
          <w:sz w:val="22"/>
          <w:szCs w:val="22"/>
        </w:rPr>
        <w:t>* Также страхи терпеть не могут, когда в них начинают играть, пытаются нарисовать, вылепить из пластилина, склеить из бумаги, да просто осуществить с ними разнообразные действия, которых страхи просто не переносят. От этих действий (психологического  манипулирования  страхами) страхи вместе со страшными снами начинают таять, как тае</w:t>
      </w:r>
      <w:r>
        <w:rPr>
          <w:rFonts w:ascii="Arial Black" w:hAnsi="Arial Black"/>
          <w:sz w:val="22"/>
          <w:szCs w:val="22"/>
        </w:rPr>
        <w:t xml:space="preserve">т снег в </w:t>
      </w:r>
      <w:r>
        <w:rPr>
          <w:rFonts w:ascii="Arial Black" w:hAnsi="Arial Black"/>
        </w:rPr>
        <w:t xml:space="preserve"> </w:t>
      </w:r>
      <w:r w:rsidR="001A4631" w:rsidRPr="004343C7">
        <w:rPr>
          <w:rFonts w:ascii="Arial Black" w:hAnsi="Arial Black"/>
          <w:sz w:val="22"/>
          <w:szCs w:val="22"/>
        </w:rPr>
        <w:t>погожий весенний день.</w:t>
      </w:r>
    </w:p>
    <w:sectPr w:rsidR="001A4631" w:rsidRPr="004343C7" w:rsidSect="00C1498D">
      <w:pgSz w:w="11906" w:h="16838"/>
      <w:pgMar w:top="1134" w:right="850" w:bottom="426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427"/>
    <w:multiLevelType w:val="hybridMultilevel"/>
    <w:tmpl w:val="9822F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837"/>
    <w:multiLevelType w:val="hybridMultilevel"/>
    <w:tmpl w:val="F800A6EA"/>
    <w:lvl w:ilvl="0" w:tplc="55ECB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24B5A"/>
    <w:multiLevelType w:val="hybridMultilevel"/>
    <w:tmpl w:val="D350492E"/>
    <w:lvl w:ilvl="0" w:tplc="CE006038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4FE83D8C"/>
    <w:multiLevelType w:val="hybridMultilevel"/>
    <w:tmpl w:val="AB22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3A7F"/>
    <w:multiLevelType w:val="hybridMultilevel"/>
    <w:tmpl w:val="C87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40419"/>
    <w:multiLevelType w:val="hybridMultilevel"/>
    <w:tmpl w:val="57D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ED8"/>
    <w:rsid w:val="001A4631"/>
    <w:rsid w:val="00204611"/>
    <w:rsid w:val="003753DA"/>
    <w:rsid w:val="004343C7"/>
    <w:rsid w:val="0049192F"/>
    <w:rsid w:val="004D3347"/>
    <w:rsid w:val="005E2ED8"/>
    <w:rsid w:val="007B10A8"/>
    <w:rsid w:val="008D4422"/>
    <w:rsid w:val="008F44B9"/>
    <w:rsid w:val="00965502"/>
    <w:rsid w:val="009755AF"/>
    <w:rsid w:val="00A440ED"/>
    <w:rsid w:val="00B10230"/>
    <w:rsid w:val="00C1498D"/>
    <w:rsid w:val="00D11B2E"/>
    <w:rsid w:val="00E01769"/>
    <w:rsid w:val="00EB616F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B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0;&#1086;&#1088;&#1084;&#1099;%20&#1086;&#1090;&#1095;&#1077;&#1090;&#1085;&#1086;&#1089;&#1090;&#1080;%20&#1087;&#1089;&#1080;&#1093;&#1086;&#1083;&#1086;&#107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Формы отчетности психологов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admin</cp:lastModifiedBy>
  <cp:revision>3</cp:revision>
  <dcterms:created xsi:type="dcterms:W3CDTF">2014-06-25T17:08:00Z</dcterms:created>
  <dcterms:modified xsi:type="dcterms:W3CDTF">2014-06-25T17:11:00Z</dcterms:modified>
</cp:coreProperties>
</file>