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60" w:rsidRDefault="00B97660" w:rsidP="007E15AB">
      <w:pPr>
        <w:ind w:left="-709"/>
        <w:jc w:val="center"/>
        <w:rPr>
          <w:sz w:val="32"/>
          <w:szCs w:val="32"/>
        </w:rPr>
      </w:pPr>
    </w:p>
    <w:p w:rsidR="003C600C" w:rsidRDefault="003C600C" w:rsidP="00273410">
      <w:pPr>
        <w:ind w:left="-709"/>
        <w:jc w:val="center"/>
      </w:pPr>
    </w:p>
    <w:p w:rsidR="00690CBD" w:rsidRDefault="00690CBD" w:rsidP="00273410">
      <w:pPr>
        <w:ind w:left="-709"/>
        <w:jc w:val="center"/>
      </w:pPr>
    </w:p>
    <w:p w:rsidR="00A606A2" w:rsidRDefault="00A606A2" w:rsidP="00A606A2">
      <w:pPr>
        <w:ind w:left="-993"/>
        <w:jc w:val="center"/>
        <w:rPr>
          <w:b/>
          <w:sz w:val="32"/>
          <w:szCs w:val="32"/>
        </w:rPr>
      </w:pPr>
    </w:p>
    <w:p w:rsidR="00A606A2" w:rsidRDefault="00A606A2" w:rsidP="00A606A2">
      <w:pPr>
        <w:ind w:left="-99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Ф.И.Тютчева. Лирика природы</w:t>
      </w:r>
    </w:p>
    <w:p w:rsidR="00A606A2" w:rsidRDefault="00A606A2" w:rsidP="00A606A2">
      <w:pPr>
        <w:ind w:left="-993"/>
        <w:jc w:val="center"/>
        <w:rPr>
          <w:b/>
          <w:sz w:val="48"/>
          <w:szCs w:val="48"/>
        </w:rPr>
      </w:pPr>
    </w:p>
    <w:p w:rsidR="00A606A2" w:rsidRPr="00A606A2" w:rsidRDefault="00A606A2" w:rsidP="00A606A2">
      <w:pPr>
        <w:ind w:left="-993"/>
        <w:rPr>
          <w:sz w:val="36"/>
          <w:szCs w:val="36"/>
        </w:rPr>
      </w:pPr>
      <w:r w:rsidRPr="00A606A2">
        <w:rPr>
          <w:b/>
          <w:sz w:val="36"/>
          <w:szCs w:val="36"/>
        </w:rPr>
        <w:t>Цели урока:</w:t>
      </w:r>
      <w:r w:rsidRPr="00A606A2">
        <w:rPr>
          <w:sz w:val="36"/>
          <w:szCs w:val="36"/>
        </w:rPr>
        <w:t xml:space="preserve"> 1. Познакомить учащихся с биографией поэта</w:t>
      </w:r>
    </w:p>
    <w:p w:rsidR="00A606A2" w:rsidRPr="00A606A2" w:rsidRDefault="00A606A2" w:rsidP="00A606A2">
      <w:pPr>
        <w:tabs>
          <w:tab w:val="left" w:pos="998"/>
        </w:tabs>
        <w:ind w:left="-993"/>
        <w:rPr>
          <w:sz w:val="36"/>
          <w:szCs w:val="36"/>
        </w:rPr>
      </w:pPr>
      <w:r w:rsidRPr="00A606A2">
        <w:rPr>
          <w:sz w:val="36"/>
          <w:szCs w:val="36"/>
        </w:rPr>
        <w:tab/>
        <w:t>2. Уметь выразительно читать и анализировать стихи о природе.</w:t>
      </w:r>
    </w:p>
    <w:p w:rsidR="00A606A2" w:rsidRPr="00A606A2" w:rsidRDefault="00A606A2" w:rsidP="00A606A2">
      <w:pPr>
        <w:tabs>
          <w:tab w:val="left" w:pos="998"/>
        </w:tabs>
        <w:ind w:left="-993"/>
        <w:rPr>
          <w:sz w:val="36"/>
          <w:szCs w:val="36"/>
        </w:rPr>
      </w:pPr>
      <w:r w:rsidRPr="00A606A2">
        <w:rPr>
          <w:sz w:val="36"/>
          <w:szCs w:val="36"/>
        </w:rPr>
        <w:tab/>
        <w:t>3. Воспитание любви к окружающей природе, к искусству слова, живописи и музыке.</w:t>
      </w:r>
    </w:p>
    <w:p w:rsidR="00A606A2" w:rsidRPr="00A606A2" w:rsidRDefault="00A606A2" w:rsidP="00A606A2">
      <w:pPr>
        <w:tabs>
          <w:tab w:val="left" w:pos="998"/>
        </w:tabs>
        <w:ind w:left="-993"/>
        <w:rPr>
          <w:sz w:val="36"/>
          <w:szCs w:val="36"/>
        </w:rPr>
      </w:pPr>
    </w:p>
    <w:p w:rsidR="00A606A2" w:rsidRDefault="00A606A2" w:rsidP="00A606A2">
      <w:pPr>
        <w:tabs>
          <w:tab w:val="left" w:pos="998"/>
        </w:tabs>
        <w:ind w:left="-993"/>
        <w:rPr>
          <w:sz w:val="36"/>
          <w:szCs w:val="36"/>
        </w:rPr>
      </w:pPr>
      <w:proofErr w:type="gramStart"/>
      <w:r w:rsidRPr="00A606A2">
        <w:rPr>
          <w:b/>
          <w:sz w:val="36"/>
          <w:szCs w:val="36"/>
        </w:rPr>
        <w:t>Оборудование:</w:t>
      </w:r>
      <w:r w:rsidRPr="00A606A2">
        <w:rPr>
          <w:sz w:val="36"/>
          <w:szCs w:val="36"/>
        </w:rPr>
        <w:t xml:space="preserve"> портрет поэта, запись романса на слова Тютчева «Весенние воды», иллюстрации картин Левитана, Шишкина, записи фрагментов из «Времен года» Чайковского, компьютер</w:t>
      </w:r>
      <w:proofErr w:type="gramEnd"/>
    </w:p>
    <w:p w:rsidR="00A606A2" w:rsidRDefault="00A606A2" w:rsidP="00A606A2">
      <w:pPr>
        <w:tabs>
          <w:tab w:val="left" w:pos="998"/>
        </w:tabs>
        <w:ind w:left="-993"/>
        <w:rPr>
          <w:sz w:val="36"/>
          <w:szCs w:val="36"/>
        </w:rPr>
      </w:pPr>
    </w:p>
    <w:p w:rsidR="00A606A2" w:rsidRPr="00992958" w:rsidRDefault="00A606A2" w:rsidP="00A606A2">
      <w:pPr>
        <w:tabs>
          <w:tab w:val="left" w:pos="998"/>
        </w:tabs>
        <w:ind w:left="-993"/>
        <w:rPr>
          <w:sz w:val="36"/>
          <w:szCs w:val="36"/>
        </w:rPr>
      </w:pPr>
      <w:r>
        <w:rPr>
          <w:sz w:val="36"/>
          <w:szCs w:val="36"/>
        </w:rPr>
        <w:t>Ход урока</w:t>
      </w:r>
    </w:p>
    <w:p w:rsidR="00A9356F" w:rsidRPr="00992958" w:rsidRDefault="00A9356F" w:rsidP="00A606A2">
      <w:pPr>
        <w:tabs>
          <w:tab w:val="left" w:pos="998"/>
        </w:tabs>
        <w:ind w:left="-993"/>
        <w:rPr>
          <w:sz w:val="36"/>
          <w:szCs w:val="36"/>
        </w:rPr>
      </w:pPr>
    </w:p>
    <w:p w:rsidR="00A9356F" w:rsidRDefault="00A9356F" w:rsidP="00A606A2">
      <w:pPr>
        <w:tabs>
          <w:tab w:val="left" w:pos="998"/>
        </w:tabs>
        <w:ind w:left="-993"/>
        <w:rPr>
          <w:sz w:val="36"/>
          <w:szCs w:val="36"/>
        </w:rPr>
      </w:pPr>
      <w:r w:rsidRPr="00D96613">
        <w:rPr>
          <w:b/>
          <w:sz w:val="36"/>
          <w:szCs w:val="36"/>
          <w:lang w:val="en-US"/>
        </w:rPr>
        <w:t>I</w:t>
      </w:r>
      <w:r w:rsidRPr="00D96613">
        <w:rPr>
          <w:b/>
          <w:sz w:val="36"/>
          <w:szCs w:val="36"/>
        </w:rPr>
        <w:t>.</w:t>
      </w:r>
      <w:r>
        <w:rPr>
          <w:sz w:val="36"/>
          <w:szCs w:val="36"/>
        </w:rPr>
        <w:t>Вступительное слово учителя (на фоне классической музыки)</w:t>
      </w:r>
    </w:p>
    <w:p w:rsidR="00A9356F" w:rsidRDefault="00A9356F" w:rsidP="00A606A2">
      <w:pPr>
        <w:tabs>
          <w:tab w:val="left" w:pos="998"/>
        </w:tabs>
        <w:ind w:left="-993"/>
        <w:rPr>
          <w:sz w:val="36"/>
          <w:szCs w:val="36"/>
        </w:rPr>
      </w:pPr>
    </w:p>
    <w:p w:rsidR="00A9356F" w:rsidRDefault="00A9356F" w:rsidP="00A606A2">
      <w:pPr>
        <w:tabs>
          <w:tab w:val="left" w:pos="998"/>
        </w:tabs>
        <w:ind w:left="-993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22 августа 1857 года…Лето уходило…Коляска мягко, неспешно катилась уже третий день. Легко дышится, легко думается, и думы тихие, светлые, как эти солнечные дни…Брянское именьице, милый, родной </w:t>
      </w:r>
      <w:proofErr w:type="spellStart"/>
      <w:r>
        <w:rPr>
          <w:i/>
          <w:sz w:val="36"/>
          <w:szCs w:val="36"/>
        </w:rPr>
        <w:t>Овстуг</w:t>
      </w:r>
      <w:proofErr w:type="spellEnd"/>
      <w:r>
        <w:rPr>
          <w:i/>
          <w:sz w:val="36"/>
          <w:szCs w:val="36"/>
        </w:rPr>
        <w:t>, с его четырьмя липами и жиденькой рощицей, остался позади. Скоро Москва! А вокруг – поля, поля, золотые и коричневые. И огромная, неоглядно бездонное голубое небо</w:t>
      </w:r>
      <w:proofErr w:type="gramStart"/>
      <w:r>
        <w:rPr>
          <w:i/>
          <w:sz w:val="36"/>
          <w:szCs w:val="36"/>
        </w:rPr>
        <w:t>…И</w:t>
      </w:r>
      <w:proofErr w:type="gramEnd"/>
      <w:r>
        <w:rPr>
          <w:i/>
          <w:sz w:val="36"/>
          <w:szCs w:val="36"/>
        </w:rPr>
        <w:t xml:space="preserve"> всюду тишина, тоже широкая, как поля и небо. Ф.И.Тютчев, откинувшись на кожаную </w:t>
      </w:r>
      <w:proofErr w:type="gramStart"/>
      <w:r>
        <w:rPr>
          <w:i/>
          <w:sz w:val="36"/>
          <w:szCs w:val="36"/>
        </w:rPr>
        <w:t>подушку</w:t>
      </w:r>
      <w:proofErr w:type="gramEnd"/>
      <w:r>
        <w:rPr>
          <w:i/>
          <w:sz w:val="36"/>
          <w:szCs w:val="36"/>
        </w:rPr>
        <w:t xml:space="preserve"> держал в руках записную книжку и время от времени что-то вписывал туда. Его спутница – дочь Мария – чуть улыбалась, она догадывалась, что отец сочиняет стихи. Не следовало ему мешать. «</w:t>
      </w:r>
      <w:r w:rsidR="008F196B">
        <w:rPr>
          <w:i/>
          <w:sz w:val="36"/>
          <w:szCs w:val="36"/>
        </w:rPr>
        <w:t>Да, получилось. Хочешь послушать?» - спросил Ф.И. Тютчев.</w:t>
      </w:r>
    </w:p>
    <w:p w:rsidR="008F196B" w:rsidRDefault="008F196B" w:rsidP="008F196B">
      <w:pPr>
        <w:tabs>
          <w:tab w:val="left" w:pos="998"/>
        </w:tabs>
        <w:ind w:left="-993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Есть в осени первоначальной</w:t>
      </w:r>
    </w:p>
    <w:p w:rsidR="008F196B" w:rsidRDefault="008F196B" w:rsidP="008F196B">
      <w:pPr>
        <w:tabs>
          <w:tab w:val="left" w:pos="998"/>
        </w:tabs>
        <w:ind w:left="-993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Короткая, но дивная пора</w:t>
      </w:r>
    </w:p>
    <w:p w:rsidR="008F196B" w:rsidRDefault="008F196B" w:rsidP="008F196B">
      <w:pPr>
        <w:tabs>
          <w:tab w:val="left" w:pos="998"/>
        </w:tabs>
        <w:ind w:left="-993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Весь день стоит как бы хрустальный</w:t>
      </w:r>
    </w:p>
    <w:p w:rsidR="008F196B" w:rsidRDefault="008F196B" w:rsidP="008F196B">
      <w:pPr>
        <w:tabs>
          <w:tab w:val="left" w:pos="998"/>
        </w:tabs>
        <w:ind w:left="-993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И лучезарны вечера…</w:t>
      </w:r>
    </w:p>
    <w:p w:rsidR="008F196B" w:rsidRDefault="008F196B" w:rsidP="008F196B">
      <w:pPr>
        <w:tabs>
          <w:tab w:val="left" w:pos="998"/>
        </w:tabs>
        <w:ind w:left="-993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Где бодрый серп гулял и падал колос, - </w:t>
      </w:r>
    </w:p>
    <w:p w:rsidR="008F196B" w:rsidRDefault="008F196B" w:rsidP="008F196B">
      <w:pPr>
        <w:tabs>
          <w:tab w:val="left" w:pos="998"/>
        </w:tabs>
        <w:ind w:left="-993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Теперь уж пусто все – простор везде, - </w:t>
      </w:r>
    </w:p>
    <w:p w:rsidR="008F196B" w:rsidRDefault="008F196B" w:rsidP="008F196B">
      <w:pPr>
        <w:tabs>
          <w:tab w:val="left" w:pos="998"/>
        </w:tabs>
        <w:ind w:left="-993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Лишь паутины тонкий волос</w:t>
      </w:r>
    </w:p>
    <w:p w:rsidR="008F196B" w:rsidRDefault="008F196B" w:rsidP="008F196B">
      <w:pPr>
        <w:tabs>
          <w:tab w:val="left" w:pos="998"/>
        </w:tabs>
        <w:ind w:left="-993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Блестит на праздной борозде</w:t>
      </w:r>
    </w:p>
    <w:p w:rsidR="008F196B" w:rsidRDefault="008F196B" w:rsidP="008F196B">
      <w:pPr>
        <w:tabs>
          <w:tab w:val="left" w:pos="998"/>
        </w:tabs>
        <w:ind w:left="-993"/>
        <w:rPr>
          <w:i/>
          <w:sz w:val="36"/>
          <w:szCs w:val="36"/>
        </w:rPr>
      </w:pPr>
    </w:p>
    <w:p w:rsidR="008F196B" w:rsidRDefault="008F196B" w:rsidP="008F196B">
      <w:pPr>
        <w:tabs>
          <w:tab w:val="left" w:pos="998"/>
        </w:tabs>
        <w:ind w:left="-993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Тютчев передал дочери листок бумаги, и та продолжала читать.</w:t>
      </w:r>
    </w:p>
    <w:p w:rsidR="008F196B" w:rsidRDefault="008F196B" w:rsidP="008F196B">
      <w:pPr>
        <w:tabs>
          <w:tab w:val="left" w:pos="998"/>
        </w:tabs>
        <w:ind w:left="-993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Пустеет воздух, птиц не слышно боле,</w:t>
      </w:r>
    </w:p>
    <w:p w:rsidR="008F196B" w:rsidRDefault="008F196B" w:rsidP="008F196B">
      <w:pPr>
        <w:tabs>
          <w:tab w:val="left" w:pos="998"/>
        </w:tabs>
        <w:ind w:left="-993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Но далеко еще до первых зимних бурь – </w:t>
      </w:r>
    </w:p>
    <w:p w:rsidR="008F196B" w:rsidRDefault="008F196B" w:rsidP="008F196B">
      <w:pPr>
        <w:tabs>
          <w:tab w:val="left" w:pos="998"/>
        </w:tabs>
        <w:ind w:left="-993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И льется чистая и теплая лазурь </w:t>
      </w:r>
    </w:p>
    <w:p w:rsidR="008F196B" w:rsidRDefault="008F196B" w:rsidP="008F196B">
      <w:pPr>
        <w:tabs>
          <w:tab w:val="left" w:pos="998"/>
        </w:tabs>
        <w:ind w:left="-993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На отдыхающее поле…</w:t>
      </w:r>
    </w:p>
    <w:p w:rsidR="008F196B" w:rsidRDefault="008F196B" w:rsidP="008F196B">
      <w:pPr>
        <w:tabs>
          <w:tab w:val="left" w:pos="998"/>
        </w:tabs>
        <w:ind w:left="-993"/>
        <w:jc w:val="center"/>
        <w:rPr>
          <w:i/>
          <w:sz w:val="36"/>
          <w:szCs w:val="36"/>
        </w:rPr>
      </w:pPr>
    </w:p>
    <w:p w:rsidR="008F196B" w:rsidRDefault="008F196B" w:rsidP="008F196B">
      <w:pPr>
        <w:tabs>
          <w:tab w:val="left" w:pos="998"/>
        </w:tabs>
        <w:ind w:left="-993"/>
        <w:rPr>
          <w:i/>
          <w:sz w:val="36"/>
          <w:szCs w:val="36"/>
        </w:rPr>
      </w:pPr>
      <w:r>
        <w:rPr>
          <w:i/>
          <w:sz w:val="36"/>
          <w:szCs w:val="36"/>
        </w:rPr>
        <w:t>Было удивительно: казалось, стихи сотканы из этого легкого, пропитанного неярким солнцем воздуха!</w:t>
      </w:r>
    </w:p>
    <w:p w:rsidR="008F196B" w:rsidRDefault="008F196B" w:rsidP="008F196B">
      <w:pPr>
        <w:tabs>
          <w:tab w:val="left" w:pos="998"/>
        </w:tabs>
        <w:ind w:left="-993"/>
        <w:rPr>
          <w:i/>
          <w:sz w:val="36"/>
          <w:szCs w:val="36"/>
        </w:rPr>
      </w:pPr>
    </w:p>
    <w:p w:rsidR="008F196B" w:rsidRDefault="008F196B" w:rsidP="008F196B">
      <w:pPr>
        <w:tabs>
          <w:tab w:val="left" w:pos="998"/>
        </w:tabs>
        <w:ind w:left="-993"/>
        <w:rPr>
          <w:sz w:val="36"/>
          <w:szCs w:val="36"/>
        </w:rPr>
      </w:pPr>
      <w:r>
        <w:rPr>
          <w:b/>
          <w:sz w:val="36"/>
          <w:szCs w:val="36"/>
          <w:lang w:val="en-US"/>
        </w:rPr>
        <w:t>II</w:t>
      </w:r>
      <w:r w:rsidRPr="008F196B">
        <w:rPr>
          <w:b/>
          <w:sz w:val="36"/>
          <w:szCs w:val="36"/>
        </w:rPr>
        <w:t xml:space="preserve">. </w:t>
      </w:r>
      <w:r>
        <w:rPr>
          <w:sz w:val="36"/>
          <w:szCs w:val="36"/>
        </w:rPr>
        <w:t xml:space="preserve">Итак тема нашего урока «Творчество Ф.И. Тютчева. Лирика природы». Эпиграфом к уроку я взяла слова Н.Н. </w:t>
      </w:r>
      <w:proofErr w:type="spellStart"/>
      <w:r>
        <w:rPr>
          <w:sz w:val="36"/>
          <w:szCs w:val="36"/>
        </w:rPr>
        <w:t>Скатова</w:t>
      </w:r>
      <w:proofErr w:type="spellEnd"/>
      <w:r w:rsidR="00BC2929">
        <w:rPr>
          <w:sz w:val="36"/>
          <w:szCs w:val="36"/>
        </w:rPr>
        <w:t xml:space="preserve"> </w:t>
      </w:r>
      <w:r>
        <w:rPr>
          <w:sz w:val="36"/>
          <w:szCs w:val="36"/>
        </w:rPr>
        <w:t>(член-корреспондент Российской академии)</w:t>
      </w:r>
    </w:p>
    <w:p w:rsidR="007A702A" w:rsidRDefault="007A702A" w:rsidP="008F196B">
      <w:pPr>
        <w:tabs>
          <w:tab w:val="left" w:pos="998"/>
        </w:tabs>
        <w:ind w:left="-993"/>
        <w:rPr>
          <w:sz w:val="36"/>
          <w:szCs w:val="36"/>
        </w:rPr>
      </w:pPr>
    </w:p>
    <w:p w:rsidR="009272A3" w:rsidRDefault="000022E2" w:rsidP="009272A3">
      <w:pPr>
        <w:tabs>
          <w:tab w:val="left" w:pos="998"/>
        </w:tabs>
        <w:ind w:left="-993"/>
        <w:jc w:val="right"/>
        <w:rPr>
          <w:i/>
          <w:sz w:val="36"/>
          <w:szCs w:val="36"/>
        </w:rPr>
      </w:pPr>
      <w:r w:rsidRPr="000022E2">
        <w:rPr>
          <w:i/>
          <w:sz w:val="36"/>
          <w:szCs w:val="36"/>
        </w:rPr>
        <w:t>Да</w:t>
      </w:r>
      <w:r>
        <w:rPr>
          <w:i/>
          <w:sz w:val="36"/>
          <w:szCs w:val="36"/>
        </w:rPr>
        <w:t xml:space="preserve">, Ф.Тютчев, императорский камергер </w:t>
      </w:r>
      <w:proofErr w:type="gramStart"/>
      <w:r>
        <w:rPr>
          <w:i/>
          <w:sz w:val="36"/>
          <w:szCs w:val="36"/>
        </w:rPr>
        <w:t>в</w:t>
      </w:r>
      <w:proofErr w:type="gramEnd"/>
    </w:p>
    <w:p w:rsidR="000022E2" w:rsidRDefault="000022E2" w:rsidP="009272A3">
      <w:pPr>
        <w:tabs>
          <w:tab w:val="left" w:pos="998"/>
        </w:tabs>
        <w:ind w:left="-993"/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придворной службе, европейский дипломат </w:t>
      </w:r>
      <w:proofErr w:type="gramStart"/>
      <w:r>
        <w:rPr>
          <w:i/>
          <w:sz w:val="36"/>
          <w:szCs w:val="36"/>
        </w:rPr>
        <w:t>в</w:t>
      </w:r>
      <w:proofErr w:type="gramEnd"/>
    </w:p>
    <w:p w:rsidR="000022E2" w:rsidRDefault="000022E2" w:rsidP="009272A3">
      <w:pPr>
        <w:tabs>
          <w:tab w:val="left" w:pos="998"/>
        </w:tabs>
        <w:ind w:left="-993"/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государственной политике и </w:t>
      </w:r>
      <w:proofErr w:type="gramStart"/>
      <w:r>
        <w:rPr>
          <w:i/>
          <w:sz w:val="36"/>
          <w:szCs w:val="36"/>
        </w:rPr>
        <w:t>знаменитый</w:t>
      </w:r>
      <w:proofErr w:type="gramEnd"/>
      <w:r>
        <w:rPr>
          <w:i/>
          <w:sz w:val="36"/>
          <w:szCs w:val="36"/>
        </w:rPr>
        <w:t xml:space="preserve"> </w:t>
      </w:r>
    </w:p>
    <w:p w:rsidR="000022E2" w:rsidRDefault="000022E2" w:rsidP="009272A3">
      <w:pPr>
        <w:tabs>
          <w:tab w:val="left" w:pos="998"/>
        </w:tabs>
        <w:ind w:left="-993"/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>остроумец в светском быту, стал в русской</w:t>
      </w:r>
    </w:p>
    <w:p w:rsidR="007A702A" w:rsidRDefault="007A702A" w:rsidP="009272A3">
      <w:pPr>
        <w:tabs>
          <w:tab w:val="left" w:pos="998"/>
        </w:tabs>
        <w:ind w:left="-993"/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поэзии подлинным Микулой </w:t>
      </w:r>
      <w:proofErr w:type="spellStart"/>
      <w:r>
        <w:rPr>
          <w:i/>
          <w:sz w:val="36"/>
          <w:szCs w:val="36"/>
        </w:rPr>
        <w:t>Селяниновичем</w:t>
      </w:r>
      <w:proofErr w:type="spellEnd"/>
      <w:r>
        <w:rPr>
          <w:i/>
          <w:sz w:val="36"/>
          <w:szCs w:val="36"/>
        </w:rPr>
        <w:t>,</w:t>
      </w:r>
    </w:p>
    <w:p w:rsidR="007A702A" w:rsidRDefault="007A702A" w:rsidP="009272A3">
      <w:pPr>
        <w:tabs>
          <w:tab w:val="left" w:pos="998"/>
        </w:tabs>
        <w:ind w:left="-993"/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>чья небольшая поэтическая сума, чья</w:t>
      </w:r>
    </w:p>
    <w:p w:rsidR="007A702A" w:rsidRDefault="007A702A" w:rsidP="009272A3">
      <w:pPr>
        <w:tabs>
          <w:tab w:val="left" w:pos="998"/>
        </w:tabs>
        <w:ind w:left="-993"/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«книжка небольшая» перетянула многие </w:t>
      </w:r>
    </w:p>
    <w:p w:rsidR="007A702A" w:rsidRDefault="007A702A" w:rsidP="009272A3">
      <w:pPr>
        <w:tabs>
          <w:tab w:val="left" w:pos="998"/>
        </w:tabs>
        <w:ind w:left="-993"/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>поэтические тома, написанные и  раньше, и</w:t>
      </w:r>
    </w:p>
    <w:p w:rsidR="007A702A" w:rsidRDefault="007A702A" w:rsidP="009272A3">
      <w:pPr>
        <w:tabs>
          <w:tab w:val="left" w:pos="998"/>
        </w:tabs>
        <w:ind w:left="-993"/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>тогда, и потом.</w:t>
      </w:r>
    </w:p>
    <w:p w:rsidR="005D0103" w:rsidRDefault="005D0103" w:rsidP="009272A3">
      <w:pPr>
        <w:tabs>
          <w:tab w:val="left" w:pos="998"/>
        </w:tabs>
        <w:ind w:left="-993"/>
        <w:jc w:val="right"/>
        <w:rPr>
          <w:i/>
          <w:sz w:val="36"/>
          <w:szCs w:val="36"/>
        </w:rPr>
      </w:pPr>
    </w:p>
    <w:p w:rsidR="005D0103" w:rsidRDefault="005D0103" w:rsidP="005D0103">
      <w:pPr>
        <w:tabs>
          <w:tab w:val="left" w:pos="998"/>
        </w:tabs>
        <w:ind w:left="-993"/>
        <w:jc w:val="both"/>
        <w:rPr>
          <w:sz w:val="36"/>
          <w:szCs w:val="36"/>
        </w:rPr>
      </w:pPr>
      <w:r>
        <w:rPr>
          <w:sz w:val="36"/>
          <w:szCs w:val="36"/>
        </w:rPr>
        <w:t>Можно написать много и не сказать ни о чем, а можно написать мало, но сказать о многом.</w:t>
      </w:r>
    </w:p>
    <w:p w:rsidR="005D0103" w:rsidRDefault="005D0103" w:rsidP="005D0103">
      <w:pPr>
        <w:tabs>
          <w:tab w:val="left" w:pos="998"/>
        </w:tabs>
        <w:ind w:left="-993"/>
        <w:jc w:val="both"/>
        <w:rPr>
          <w:sz w:val="36"/>
          <w:szCs w:val="36"/>
        </w:rPr>
      </w:pPr>
    </w:p>
    <w:p w:rsidR="005D0103" w:rsidRDefault="005D0103" w:rsidP="005D0103">
      <w:pPr>
        <w:tabs>
          <w:tab w:val="left" w:pos="998"/>
        </w:tabs>
        <w:ind w:left="-993"/>
        <w:jc w:val="both"/>
        <w:rPr>
          <w:sz w:val="36"/>
          <w:szCs w:val="36"/>
        </w:rPr>
      </w:pPr>
      <w:r w:rsidRPr="00D96613">
        <w:rPr>
          <w:b/>
          <w:sz w:val="36"/>
          <w:szCs w:val="36"/>
          <w:lang w:val="en-US"/>
        </w:rPr>
        <w:t>III</w:t>
      </w:r>
      <w:r w:rsidRPr="00D96613">
        <w:rPr>
          <w:b/>
          <w:sz w:val="36"/>
          <w:szCs w:val="36"/>
        </w:rPr>
        <w:t>.</w:t>
      </w:r>
      <w:r w:rsidRPr="005D0103">
        <w:rPr>
          <w:sz w:val="36"/>
          <w:szCs w:val="36"/>
        </w:rPr>
        <w:t xml:space="preserve"> </w:t>
      </w:r>
      <w:r>
        <w:rPr>
          <w:sz w:val="36"/>
          <w:szCs w:val="36"/>
        </w:rPr>
        <w:t>Биографы подготовили сообщение о жизни Ф.И. Тютчева. Им слово.</w:t>
      </w:r>
    </w:p>
    <w:p w:rsidR="00FE6681" w:rsidRDefault="00FE6681" w:rsidP="005D0103">
      <w:pPr>
        <w:tabs>
          <w:tab w:val="left" w:pos="998"/>
        </w:tabs>
        <w:ind w:left="-993"/>
        <w:jc w:val="both"/>
        <w:rPr>
          <w:sz w:val="36"/>
          <w:szCs w:val="36"/>
        </w:rPr>
      </w:pPr>
    </w:p>
    <w:p w:rsidR="00FE6681" w:rsidRDefault="00FE6681" w:rsidP="005D0103">
      <w:pPr>
        <w:tabs>
          <w:tab w:val="left" w:pos="998"/>
        </w:tabs>
        <w:ind w:left="-993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Судьба Тютчева – поэта необычна: это судьба последнего русского поэта – романтика, творившего в эпоху торжества реализма и все-таки сохранившего верность заветам романтического искусства</w:t>
      </w:r>
      <w:r w:rsidR="00B90551">
        <w:rPr>
          <w:i/>
          <w:sz w:val="36"/>
          <w:szCs w:val="36"/>
        </w:rPr>
        <w:t>.</w:t>
      </w:r>
    </w:p>
    <w:p w:rsidR="00B90551" w:rsidRDefault="00B90551" w:rsidP="005D0103">
      <w:pPr>
        <w:tabs>
          <w:tab w:val="left" w:pos="998"/>
        </w:tabs>
        <w:ind w:left="-993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Романтизм Тютчева сказывается, прежде всего, в понимании и изображении природы и в сознание читателей поэт вошел, прежде всего, как певец природы</w:t>
      </w:r>
      <w:r w:rsidR="00826791">
        <w:rPr>
          <w:i/>
          <w:sz w:val="36"/>
          <w:szCs w:val="36"/>
        </w:rPr>
        <w:t>. Преобладание пейзажей – одна из примет его лирики. Правильней назвать ее пейзажно-философской: картины природы воплощают глубокие, напряженные, трагические раздумья поэта о жизни и сме</w:t>
      </w:r>
      <w:r w:rsidR="00D96613">
        <w:rPr>
          <w:i/>
          <w:sz w:val="36"/>
          <w:szCs w:val="36"/>
        </w:rPr>
        <w:t xml:space="preserve">рти, о человеке, о человечестве. </w:t>
      </w:r>
    </w:p>
    <w:p w:rsidR="00D96613" w:rsidRDefault="00D96613" w:rsidP="005D0103">
      <w:pPr>
        <w:tabs>
          <w:tab w:val="left" w:pos="998"/>
        </w:tabs>
        <w:ind w:left="-993"/>
        <w:jc w:val="both"/>
        <w:rPr>
          <w:i/>
          <w:sz w:val="36"/>
          <w:szCs w:val="36"/>
        </w:rPr>
      </w:pPr>
    </w:p>
    <w:p w:rsidR="00D96613" w:rsidRDefault="00D96613" w:rsidP="005D0103">
      <w:pPr>
        <w:tabs>
          <w:tab w:val="left" w:pos="998"/>
        </w:tabs>
        <w:ind w:left="-993"/>
        <w:jc w:val="both"/>
        <w:rPr>
          <w:sz w:val="36"/>
          <w:szCs w:val="36"/>
        </w:rPr>
      </w:pPr>
      <w:r w:rsidRPr="00D96613">
        <w:rPr>
          <w:b/>
          <w:sz w:val="36"/>
          <w:szCs w:val="36"/>
          <w:lang w:val="en-US"/>
        </w:rPr>
        <w:t>IV</w:t>
      </w:r>
      <w:r w:rsidRPr="00D96613">
        <w:rPr>
          <w:b/>
          <w:sz w:val="36"/>
          <w:szCs w:val="36"/>
        </w:rPr>
        <w:t>.</w:t>
      </w:r>
      <w:r w:rsidRPr="00D96613">
        <w:rPr>
          <w:sz w:val="36"/>
          <w:szCs w:val="36"/>
        </w:rPr>
        <w:t xml:space="preserve"> </w:t>
      </w:r>
      <w:r>
        <w:rPr>
          <w:sz w:val="36"/>
          <w:szCs w:val="36"/>
        </w:rPr>
        <w:t>Вспомним удивительные строки стихотворений Ф.И. Тютчева о различных временах года (с просмотром картин и прослушиванием музыкальных записей)</w:t>
      </w:r>
    </w:p>
    <w:p w:rsidR="00D96613" w:rsidRDefault="00D96613" w:rsidP="005D0103">
      <w:pPr>
        <w:tabs>
          <w:tab w:val="left" w:pos="998"/>
        </w:tabs>
        <w:ind w:left="-993"/>
        <w:jc w:val="both"/>
        <w:rPr>
          <w:sz w:val="36"/>
          <w:szCs w:val="36"/>
        </w:rPr>
      </w:pPr>
    </w:p>
    <w:p w:rsidR="00D96613" w:rsidRDefault="00D96613" w:rsidP="00D96613">
      <w:pPr>
        <w:tabs>
          <w:tab w:val="left" w:pos="998"/>
        </w:tabs>
        <w:ind w:left="-993"/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>Не то, что мните вы, природа:</w:t>
      </w:r>
    </w:p>
    <w:p w:rsidR="00D96613" w:rsidRDefault="00D96613" w:rsidP="00D96613">
      <w:pPr>
        <w:tabs>
          <w:tab w:val="left" w:pos="998"/>
        </w:tabs>
        <w:ind w:left="-993"/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Не слепок, не бездушный лик – </w:t>
      </w:r>
    </w:p>
    <w:p w:rsidR="00D96613" w:rsidRDefault="00D96613" w:rsidP="00D96613">
      <w:pPr>
        <w:tabs>
          <w:tab w:val="left" w:pos="998"/>
        </w:tabs>
        <w:ind w:left="-993"/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>В ней есть душа, в ней есть свобода,</w:t>
      </w:r>
    </w:p>
    <w:p w:rsidR="00D96613" w:rsidRDefault="00D96613" w:rsidP="00D96613">
      <w:pPr>
        <w:tabs>
          <w:tab w:val="left" w:pos="998"/>
        </w:tabs>
        <w:ind w:left="-993"/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В ней есть любовь, в ней есть язык… </w:t>
      </w:r>
    </w:p>
    <w:p w:rsidR="0094072F" w:rsidRDefault="0094072F" w:rsidP="0094072F">
      <w:pPr>
        <w:pStyle w:val="a3"/>
        <w:tabs>
          <w:tab w:val="left" w:pos="998"/>
        </w:tabs>
        <w:ind w:left="-633"/>
        <w:rPr>
          <w:i/>
          <w:sz w:val="36"/>
          <w:szCs w:val="36"/>
        </w:rPr>
      </w:pPr>
    </w:p>
    <w:p w:rsidR="0094072F" w:rsidRDefault="0094072F" w:rsidP="0094072F">
      <w:pPr>
        <w:pStyle w:val="a3"/>
        <w:numPr>
          <w:ilvl w:val="0"/>
          <w:numId w:val="10"/>
        </w:numPr>
        <w:tabs>
          <w:tab w:val="left" w:pos="998"/>
        </w:tabs>
        <w:rPr>
          <w:sz w:val="36"/>
          <w:szCs w:val="36"/>
        </w:rPr>
      </w:pPr>
      <w:r>
        <w:rPr>
          <w:sz w:val="36"/>
          <w:szCs w:val="36"/>
        </w:rPr>
        <w:t>«</w:t>
      </w:r>
      <w:r w:rsidRPr="0094072F">
        <w:rPr>
          <w:sz w:val="36"/>
          <w:szCs w:val="36"/>
        </w:rPr>
        <w:t>Весенняя гроза</w:t>
      </w:r>
      <w:r>
        <w:rPr>
          <w:sz w:val="36"/>
          <w:szCs w:val="36"/>
        </w:rPr>
        <w:t>» (читают и анализируют дети)</w:t>
      </w:r>
    </w:p>
    <w:p w:rsidR="0094072F" w:rsidRDefault="0094072F" w:rsidP="0094072F">
      <w:pPr>
        <w:pStyle w:val="a3"/>
        <w:numPr>
          <w:ilvl w:val="0"/>
          <w:numId w:val="10"/>
        </w:numPr>
        <w:tabs>
          <w:tab w:val="left" w:pos="998"/>
        </w:tabs>
        <w:rPr>
          <w:sz w:val="36"/>
          <w:szCs w:val="36"/>
        </w:rPr>
      </w:pPr>
      <w:r>
        <w:rPr>
          <w:sz w:val="36"/>
          <w:szCs w:val="36"/>
        </w:rPr>
        <w:t>«Неохотно и несмело…», «Как весел грохот летних бурь»</w:t>
      </w:r>
    </w:p>
    <w:p w:rsidR="0094072F" w:rsidRDefault="0094072F" w:rsidP="0094072F">
      <w:pPr>
        <w:pStyle w:val="a3"/>
        <w:numPr>
          <w:ilvl w:val="0"/>
          <w:numId w:val="10"/>
        </w:numPr>
        <w:tabs>
          <w:tab w:val="left" w:pos="998"/>
        </w:tabs>
        <w:rPr>
          <w:sz w:val="36"/>
          <w:szCs w:val="36"/>
        </w:rPr>
      </w:pPr>
      <w:r>
        <w:rPr>
          <w:sz w:val="36"/>
          <w:szCs w:val="36"/>
        </w:rPr>
        <w:t>«Есть в осени первоначальной короткая, но дивная пора…»</w:t>
      </w:r>
    </w:p>
    <w:p w:rsidR="0094072F" w:rsidRDefault="0094072F" w:rsidP="0094072F">
      <w:pPr>
        <w:pStyle w:val="a3"/>
        <w:numPr>
          <w:ilvl w:val="0"/>
          <w:numId w:val="10"/>
        </w:numPr>
        <w:tabs>
          <w:tab w:val="left" w:pos="998"/>
        </w:tabs>
        <w:rPr>
          <w:sz w:val="36"/>
          <w:szCs w:val="36"/>
        </w:rPr>
      </w:pPr>
      <w:r>
        <w:rPr>
          <w:sz w:val="36"/>
          <w:szCs w:val="36"/>
        </w:rPr>
        <w:t>«Чародейкою зимою околдован лес стоит»</w:t>
      </w:r>
    </w:p>
    <w:p w:rsidR="00882854" w:rsidRDefault="00882854" w:rsidP="00882854">
      <w:pPr>
        <w:pStyle w:val="a3"/>
        <w:tabs>
          <w:tab w:val="left" w:pos="998"/>
        </w:tabs>
        <w:ind w:left="-273"/>
        <w:rPr>
          <w:sz w:val="36"/>
          <w:szCs w:val="36"/>
        </w:rPr>
      </w:pPr>
    </w:p>
    <w:p w:rsidR="00882854" w:rsidRDefault="00882854" w:rsidP="00882854">
      <w:pPr>
        <w:pStyle w:val="a3"/>
        <w:tabs>
          <w:tab w:val="left" w:pos="998"/>
        </w:tabs>
        <w:ind w:left="-273"/>
        <w:rPr>
          <w:i/>
          <w:sz w:val="36"/>
          <w:szCs w:val="36"/>
        </w:rPr>
      </w:pPr>
      <w:r>
        <w:rPr>
          <w:i/>
          <w:sz w:val="36"/>
          <w:szCs w:val="36"/>
        </w:rPr>
        <w:t>Итак, Тютчев изображает природу не со стороны, не как наблюдатель и фотограф. Он пытается понять душу природы, услышать ее голос. Природа у Тютчева – это живое разумное существо.</w:t>
      </w:r>
    </w:p>
    <w:p w:rsidR="00882854" w:rsidRDefault="00882854" w:rsidP="00882854">
      <w:pPr>
        <w:pStyle w:val="a3"/>
        <w:tabs>
          <w:tab w:val="left" w:pos="998"/>
        </w:tabs>
        <w:ind w:left="-273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Она вошла в его сердце с детских лет, с тихих лугов и необозримых голубых небес родной </w:t>
      </w:r>
      <w:proofErr w:type="spellStart"/>
      <w:r>
        <w:rPr>
          <w:i/>
          <w:sz w:val="36"/>
          <w:szCs w:val="36"/>
        </w:rPr>
        <w:t>Брянщины</w:t>
      </w:r>
      <w:proofErr w:type="spellEnd"/>
      <w:r>
        <w:rPr>
          <w:i/>
          <w:sz w:val="36"/>
          <w:szCs w:val="36"/>
        </w:rPr>
        <w:t>.</w:t>
      </w:r>
    </w:p>
    <w:p w:rsidR="00882854" w:rsidRDefault="00882854" w:rsidP="00882854">
      <w:pPr>
        <w:pStyle w:val="a3"/>
        <w:tabs>
          <w:tab w:val="left" w:pos="998"/>
        </w:tabs>
        <w:ind w:left="-273"/>
        <w:rPr>
          <w:i/>
          <w:sz w:val="36"/>
          <w:szCs w:val="36"/>
        </w:rPr>
      </w:pPr>
    </w:p>
    <w:p w:rsidR="00882854" w:rsidRPr="00882854" w:rsidRDefault="00882854" w:rsidP="00882854">
      <w:pPr>
        <w:pStyle w:val="a3"/>
        <w:tabs>
          <w:tab w:val="left" w:pos="998"/>
        </w:tabs>
        <w:ind w:left="-273"/>
        <w:rPr>
          <w:sz w:val="36"/>
          <w:szCs w:val="36"/>
        </w:rPr>
      </w:pPr>
      <w:proofErr w:type="gramStart"/>
      <w:r w:rsidRPr="00882854">
        <w:rPr>
          <w:b/>
          <w:sz w:val="36"/>
          <w:szCs w:val="36"/>
          <w:lang w:val="en-US"/>
        </w:rPr>
        <w:t>V</w:t>
      </w:r>
      <w:r w:rsidRPr="00882854">
        <w:rPr>
          <w:b/>
          <w:sz w:val="36"/>
          <w:szCs w:val="36"/>
        </w:rPr>
        <w:t>.</w:t>
      </w:r>
      <w:r>
        <w:rPr>
          <w:sz w:val="36"/>
          <w:szCs w:val="36"/>
        </w:rPr>
        <w:t xml:space="preserve">  Подведение</w:t>
      </w:r>
      <w:proofErr w:type="gramEnd"/>
      <w:r>
        <w:rPr>
          <w:sz w:val="36"/>
          <w:szCs w:val="36"/>
        </w:rPr>
        <w:t xml:space="preserve"> итогов урока. Домашнее задание: выучить наизусть одно из стихотворений о любви и его анализ.</w:t>
      </w:r>
    </w:p>
    <w:p w:rsidR="005D0103" w:rsidRDefault="005D0103" w:rsidP="009272A3">
      <w:pPr>
        <w:tabs>
          <w:tab w:val="left" w:pos="998"/>
        </w:tabs>
        <w:ind w:left="-993"/>
        <w:jc w:val="right"/>
        <w:rPr>
          <w:i/>
          <w:sz w:val="36"/>
          <w:szCs w:val="36"/>
        </w:rPr>
      </w:pPr>
    </w:p>
    <w:p w:rsidR="005D0103" w:rsidRDefault="005D0103" w:rsidP="009272A3">
      <w:pPr>
        <w:tabs>
          <w:tab w:val="left" w:pos="998"/>
        </w:tabs>
        <w:ind w:left="-993"/>
        <w:jc w:val="right"/>
        <w:rPr>
          <w:i/>
          <w:sz w:val="36"/>
          <w:szCs w:val="36"/>
        </w:rPr>
      </w:pPr>
    </w:p>
    <w:p w:rsidR="007A702A" w:rsidRPr="000022E2" w:rsidRDefault="007A702A" w:rsidP="009272A3">
      <w:pPr>
        <w:tabs>
          <w:tab w:val="left" w:pos="998"/>
        </w:tabs>
        <w:ind w:left="-993"/>
        <w:jc w:val="right"/>
        <w:rPr>
          <w:i/>
          <w:sz w:val="36"/>
          <w:szCs w:val="36"/>
        </w:rPr>
      </w:pPr>
    </w:p>
    <w:p w:rsidR="00A606A2" w:rsidRPr="00A9356F" w:rsidRDefault="00BC2929" w:rsidP="00BC2929">
      <w:pPr>
        <w:pStyle w:val="a3"/>
        <w:tabs>
          <w:tab w:val="left" w:pos="5760"/>
        </w:tabs>
        <w:ind w:left="-273"/>
        <w:rPr>
          <w:sz w:val="36"/>
          <w:szCs w:val="36"/>
        </w:rPr>
      </w:pPr>
      <w:r>
        <w:rPr>
          <w:sz w:val="36"/>
          <w:szCs w:val="36"/>
        </w:rPr>
        <w:tab/>
      </w:r>
    </w:p>
    <w:p w:rsidR="00A606A2" w:rsidRDefault="00A606A2" w:rsidP="00A606A2">
      <w:pPr>
        <w:tabs>
          <w:tab w:val="left" w:pos="998"/>
        </w:tabs>
        <w:ind w:left="-993"/>
        <w:rPr>
          <w:sz w:val="36"/>
          <w:szCs w:val="36"/>
        </w:rPr>
      </w:pPr>
    </w:p>
    <w:p w:rsidR="00A606A2" w:rsidRDefault="00A606A2" w:rsidP="00A606A2">
      <w:pPr>
        <w:tabs>
          <w:tab w:val="left" w:pos="998"/>
        </w:tabs>
        <w:ind w:left="-993"/>
        <w:rPr>
          <w:sz w:val="36"/>
          <w:szCs w:val="36"/>
        </w:rPr>
      </w:pPr>
    </w:p>
    <w:p w:rsidR="00A606A2" w:rsidRDefault="00A606A2" w:rsidP="00A606A2">
      <w:pPr>
        <w:tabs>
          <w:tab w:val="left" w:pos="998"/>
        </w:tabs>
        <w:ind w:left="-993"/>
        <w:rPr>
          <w:sz w:val="36"/>
          <w:szCs w:val="36"/>
        </w:rPr>
      </w:pPr>
    </w:p>
    <w:p w:rsidR="00A606A2" w:rsidRDefault="00A606A2" w:rsidP="00A606A2">
      <w:pPr>
        <w:tabs>
          <w:tab w:val="left" w:pos="998"/>
        </w:tabs>
        <w:ind w:left="-993"/>
        <w:rPr>
          <w:sz w:val="36"/>
          <w:szCs w:val="36"/>
        </w:rPr>
      </w:pPr>
    </w:p>
    <w:p w:rsidR="00A606A2" w:rsidRDefault="00A606A2" w:rsidP="00A606A2">
      <w:pPr>
        <w:tabs>
          <w:tab w:val="left" w:pos="998"/>
        </w:tabs>
        <w:ind w:left="-993"/>
        <w:rPr>
          <w:sz w:val="36"/>
          <w:szCs w:val="36"/>
        </w:rPr>
      </w:pPr>
    </w:p>
    <w:p w:rsidR="00A606A2" w:rsidRDefault="00A606A2" w:rsidP="00A606A2">
      <w:pPr>
        <w:tabs>
          <w:tab w:val="left" w:pos="998"/>
        </w:tabs>
        <w:ind w:left="-993"/>
        <w:rPr>
          <w:sz w:val="36"/>
          <w:szCs w:val="36"/>
        </w:rPr>
      </w:pPr>
    </w:p>
    <w:p w:rsidR="00A606A2" w:rsidRDefault="00A606A2" w:rsidP="00A606A2">
      <w:pPr>
        <w:tabs>
          <w:tab w:val="left" w:pos="998"/>
        </w:tabs>
        <w:ind w:left="-993"/>
        <w:rPr>
          <w:sz w:val="36"/>
          <w:szCs w:val="36"/>
        </w:rPr>
      </w:pPr>
    </w:p>
    <w:p w:rsidR="00A606A2" w:rsidRDefault="00A606A2" w:rsidP="00A606A2">
      <w:pPr>
        <w:tabs>
          <w:tab w:val="left" w:pos="998"/>
        </w:tabs>
        <w:ind w:left="-993"/>
        <w:rPr>
          <w:sz w:val="36"/>
          <w:szCs w:val="36"/>
        </w:rPr>
      </w:pPr>
    </w:p>
    <w:p w:rsidR="00A606A2" w:rsidRDefault="00A606A2" w:rsidP="00A606A2">
      <w:pPr>
        <w:tabs>
          <w:tab w:val="left" w:pos="998"/>
        </w:tabs>
        <w:ind w:left="-993"/>
        <w:rPr>
          <w:sz w:val="36"/>
          <w:szCs w:val="36"/>
        </w:rPr>
      </w:pPr>
    </w:p>
    <w:p w:rsidR="00A606A2" w:rsidRDefault="00A606A2" w:rsidP="00A606A2">
      <w:pPr>
        <w:tabs>
          <w:tab w:val="left" w:pos="998"/>
        </w:tabs>
        <w:ind w:left="-993"/>
        <w:rPr>
          <w:sz w:val="36"/>
          <w:szCs w:val="36"/>
        </w:rPr>
      </w:pPr>
    </w:p>
    <w:p w:rsidR="00A606A2" w:rsidRPr="00A606A2" w:rsidRDefault="00A606A2" w:rsidP="00A606A2">
      <w:pPr>
        <w:tabs>
          <w:tab w:val="left" w:pos="998"/>
        </w:tabs>
        <w:ind w:left="-993"/>
        <w:rPr>
          <w:sz w:val="36"/>
          <w:szCs w:val="36"/>
        </w:rPr>
      </w:pPr>
    </w:p>
    <w:p w:rsidR="00A606A2" w:rsidRPr="00A606A2" w:rsidRDefault="00A606A2" w:rsidP="00A606A2">
      <w:pPr>
        <w:ind w:left="-993"/>
        <w:jc w:val="center"/>
        <w:rPr>
          <w:b/>
          <w:sz w:val="48"/>
          <w:szCs w:val="48"/>
        </w:rPr>
      </w:pPr>
    </w:p>
    <w:sectPr w:rsidR="00A606A2" w:rsidRPr="00A606A2" w:rsidSect="007E15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4F97"/>
    <w:multiLevelType w:val="hybridMultilevel"/>
    <w:tmpl w:val="49B2B6EC"/>
    <w:lvl w:ilvl="0" w:tplc="67E08A3A">
      <w:start w:val="1"/>
      <w:numFmt w:val="upperRoman"/>
      <w:lvlText w:val="%1."/>
      <w:lvlJc w:val="left"/>
      <w:pPr>
        <w:ind w:left="-2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1C68767B"/>
    <w:multiLevelType w:val="hybridMultilevel"/>
    <w:tmpl w:val="3E862EAA"/>
    <w:lvl w:ilvl="0" w:tplc="6992A526">
      <w:start w:val="1"/>
      <w:numFmt w:val="upperRoman"/>
      <w:lvlText w:val="%1."/>
      <w:lvlJc w:val="left"/>
      <w:pPr>
        <w:ind w:left="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5621689B"/>
    <w:multiLevelType w:val="hybridMultilevel"/>
    <w:tmpl w:val="35B2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05C05"/>
    <w:multiLevelType w:val="hybridMultilevel"/>
    <w:tmpl w:val="9EDC073E"/>
    <w:lvl w:ilvl="0" w:tplc="CCBAB9A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>
    <w:nsid w:val="5D247586"/>
    <w:multiLevelType w:val="hybridMultilevel"/>
    <w:tmpl w:val="DD709402"/>
    <w:lvl w:ilvl="0" w:tplc="C65095CA">
      <w:start w:val="1"/>
      <w:numFmt w:val="upperRoman"/>
      <w:lvlText w:val="%1."/>
      <w:lvlJc w:val="left"/>
      <w:pPr>
        <w:ind w:left="7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>
    <w:nsid w:val="60B01D1B"/>
    <w:multiLevelType w:val="hybridMultilevel"/>
    <w:tmpl w:val="76089240"/>
    <w:lvl w:ilvl="0" w:tplc="99A837B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66F63106"/>
    <w:multiLevelType w:val="hybridMultilevel"/>
    <w:tmpl w:val="31A63D2E"/>
    <w:lvl w:ilvl="0" w:tplc="2B3C248A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">
    <w:nsid w:val="6F23675F"/>
    <w:multiLevelType w:val="hybridMultilevel"/>
    <w:tmpl w:val="339EB45C"/>
    <w:lvl w:ilvl="0" w:tplc="6D6C4ED8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729B7F10"/>
    <w:multiLevelType w:val="hybridMultilevel"/>
    <w:tmpl w:val="533A472C"/>
    <w:lvl w:ilvl="0" w:tplc="3B98802A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72A168DD"/>
    <w:multiLevelType w:val="hybridMultilevel"/>
    <w:tmpl w:val="3AE26D9C"/>
    <w:lvl w:ilvl="0" w:tplc="CD642FC6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E15AB"/>
    <w:rsid w:val="000022E2"/>
    <w:rsid w:val="0022407F"/>
    <w:rsid w:val="00273410"/>
    <w:rsid w:val="002D2EE9"/>
    <w:rsid w:val="0030254A"/>
    <w:rsid w:val="00320DA9"/>
    <w:rsid w:val="00360D87"/>
    <w:rsid w:val="003B3B5C"/>
    <w:rsid w:val="003C600C"/>
    <w:rsid w:val="005A38A6"/>
    <w:rsid w:val="005D0103"/>
    <w:rsid w:val="00603997"/>
    <w:rsid w:val="00664957"/>
    <w:rsid w:val="006863C4"/>
    <w:rsid w:val="00690CBD"/>
    <w:rsid w:val="007A702A"/>
    <w:rsid w:val="007E15AB"/>
    <w:rsid w:val="00826791"/>
    <w:rsid w:val="00882854"/>
    <w:rsid w:val="0089483A"/>
    <w:rsid w:val="008B0F93"/>
    <w:rsid w:val="008D458A"/>
    <w:rsid w:val="008F196B"/>
    <w:rsid w:val="009272A3"/>
    <w:rsid w:val="0094072F"/>
    <w:rsid w:val="00992958"/>
    <w:rsid w:val="009F2233"/>
    <w:rsid w:val="00A606A2"/>
    <w:rsid w:val="00A71893"/>
    <w:rsid w:val="00A9356F"/>
    <w:rsid w:val="00AA5EA5"/>
    <w:rsid w:val="00B16122"/>
    <w:rsid w:val="00B2091D"/>
    <w:rsid w:val="00B90551"/>
    <w:rsid w:val="00B97660"/>
    <w:rsid w:val="00BA74FC"/>
    <w:rsid w:val="00BC2929"/>
    <w:rsid w:val="00C73B36"/>
    <w:rsid w:val="00CC1168"/>
    <w:rsid w:val="00CF514A"/>
    <w:rsid w:val="00D200AA"/>
    <w:rsid w:val="00D42B7D"/>
    <w:rsid w:val="00D96059"/>
    <w:rsid w:val="00D96613"/>
    <w:rsid w:val="00DA1456"/>
    <w:rsid w:val="00DE07D0"/>
    <w:rsid w:val="00E33324"/>
    <w:rsid w:val="00ED57C3"/>
    <w:rsid w:val="00F40BBD"/>
    <w:rsid w:val="00F96DCF"/>
    <w:rsid w:val="00FD2976"/>
    <w:rsid w:val="00FE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C7EAC-F986-4771-A1CE-F615410B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Дарьинская СОШ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2002-01-04T06:28:00Z</dcterms:created>
  <dcterms:modified xsi:type="dcterms:W3CDTF">2002-02-08T03:48:00Z</dcterms:modified>
</cp:coreProperties>
</file>