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B6" w:rsidRDefault="006A06B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Бохан Вера Васильевна, учитель химии МБОУ «СОШ № 25»</w:t>
      </w:r>
      <w:bookmarkStart w:id="0" w:name="_GoBack"/>
      <w:bookmarkEnd w:id="0"/>
    </w:p>
    <w:p w:rsidR="006A06B6" w:rsidRPr="006A06B6" w:rsidRDefault="006A06B6" w:rsidP="006A06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Технология критического мышления на уроках химии</w:t>
      </w:r>
    </w:p>
    <w:p w:rsidR="00AA36FF" w:rsidRPr="00AA36FF" w:rsidRDefault="00AA36FF" w:rsidP="007300AF">
      <w:pPr>
        <w:pStyle w:val="a4"/>
        <w:ind w:firstLine="567"/>
        <w:rPr>
          <w:rFonts w:ascii="Times New Roman" w:hAnsi="Times New Roman" w:cs="Times New Roman"/>
          <w:sz w:val="24"/>
          <w:u w:val="single"/>
        </w:rPr>
      </w:pPr>
      <w:r w:rsidRPr="00AA36FF">
        <w:rPr>
          <w:rFonts w:ascii="Times New Roman" w:hAnsi="Times New Roman" w:cs="Times New Roman"/>
          <w:sz w:val="24"/>
          <w:u w:val="single"/>
        </w:rPr>
        <w:t>1-й шаг. Презентация педагогического опыта мастера.</w:t>
      </w:r>
    </w:p>
    <w:p w:rsidR="007021C4" w:rsidRDefault="00AA36FF" w:rsidP="007300AF">
      <w:pPr>
        <w:pStyle w:val="a4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1.1.   </w:t>
      </w:r>
      <w:r w:rsidR="007021C4" w:rsidRPr="00BB7D7D">
        <w:rPr>
          <w:rFonts w:ascii="Times New Roman" w:hAnsi="Times New Roman" w:cs="Times New Roman"/>
          <w:sz w:val="24"/>
        </w:rPr>
        <w:t xml:space="preserve">В моей практике преподавания уроков химии сложилась определенная система работы. Цель ее вовлечение школьников в исследовательскую деятельность, которая привела меня к выводу, что она продуктивна лишь тогда когда школьники обладают критическим мышлением. </w:t>
      </w:r>
      <w:r w:rsidR="007021C4" w:rsidRPr="00BB7D7D">
        <w:rPr>
          <w:rFonts w:ascii="Times New Roman" w:hAnsi="Times New Roman" w:cs="Times New Roman"/>
          <w:sz w:val="24"/>
          <w:szCs w:val="20"/>
        </w:rPr>
        <w:t>Именно поэтому организация учебного процесса, связанная с развитием склонностей к критическому мышлению, представляется мне инструментом, который позволяет разрешить противоречия между консервативными установками традиционного образования и авангардными идеями, позволит в большей степени реализовать педагогические задачи</w:t>
      </w:r>
      <w:r w:rsidR="00BB7D7D" w:rsidRPr="00BB7D7D">
        <w:rPr>
          <w:rFonts w:ascii="Times New Roman" w:hAnsi="Times New Roman" w:cs="Times New Roman"/>
          <w:sz w:val="24"/>
          <w:szCs w:val="20"/>
        </w:rPr>
        <w:t>.</w:t>
      </w:r>
    </w:p>
    <w:p w:rsidR="00AB6A74" w:rsidRPr="001C3747" w:rsidRDefault="00AB6A74" w:rsidP="00AB6A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 </w:t>
      </w:r>
      <w:r w:rsidR="00AA36FF" w:rsidRPr="001C3747">
        <w:rPr>
          <w:rFonts w:ascii="Times New Roman" w:hAnsi="Times New Roman" w:cs="Times New Roman"/>
          <w:sz w:val="24"/>
          <w:szCs w:val="24"/>
        </w:rPr>
        <w:t>Технология критического мышления – одна из новых образовательных технологий.</w:t>
      </w:r>
      <w:r w:rsidR="00AA36FF">
        <w:rPr>
          <w:rFonts w:ascii="Times New Roman" w:hAnsi="Times New Roman" w:cs="Times New Roman"/>
          <w:sz w:val="24"/>
          <w:szCs w:val="24"/>
        </w:rPr>
        <w:t xml:space="preserve"> </w:t>
      </w:r>
      <w:r w:rsidR="00AA36FF" w:rsidRPr="001C3747">
        <w:rPr>
          <w:rFonts w:ascii="Times New Roman" w:hAnsi="Times New Roman" w:cs="Times New Roman"/>
          <w:sz w:val="24"/>
          <w:szCs w:val="24"/>
        </w:rPr>
        <w:t xml:space="preserve">Она была предложена в середине 90-х годов XX века американскими психологами </w:t>
      </w:r>
      <w:proofErr w:type="spellStart"/>
      <w:r w:rsidR="00AA36FF" w:rsidRPr="001C3747">
        <w:rPr>
          <w:rFonts w:ascii="Times New Roman" w:hAnsi="Times New Roman" w:cs="Times New Roman"/>
          <w:sz w:val="24"/>
          <w:szCs w:val="24"/>
        </w:rPr>
        <w:t>Д.Стилом</w:t>
      </w:r>
      <w:proofErr w:type="spellEnd"/>
      <w:r w:rsidR="00AA36FF" w:rsidRPr="001C3747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AA36FF" w:rsidRPr="001C3747">
        <w:rPr>
          <w:rFonts w:ascii="Times New Roman" w:hAnsi="Times New Roman" w:cs="Times New Roman"/>
          <w:sz w:val="24"/>
          <w:szCs w:val="24"/>
        </w:rPr>
        <w:t>Мередитом</w:t>
      </w:r>
      <w:proofErr w:type="spellEnd"/>
      <w:r w:rsidR="00AA36FF" w:rsidRPr="001C3747">
        <w:rPr>
          <w:rFonts w:ascii="Times New Roman" w:hAnsi="Times New Roman" w:cs="Times New Roman"/>
          <w:sz w:val="24"/>
          <w:szCs w:val="24"/>
        </w:rPr>
        <w:t xml:space="preserve"> и Ч. Темплом. Как особый метод обучения, отвечающий на вопрос как учить мыслить.</w:t>
      </w:r>
      <w:r w:rsidR="00AA36FF" w:rsidRPr="001C3747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Критическое мышление — это способность ставить осмысленные вопросы, вырабатывать разнообразные аргументы, принимать независимые, продуманные решения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566DF0" w:rsidRPr="00566DF0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Цель</w:t>
      </w:r>
      <w:r w:rsidR="00566DF0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66DF0"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566DF0" w:rsidRPr="00566DF0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обеспечить развитие критического мышления посредством интерактивного включения </w:t>
      </w:r>
      <w:proofErr w:type="gramStart"/>
      <w:r w:rsidR="00566DF0" w:rsidRPr="00566DF0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="00566DF0" w:rsidRPr="00566DF0">
        <w:rPr>
          <w:rFonts w:ascii="Times New Roman" w:hAnsi="Times New Roman" w:cs="Times New Roman"/>
          <w:bCs/>
          <w:iCs/>
          <w:sz w:val="24"/>
          <w:szCs w:val="24"/>
        </w:rPr>
        <w:t xml:space="preserve"> в образовательный процесс</w:t>
      </w:r>
      <w:r w:rsidR="00566DF0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1C3747">
        <w:rPr>
          <w:rFonts w:ascii="Times New Roman" w:hAnsi="Times New Roman" w:cs="Times New Roman"/>
          <w:sz w:val="24"/>
          <w:szCs w:val="24"/>
        </w:rPr>
        <w:t>Критическое мышление имеет 5 характеристик (</w:t>
      </w:r>
      <w:proofErr w:type="spellStart"/>
      <w:r w:rsidRPr="001C3747">
        <w:rPr>
          <w:rFonts w:ascii="Times New Roman" w:hAnsi="Times New Roman" w:cs="Times New Roman"/>
          <w:sz w:val="24"/>
          <w:szCs w:val="24"/>
        </w:rPr>
        <w:t>Д.Клестер</w:t>
      </w:r>
      <w:proofErr w:type="spellEnd"/>
      <w:r w:rsidRPr="001C3747">
        <w:rPr>
          <w:rFonts w:ascii="Times New Roman" w:hAnsi="Times New Roman" w:cs="Times New Roman"/>
          <w:sz w:val="24"/>
          <w:szCs w:val="24"/>
        </w:rPr>
        <w:t xml:space="preserve">):  это мышление самостоятельное; </w:t>
      </w:r>
      <w:proofErr w:type="spellStart"/>
      <w:r w:rsidRPr="001C3747">
        <w:rPr>
          <w:rFonts w:ascii="Times New Roman" w:hAnsi="Times New Roman" w:cs="Times New Roman"/>
          <w:sz w:val="24"/>
          <w:szCs w:val="24"/>
        </w:rPr>
        <w:t>обобщенное</w:t>
      </w:r>
      <w:proofErr w:type="gramStart"/>
      <w:r w:rsidRPr="001C3747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1C3747">
        <w:rPr>
          <w:rFonts w:ascii="Times New Roman" w:hAnsi="Times New Roman" w:cs="Times New Roman"/>
          <w:sz w:val="24"/>
          <w:szCs w:val="24"/>
        </w:rPr>
        <w:t>роблемное</w:t>
      </w:r>
      <w:proofErr w:type="spellEnd"/>
      <w:r w:rsidRPr="001C3747">
        <w:rPr>
          <w:rFonts w:ascii="Times New Roman" w:hAnsi="Times New Roman" w:cs="Times New Roman"/>
          <w:sz w:val="24"/>
          <w:szCs w:val="24"/>
        </w:rPr>
        <w:t xml:space="preserve"> и оценочное; аргументированное; это мышление социальное.</w:t>
      </w:r>
    </w:p>
    <w:p w:rsidR="00AB6A74" w:rsidRPr="001C3747" w:rsidRDefault="00AB6A74" w:rsidP="00AB6A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C3747">
        <w:rPr>
          <w:rFonts w:ascii="Times New Roman" w:hAnsi="Times New Roman" w:cs="Times New Roman"/>
          <w:sz w:val="24"/>
          <w:szCs w:val="24"/>
        </w:rPr>
        <w:t xml:space="preserve"> В технологии критического мышления использую</w:t>
      </w:r>
      <w:r>
        <w:rPr>
          <w:rFonts w:ascii="Times New Roman" w:hAnsi="Times New Roman" w:cs="Times New Roman"/>
          <w:sz w:val="24"/>
          <w:szCs w:val="24"/>
        </w:rPr>
        <w:t xml:space="preserve">тся 3 последовательные стадии: </w:t>
      </w:r>
      <w:r w:rsidR="00AB6461">
        <w:rPr>
          <w:rFonts w:ascii="Times New Roman" w:hAnsi="Times New Roman" w:cs="Times New Roman"/>
          <w:sz w:val="24"/>
          <w:szCs w:val="24"/>
        </w:rPr>
        <w:t>вызов - о</w:t>
      </w:r>
      <w:r w:rsidRPr="001C3747">
        <w:rPr>
          <w:rFonts w:ascii="Times New Roman" w:hAnsi="Times New Roman" w:cs="Times New Roman"/>
          <w:sz w:val="24"/>
          <w:szCs w:val="24"/>
        </w:rPr>
        <w:t>смысление новой информации – размышление (рефлексия)</w:t>
      </w:r>
      <w:r w:rsidR="00AB6461">
        <w:rPr>
          <w:rFonts w:ascii="Times New Roman" w:hAnsi="Times New Roman" w:cs="Times New Roman"/>
          <w:sz w:val="24"/>
          <w:szCs w:val="24"/>
        </w:rPr>
        <w:t>.</w:t>
      </w:r>
    </w:p>
    <w:p w:rsidR="00AB6461" w:rsidRDefault="00AB6461" w:rsidP="00AB6A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805A0">
        <w:rPr>
          <w:rFonts w:ascii="Times New Roman" w:hAnsi="Times New Roman" w:cs="Times New Roman"/>
          <w:b/>
          <w:sz w:val="24"/>
          <w:szCs w:val="24"/>
        </w:rPr>
        <w:t>ервый этап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05A0">
        <w:rPr>
          <w:rFonts w:ascii="Times New Roman" w:hAnsi="Times New Roman" w:cs="Times New Roman"/>
          <w:b/>
          <w:sz w:val="24"/>
          <w:szCs w:val="24"/>
        </w:rPr>
        <w:t>Вызов</w:t>
      </w:r>
    </w:p>
    <w:p w:rsidR="00AB6A74" w:rsidRPr="001C3747" w:rsidRDefault="00AB6A74" w:rsidP="00AB6A74">
      <w:pPr>
        <w:pStyle w:val="a4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Fonts w:ascii="Times New Roman" w:hAnsi="Times New Roman" w:cs="Times New Roman"/>
          <w:sz w:val="24"/>
          <w:szCs w:val="24"/>
        </w:rPr>
        <w:t xml:space="preserve"> </w:t>
      </w: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С этого этапа начинается каждый урок. Его задачи: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актуализировать и обобщить имеющиеся у учащихся знания по данной теме или проблеме;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 xml:space="preserve">- вызвать устойчивый интерес к изучаемой теме, мотивировать учебную деятельность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школьников;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 xml:space="preserve">- побудить учащихся к 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активной работе на уроке и дома;</w:t>
      </w:r>
    </w:p>
    <w:p w:rsidR="00AB6A74" w:rsidRPr="00E805A0" w:rsidRDefault="00AB6461" w:rsidP="00AB6A74">
      <w:pPr>
        <w:pStyle w:val="a4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В</w:t>
      </w:r>
      <w:r w:rsidR="00AB6A74" w:rsidRPr="001C3747">
        <w:rPr>
          <w:rStyle w:val="FontStyle11"/>
          <w:rFonts w:ascii="Times New Roman" w:hAnsi="Times New Roman" w:cs="Times New Roman"/>
          <w:sz w:val="24"/>
          <w:szCs w:val="24"/>
        </w:rPr>
        <w:t xml:space="preserve">торой этап - осмысление. </w:t>
      </w:r>
      <w:r w:rsidR="00AB6A74" w:rsidRPr="001C3747">
        <w:rPr>
          <w:rStyle w:val="FontStyle12"/>
          <w:rFonts w:ascii="Times New Roman" w:hAnsi="Times New Roman" w:cs="Times New Roman"/>
          <w:sz w:val="24"/>
          <w:szCs w:val="24"/>
        </w:rPr>
        <w:t>На данном этапе учащиеся: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получают новую информацию; осмысливают её;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соотносят с уже имеющимися знаниями.</w:t>
      </w:r>
    </w:p>
    <w:p w:rsidR="00AB6A74" w:rsidRPr="001C3747" w:rsidRDefault="00AB6461" w:rsidP="00AB6A74">
      <w:pPr>
        <w:pStyle w:val="a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Т</w:t>
      </w:r>
      <w:r w:rsidR="00AB6A74" w:rsidRPr="001C3747">
        <w:rPr>
          <w:rStyle w:val="FontStyle11"/>
          <w:rFonts w:ascii="Times New Roman" w:hAnsi="Times New Roman" w:cs="Times New Roman"/>
          <w:sz w:val="24"/>
          <w:szCs w:val="24"/>
        </w:rPr>
        <w:t xml:space="preserve">ретий этап - рефлексия. </w:t>
      </w:r>
      <w:r w:rsidR="00AB6A74" w:rsidRPr="001C3747">
        <w:rPr>
          <w:rStyle w:val="FontStyle12"/>
          <w:rFonts w:ascii="Times New Roman" w:hAnsi="Times New Roman" w:cs="Times New Roman"/>
          <w:sz w:val="24"/>
          <w:szCs w:val="24"/>
        </w:rPr>
        <w:t xml:space="preserve">Он направлен </w:t>
      </w:r>
      <w:proofErr w:type="gramStart"/>
      <w:r w:rsidR="00AB6A74" w:rsidRPr="001C3747">
        <w:rPr>
          <w:rStyle w:val="FontStyle12"/>
          <w:rFonts w:ascii="Times New Roman" w:hAnsi="Times New Roman" w:cs="Times New Roman"/>
          <w:sz w:val="24"/>
          <w:szCs w:val="24"/>
        </w:rPr>
        <w:t>на</w:t>
      </w:r>
      <w:proofErr w:type="gramEnd"/>
      <w:r w:rsidR="00AB6A74" w:rsidRPr="001C3747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целостное осмысление, обобщение полученной информации;</w:t>
      </w:r>
    </w:p>
    <w:p w:rsidR="00AB6A74" w:rsidRPr="001C3747" w:rsidRDefault="00AB6A74" w:rsidP="00AB6A74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присвоение нового знания, новой информации учащимися;</w:t>
      </w:r>
    </w:p>
    <w:p w:rsidR="00A27900" w:rsidRDefault="00AB6A74" w:rsidP="00A27900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- формирование у каждого учащегося собственного отношения к изучаемому материалу.</w:t>
      </w:r>
    </w:p>
    <w:p w:rsidR="00A27900" w:rsidRDefault="00AB6A74" w:rsidP="00A27900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1.3</w:t>
      </w:r>
      <w:proofErr w:type="gramStart"/>
      <w:r w:rsidR="00A2790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="00A27900">
        <w:rPr>
          <w:rFonts w:ascii="Times New Roman" w:eastAsia="Times New Roman" w:hAnsi="Times New Roman" w:cs="Times New Roman"/>
          <w:sz w:val="24"/>
          <w:szCs w:val="24"/>
        </w:rPr>
        <w:t xml:space="preserve">аботая учителем химии в средней общеобразовательной школе № 25, я изучила и применяю на своих уроках технологию развития критического мышления через чтение и письмо. Для этого в 2010 году был выбран «пилотный» класс 8Б. Были разработаны и проведены уроки с использованием технологии «Развития критического мышления». </w:t>
      </w:r>
    </w:p>
    <w:p w:rsidR="00EC29C2" w:rsidRPr="00A27900" w:rsidRDefault="00CF37F7" w:rsidP="00A27900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мониторинга знаний всех учащихся за период с 2010 по 2012 год четко видна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тенденция</w:t>
      </w:r>
      <w:r w:rsidR="00031E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свидетельствующая об эффективности использо</w:t>
      </w:r>
      <w:r w:rsidR="006348B8">
        <w:rPr>
          <w:rFonts w:ascii="Times New Roman" w:eastAsia="Times New Roman" w:hAnsi="Times New Roman" w:cs="Times New Roman"/>
          <w:sz w:val="24"/>
          <w:szCs w:val="24"/>
        </w:rPr>
        <w:t>вании педагогической технологии</w:t>
      </w:r>
      <w:r w:rsidR="00F1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Доказательством результативности данной технологии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то, что на период сдачи ГИА 2012 году учащиеся именно </w:t>
      </w:r>
      <w:r w:rsidR="00ED654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r w:rsidR="00ED654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набрали</w:t>
      </w:r>
      <w:r w:rsidR="00ED654C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максимальные баллы</w:t>
      </w:r>
      <w:r w:rsidR="00F154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654C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 позволяет ученикам проявлять себя в исследовательской деятельности и ежегодно занимать призовые места и быть победителями на городских научно-практических конференциях.</w:t>
      </w:r>
    </w:p>
    <w:p w:rsidR="00AB6A74" w:rsidRDefault="00AB6A74" w:rsidP="001C3747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AB6A74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2-й шаг. Представление системы уроков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1C3747" w:rsidRPr="001C3747" w:rsidRDefault="00AB6A74" w:rsidP="001C3747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2.1. </w:t>
      </w:r>
      <w:r w:rsidR="001C3747" w:rsidRPr="001C3747">
        <w:rPr>
          <w:rStyle w:val="FontStyle12"/>
          <w:rFonts w:ascii="Times New Roman" w:hAnsi="Times New Roman" w:cs="Times New Roman"/>
          <w:sz w:val="24"/>
          <w:szCs w:val="24"/>
        </w:rPr>
        <w:t xml:space="preserve">Технология критического мышления предлагает набор взаимосвязанных методов обучения и методических приёмов, которые ориентированы на создание условий для свободного </w:t>
      </w:r>
      <w:r w:rsidR="001C3747" w:rsidRPr="001C374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развития каждой личности и благодаря которым учащиеся могут активно работать на уроках и приобретать знания.</w:t>
      </w:r>
    </w:p>
    <w:p w:rsidR="001C3747" w:rsidRDefault="001C3747" w:rsidP="0037153F">
      <w:pPr>
        <w:pStyle w:val="a4"/>
        <w:ind w:firstLine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1C3747">
        <w:rPr>
          <w:rStyle w:val="FontStyle12"/>
          <w:rFonts w:ascii="Times New Roman" w:hAnsi="Times New Roman" w:cs="Times New Roman"/>
          <w:sz w:val="24"/>
          <w:szCs w:val="24"/>
        </w:rPr>
        <w:t>На каждом из этапов используются свои методические приёмы. Их достаточно много</w:t>
      </w:r>
      <w:r w:rsidR="00A27900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</w:p>
    <w:p w:rsidR="006348B8" w:rsidRPr="006348B8" w:rsidRDefault="006348B8" w:rsidP="00D30DE8">
      <w:pPr>
        <w:pStyle w:val="a4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B6A74" w:rsidRPr="006348B8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3-й шаг. Имитационная игра.</w:t>
      </w:r>
      <w:r w:rsidR="00450213" w:rsidRPr="006348B8">
        <w:rPr>
          <w:rStyle w:val="FontStyle12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0DE8" w:rsidRPr="00D30DE8" w:rsidRDefault="006348B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3.1.   </w:t>
      </w:r>
      <w:r w:rsidR="00D30DE8">
        <w:rPr>
          <w:rStyle w:val="FontStyle12"/>
          <w:rFonts w:ascii="Times New Roman" w:hAnsi="Times New Roman" w:cs="Times New Roman"/>
          <w:sz w:val="24"/>
          <w:szCs w:val="24"/>
        </w:rPr>
        <w:t xml:space="preserve">Рассмотрим применение некоторых приемов </w:t>
      </w:r>
      <w:r w:rsidR="00450213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данной технологии </w:t>
      </w:r>
      <w:r w:rsidR="00D30DE8">
        <w:rPr>
          <w:rStyle w:val="FontStyle12"/>
          <w:rFonts w:ascii="Times New Roman" w:hAnsi="Times New Roman" w:cs="Times New Roman"/>
          <w:sz w:val="24"/>
          <w:szCs w:val="24"/>
        </w:rPr>
        <w:t>на уроках химии</w:t>
      </w:r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 </w:t>
      </w:r>
      <w:r w:rsidR="00D30DE8">
        <w:rPr>
          <w:rStyle w:val="FontStyle12"/>
          <w:rFonts w:ascii="Times New Roman" w:hAnsi="Times New Roman" w:cs="Times New Roman"/>
          <w:sz w:val="24"/>
          <w:szCs w:val="20"/>
        </w:rPr>
        <w:t>в</w:t>
      </w:r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 тем</w:t>
      </w:r>
      <w:r w:rsid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е </w:t>
      </w:r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>«Спирты».</w:t>
      </w:r>
      <w:r w:rsidR="00450213">
        <w:rPr>
          <w:rStyle w:val="FontStyle12"/>
          <w:rFonts w:ascii="Times New Roman" w:hAnsi="Times New Roman" w:cs="Times New Roman"/>
          <w:sz w:val="24"/>
          <w:szCs w:val="20"/>
        </w:rPr>
        <w:t xml:space="preserve"> Итак, представьте, что вы ученики 10 класса.</w:t>
      </w:r>
    </w:p>
    <w:p w:rsidR="00D30DE8" w:rsidRPr="00D30DE8" w:rsidRDefault="00D30DE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>На первом этапе определяем тему урока: вино губит телесное здоровье людей, губит умственные способности, губит благосостояние семей, губит души людей и их потомство.</w:t>
      </w:r>
    </w:p>
    <w:p w:rsidR="00D30DE8" w:rsidRPr="00D30DE8" w:rsidRDefault="006348B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>
        <w:rPr>
          <w:rStyle w:val="FontStyle12"/>
          <w:rFonts w:ascii="Times New Roman" w:hAnsi="Times New Roman" w:cs="Times New Roman"/>
          <w:sz w:val="24"/>
          <w:szCs w:val="20"/>
        </w:rPr>
        <w:t xml:space="preserve">            3.2.    </w:t>
      </w:r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Задаю школьникам </w:t>
      </w:r>
      <w:proofErr w:type="gramStart"/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>вопрос</w:t>
      </w:r>
      <w:proofErr w:type="gramEnd"/>
      <w:r w:rsidR="00D30DE8"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: о каком веществе идет речь? Назовите тему урока? что вам известно о спиртах из учебного и жизненного опыта?= Учащиеся отвечают на вопросы и  </w:t>
      </w:r>
    </w:p>
    <w:p w:rsidR="00D30DE8" w:rsidRDefault="00D30DE8" w:rsidP="00D30DE8">
      <w:pPr>
        <w:pStyle w:val="a4"/>
        <w:rPr>
          <w:rStyle w:val="FontStyle13"/>
          <w:rFonts w:ascii="Times New Roman" w:hAnsi="Times New Roman" w:cs="Times New Roman"/>
          <w:sz w:val="20"/>
          <w:szCs w:val="20"/>
        </w:rPr>
      </w:pP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>На этом этапе вызова целесообразно применение приёмов «Корзина идей, понятий,</w:t>
      </w:r>
      <w:r w:rsidRPr="00D30DE8">
        <w:rPr>
          <w:rStyle w:val="FontStyle12"/>
          <w:rFonts w:ascii="Times New Roman" w:hAnsi="Times New Roman" w:cs="Times New Roman"/>
          <w:sz w:val="36"/>
          <w:szCs w:val="28"/>
        </w:rPr>
        <w:t xml:space="preserve"> </w:t>
      </w:r>
      <w:r w:rsidRPr="00D30DE8">
        <w:rPr>
          <w:rStyle w:val="FontStyle12"/>
          <w:rFonts w:ascii="Times New Roman" w:hAnsi="Times New Roman" w:cs="Times New Roman"/>
          <w:sz w:val="24"/>
          <w:szCs w:val="28"/>
        </w:rPr>
        <w:t>имён...» и «Составление кластера».</w:t>
      </w:r>
      <w:r w:rsidRPr="00D30DE8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</w:p>
    <w:p w:rsidR="00D30DE8" w:rsidRPr="00D30DE8" w:rsidRDefault="00D30DE8" w:rsidP="00D30DE8">
      <w:pPr>
        <w:pStyle w:val="a4"/>
        <w:rPr>
          <w:rStyle w:val="FontStyle13"/>
          <w:rFonts w:ascii="Times New Roman" w:hAnsi="Times New Roman" w:cs="Times New Roman"/>
          <w:b w:val="0"/>
          <w:bCs w:val="0"/>
          <w:sz w:val="24"/>
          <w:szCs w:val="20"/>
        </w:rPr>
      </w:pPr>
      <w:r w:rsidRPr="00D30DE8">
        <w:rPr>
          <w:rStyle w:val="FontStyle13"/>
          <w:rFonts w:ascii="Times New Roman" w:hAnsi="Times New Roman" w:cs="Times New Roman"/>
          <w:sz w:val="24"/>
          <w:szCs w:val="20"/>
        </w:rPr>
        <w:t>1) «Корзина идей, понятий, имён...»</w:t>
      </w:r>
    </w:p>
    <w:p w:rsidR="00D30DE8" w:rsidRPr="00D30DE8" w:rsidRDefault="00D30DE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Это приём организации индивидуальной и групповой работы учащихся на начальной стадии урока, когда идёт актуализация имеющегося у них опыта и знаний. Он позволяет выяснить, что знают или думают ученики по обсуждаемой теме урока. </w:t>
      </w:r>
    </w:p>
    <w:p w:rsidR="00D30DE8" w:rsidRPr="00D30DE8" w:rsidRDefault="00D30DE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На доске можно нарисовать корзину, в которую будет собрано всё то, что учащиеся знают об изучаемой теме, а можно </w:t>
      </w:r>
      <w:proofErr w:type="gramStart"/>
      <w:r w:rsidRPr="00D30DE8">
        <w:rPr>
          <w:rStyle w:val="FontStyle12"/>
          <w:rFonts w:ascii="Times New Roman" w:hAnsi="Times New Roman" w:cs="Times New Roman"/>
          <w:sz w:val="24"/>
          <w:szCs w:val="20"/>
        </w:rPr>
        <w:t>в место корзины</w:t>
      </w:r>
      <w:proofErr w:type="gramEnd"/>
      <w:r w:rsidRPr="00D30DE8">
        <w:rPr>
          <w:rStyle w:val="FontStyle12"/>
          <w:rFonts w:ascii="Times New Roman" w:hAnsi="Times New Roman" w:cs="Times New Roman"/>
          <w:sz w:val="24"/>
          <w:szCs w:val="20"/>
        </w:rPr>
        <w:t xml:space="preserve"> использовать надпись темы урока или подписать корзина</w:t>
      </w:r>
      <w:r w:rsidR="00A27900">
        <w:rPr>
          <w:rStyle w:val="FontStyle12"/>
          <w:rFonts w:ascii="Times New Roman" w:hAnsi="Times New Roman" w:cs="Times New Roman"/>
          <w:sz w:val="24"/>
          <w:szCs w:val="20"/>
        </w:rPr>
        <w:t xml:space="preserve"> </w:t>
      </w: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>идей.</w:t>
      </w:r>
    </w:p>
    <w:p w:rsidR="00D30DE8" w:rsidRPr="00D30DE8" w:rsidRDefault="00A27900" w:rsidP="00D30DE8">
      <w:pPr>
        <w:pStyle w:val="a4"/>
        <w:rPr>
          <w:rStyle w:val="FontStyle13"/>
          <w:rFonts w:ascii="Times New Roman" w:hAnsi="Times New Roman" w:cs="Times New Roman"/>
          <w:sz w:val="24"/>
          <w:szCs w:val="20"/>
        </w:rPr>
      </w:pPr>
      <w:r>
        <w:rPr>
          <w:rStyle w:val="FontStyle13"/>
          <w:rFonts w:ascii="Times New Roman" w:hAnsi="Times New Roman" w:cs="Times New Roman"/>
          <w:sz w:val="24"/>
          <w:szCs w:val="20"/>
        </w:rPr>
        <w:t>2</w:t>
      </w:r>
      <w:r w:rsidR="00D30DE8" w:rsidRPr="00D30DE8">
        <w:rPr>
          <w:rStyle w:val="FontStyle13"/>
          <w:rFonts w:ascii="Times New Roman" w:hAnsi="Times New Roman" w:cs="Times New Roman"/>
          <w:sz w:val="24"/>
          <w:szCs w:val="20"/>
        </w:rPr>
        <w:t>) «Составление кластера»</w:t>
      </w:r>
    </w:p>
    <w:p w:rsidR="00D30DE8" w:rsidRPr="00D30DE8" w:rsidRDefault="00D30DE8" w:rsidP="00D30DE8">
      <w:pPr>
        <w:pStyle w:val="a4"/>
        <w:rPr>
          <w:rStyle w:val="FontStyle12"/>
          <w:rFonts w:ascii="Times New Roman" w:hAnsi="Times New Roman" w:cs="Times New Roman"/>
          <w:sz w:val="24"/>
          <w:szCs w:val="20"/>
        </w:rPr>
      </w:pPr>
      <w:r w:rsidRPr="00D30DE8">
        <w:rPr>
          <w:rStyle w:val="FontStyle13"/>
          <w:rFonts w:ascii="Times New Roman" w:hAnsi="Times New Roman" w:cs="Times New Roman"/>
          <w:b w:val="0"/>
          <w:sz w:val="24"/>
          <w:szCs w:val="20"/>
        </w:rPr>
        <w:t>Далее идет составление кластера.</w:t>
      </w:r>
      <w:r w:rsidRPr="00D30DE8">
        <w:rPr>
          <w:rStyle w:val="FontStyle13"/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Pr="00D30DE8">
        <w:rPr>
          <w:rStyle w:val="FontStyle12"/>
          <w:rFonts w:ascii="Times New Roman" w:hAnsi="Times New Roman" w:cs="Times New Roman"/>
          <w:sz w:val="24"/>
          <w:szCs w:val="20"/>
        </w:rPr>
        <w:t>Смысл этого приёма заключается в попытке систематизировать имеющиеся знания по той или иной проблеме. Он связан с приёмом «Корзина идей, понятий, имён...», поскольку систематизации чаще всего подлежит содержимое данной корзины.</w:t>
      </w:r>
    </w:p>
    <w:p w:rsidR="00D30DE8" w:rsidRPr="00D30DE8" w:rsidRDefault="00D30DE8" w:rsidP="00D30DE8">
      <w:pPr>
        <w:pStyle w:val="a4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sz w:val="24"/>
          <w:szCs w:val="28"/>
        </w:rPr>
      </w:pPr>
      <w:r w:rsidRPr="00D30DE8">
        <w:rPr>
          <w:rStyle w:val="FontStyle12"/>
          <w:rFonts w:ascii="Times New Roman" w:hAnsi="Times New Roman" w:cs="Times New Roman"/>
          <w:sz w:val="24"/>
          <w:szCs w:val="28"/>
        </w:rPr>
        <w:t xml:space="preserve">Задание направлено на выявление и оформление личных смыслов каждого ученика (до, во время и после общего обсуждения), даёт </w:t>
      </w: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8"/>
        </w:rPr>
        <w:t>возможность учителю получить обратную связь от каждого учащегося.</w:t>
      </w:r>
    </w:p>
    <w:p w:rsidR="00D30DE8" w:rsidRPr="00D30DE8" w:rsidRDefault="00D30DE8" w:rsidP="00D30DE8">
      <w:pPr>
        <w:pStyle w:val="a4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</w:pPr>
      <w:r w:rsidRPr="00D30DE8">
        <w:rPr>
          <w:rStyle w:val="FontStyle16"/>
          <w:rFonts w:ascii="Times New Roman" w:hAnsi="Times New Roman" w:cs="Times New Roman"/>
          <w:i w:val="0"/>
          <w:sz w:val="24"/>
          <w:szCs w:val="20"/>
        </w:rPr>
        <w:t>На этапе осмысления</w:t>
      </w: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 xml:space="preserve"> можно использовать </w:t>
      </w:r>
      <w:r w:rsidRPr="00D30DE8">
        <w:rPr>
          <w:rStyle w:val="FontStyle16"/>
          <w:rFonts w:ascii="Times New Roman" w:hAnsi="Times New Roman" w:cs="Times New Roman"/>
          <w:i w:val="0"/>
          <w:sz w:val="24"/>
          <w:szCs w:val="20"/>
        </w:rPr>
        <w:t>«</w:t>
      </w:r>
      <w:proofErr w:type="spellStart"/>
      <w:r w:rsidRPr="00D30DE8">
        <w:rPr>
          <w:rStyle w:val="FontStyle16"/>
          <w:rFonts w:ascii="Times New Roman" w:hAnsi="Times New Roman" w:cs="Times New Roman"/>
          <w:i w:val="0"/>
          <w:sz w:val="24"/>
          <w:szCs w:val="20"/>
        </w:rPr>
        <w:t>Взаимоопрос</w:t>
      </w:r>
      <w:proofErr w:type="spellEnd"/>
      <w:r w:rsidRPr="00D30DE8">
        <w:rPr>
          <w:rStyle w:val="FontStyle16"/>
          <w:rFonts w:ascii="Times New Roman" w:hAnsi="Times New Roman" w:cs="Times New Roman"/>
          <w:i w:val="0"/>
          <w:sz w:val="24"/>
          <w:szCs w:val="20"/>
        </w:rPr>
        <w:t>».</w:t>
      </w:r>
    </w:p>
    <w:p w:rsidR="00D30DE8" w:rsidRPr="00D30DE8" w:rsidRDefault="00D30DE8" w:rsidP="00D30DE8">
      <w:pPr>
        <w:pStyle w:val="a4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</w:pP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 xml:space="preserve">Двое учащихся читают текст, останавливаясь после каждого абзаца, и по очереди задают друг другу вопросы по прочитанному материалу. Важно, чтобы эти вопросы были не поверхностными, а затрагивающими суть новой информации. Когда </w:t>
      </w:r>
      <w:r w:rsidRPr="00D30DE8">
        <w:rPr>
          <w:rStyle w:val="FontStyle19"/>
          <w:rFonts w:ascii="Times New Roman" w:hAnsi="Times New Roman" w:cs="Times New Roman"/>
          <w:i/>
          <w:sz w:val="24"/>
          <w:szCs w:val="20"/>
        </w:rPr>
        <w:t xml:space="preserve">вся </w:t>
      </w: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>информация, имеющаяся в абзаце, обсуждена досконально, учащиеся переходят к следующему абзацу.</w:t>
      </w:r>
    </w:p>
    <w:p w:rsidR="00D30DE8" w:rsidRPr="00D30DE8" w:rsidRDefault="00D30DE8" w:rsidP="00D30DE8">
      <w:pPr>
        <w:pStyle w:val="a4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</w:pP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>Этот приём позволяет достигать высокого уровня учебной мотивации, внимания, глубокого понимания материала и хороших результатов обучения.</w:t>
      </w:r>
    </w:p>
    <w:p w:rsidR="00D30DE8" w:rsidRPr="00D30DE8" w:rsidRDefault="00D30DE8" w:rsidP="00D30DE8">
      <w:pPr>
        <w:pStyle w:val="a4"/>
        <w:rPr>
          <w:rFonts w:ascii="Times New Roman" w:hAnsi="Times New Roman" w:cs="Times New Roman"/>
          <w:i/>
          <w:sz w:val="24"/>
          <w:szCs w:val="20"/>
        </w:rPr>
      </w:pP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>На этапе</w:t>
      </w:r>
      <w:r w:rsidRPr="00D30DE8">
        <w:rPr>
          <w:rStyle w:val="FontStyle16"/>
          <w:rFonts w:ascii="Times New Roman" w:hAnsi="Times New Roman" w:cs="Times New Roman"/>
          <w:sz w:val="24"/>
          <w:szCs w:val="20"/>
        </w:rPr>
        <w:t xml:space="preserve"> </w:t>
      </w:r>
      <w:r w:rsidRPr="00D30DE8">
        <w:rPr>
          <w:rStyle w:val="FontStyle16"/>
          <w:rFonts w:ascii="Times New Roman" w:hAnsi="Times New Roman" w:cs="Times New Roman"/>
          <w:i w:val="0"/>
          <w:sz w:val="24"/>
          <w:szCs w:val="20"/>
        </w:rPr>
        <w:t>рефлексии</w:t>
      </w:r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 xml:space="preserve">  решается одна, но очень важная задача корректировка и систематизация знаний. Целесообразно применение методических приёмов «</w:t>
      </w:r>
      <w:proofErr w:type="spellStart"/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>Синквейн</w:t>
      </w:r>
      <w:proofErr w:type="spellEnd"/>
      <w:r w:rsidRPr="00D30DE8">
        <w:rPr>
          <w:rStyle w:val="FontStyle16"/>
          <w:rFonts w:ascii="Times New Roman" w:hAnsi="Times New Roman" w:cs="Times New Roman"/>
          <w:b w:val="0"/>
          <w:i w:val="0"/>
          <w:sz w:val="24"/>
          <w:szCs w:val="20"/>
        </w:rPr>
        <w:t xml:space="preserve">» </w:t>
      </w:r>
    </w:p>
    <w:p w:rsidR="00D30DE8" w:rsidRPr="00D30DE8" w:rsidRDefault="00D30DE8" w:rsidP="00D30DE8">
      <w:pPr>
        <w:pStyle w:val="a4"/>
        <w:rPr>
          <w:rFonts w:ascii="Times New Roman" w:hAnsi="Times New Roman" w:cs="Times New Roman"/>
          <w:sz w:val="24"/>
          <w:szCs w:val="20"/>
        </w:rPr>
      </w:pPr>
      <w:r w:rsidRPr="00D30DE8">
        <w:rPr>
          <w:rFonts w:ascii="Times New Roman" w:hAnsi="Times New Roman" w:cs="Times New Roman"/>
          <w:sz w:val="24"/>
          <w:szCs w:val="20"/>
        </w:rPr>
        <w:t xml:space="preserve">Учащиеся пересматривают то, что они когда-то знали, узнали новое и систематизируют все знания. 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 </w:t>
      </w:r>
      <w:proofErr w:type="spellStart"/>
      <w:r w:rsidRPr="00D30DE8">
        <w:rPr>
          <w:rFonts w:ascii="Times New Roman" w:hAnsi="Times New Roman" w:cs="Times New Roman"/>
          <w:sz w:val="24"/>
          <w:szCs w:val="20"/>
        </w:rPr>
        <w:t>Синквэйн</w:t>
      </w:r>
      <w:proofErr w:type="spellEnd"/>
      <w:r w:rsidRPr="00D30DE8">
        <w:rPr>
          <w:rFonts w:ascii="Times New Roman" w:hAnsi="Times New Roman" w:cs="Times New Roman"/>
          <w:sz w:val="24"/>
          <w:szCs w:val="20"/>
        </w:rPr>
        <w:t xml:space="preserve"> - это стихотворение, которое требует синтеза информации и материала в коротких выражениях. </w:t>
      </w:r>
    </w:p>
    <w:p w:rsidR="006348B8" w:rsidRDefault="00450213" w:rsidP="00450213">
      <w:pPr>
        <w:pStyle w:val="a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6348B8" w:rsidRPr="006348B8">
        <w:rPr>
          <w:rFonts w:ascii="Times New Roman" w:eastAsia="Times New Roman" w:hAnsi="Times New Roman" w:cs="Times New Roman"/>
          <w:sz w:val="24"/>
          <w:szCs w:val="20"/>
          <w:u w:val="single"/>
        </w:rPr>
        <w:t>4-й шаг. Моделирование</w:t>
      </w:r>
      <w:r w:rsidR="006348B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6348B8" w:rsidRDefault="006348B8" w:rsidP="00450213">
      <w:pPr>
        <w:pStyle w:val="a4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4.1. 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А теперь я попрошу Вас составить свои задания для </w:t>
      </w:r>
      <w:r w:rsidR="00450213" w:rsidRPr="00450213">
        <w:rPr>
          <w:rFonts w:ascii="Times New Roman" w:hAnsi="Times New Roman" w:cs="Times New Roman"/>
          <w:sz w:val="24"/>
          <w:szCs w:val="20"/>
        </w:rPr>
        <w:t>урока по теме «</w:t>
      </w:r>
      <w:r w:rsidR="00450213">
        <w:rPr>
          <w:rFonts w:ascii="Times New Roman" w:hAnsi="Times New Roman" w:cs="Times New Roman"/>
          <w:sz w:val="24"/>
          <w:szCs w:val="20"/>
        </w:rPr>
        <w:t xml:space="preserve">Взаимосвязь химии с другими науками </w:t>
      </w:r>
      <w:r w:rsidR="00450213" w:rsidRPr="00450213">
        <w:rPr>
          <w:rFonts w:ascii="Times New Roman" w:hAnsi="Times New Roman" w:cs="Times New Roman"/>
          <w:sz w:val="24"/>
          <w:szCs w:val="20"/>
        </w:rPr>
        <w:t>» для у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>чащихся</w:t>
      </w:r>
      <w:r w:rsidR="00450213" w:rsidRPr="00450213">
        <w:rPr>
          <w:rFonts w:ascii="Times New Roman" w:hAnsi="Times New Roman" w:cs="Times New Roman"/>
          <w:sz w:val="24"/>
          <w:szCs w:val="20"/>
        </w:rPr>
        <w:t xml:space="preserve"> 8 класса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, используя </w:t>
      </w:r>
      <w:r w:rsidR="00450213" w:rsidRPr="00450213">
        <w:rPr>
          <w:rFonts w:ascii="Times New Roman" w:hAnsi="Times New Roman" w:cs="Times New Roman"/>
          <w:sz w:val="24"/>
          <w:szCs w:val="20"/>
        </w:rPr>
        <w:t>приемы ТРКМ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. Работать можно в </w:t>
      </w:r>
      <w:r w:rsidR="00450213" w:rsidRPr="00450213">
        <w:rPr>
          <w:rFonts w:ascii="Times New Roman" w:hAnsi="Times New Roman" w:cs="Times New Roman"/>
          <w:sz w:val="24"/>
          <w:szCs w:val="20"/>
        </w:rPr>
        <w:t>группах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. 1 группа составляет задание </w:t>
      </w:r>
      <w:r w:rsidR="00450213" w:rsidRPr="00450213">
        <w:rPr>
          <w:rFonts w:ascii="Times New Roman" w:hAnsi="Times New Roman" w:cs="Times New Roman"/>
          <w:sz w:val="24"/>
          <w:szCs w:val="20"/>
        </w:rPr>
        <w:t xml:space="preserve">на стадии вызова, 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2 группа задание </w:t>
      </w:r>
      <w:r w:rsidR="00450213" w:rsidRPr="00450213">
        <w:rPr>
          <w:rFonts w:ascii="Times New Roman" w:hAnsi="Times New Roman" w:cs="Times New Roman"/>
          <w:sz w:val="24"/>
          <w:szCs w:val="20"/>
        </w:rPr>
        <w:t>на стадии осмысления, 3 группа на стадии рефлексии</w:t>
      </w:r>
      <w:r w:rsidR="00450213" w:rsidRPr="00450213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D30DE8" w:rsidRPr="00450213" w:rsidRDefault="006348B8" w:rsidP="00450213">
      <w:pPr>
        <w:pStyle w:val="a4"/>
        <w:rPr>
          <w:rStyle w:val="FontStyle12"/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4.2. </w:t>
      </w:r>
      <w:r w:rsidR="00031E2A" w:rsidRPr="00031E2A">
        <w:rPr>
          <w:rFonts w:ascii="Times New Roman" w:eastAsia="Times New Roman" w:hAnsi="Times New Roman" w:cs="Times New Roman"/>
          <w:sz w:val="24"/>
        </w:rPr>
        <w:t>Самостоятельна работа слушателей по разработке собственной модели урока в режиме технологии</w:t>
      </w:r>
      <w:r w:rsidR="00031E2A">
        <w:rPr>
          <w:rFonts w:ascii="Times New Roman" w:eastAsia="Times New Roman" w:hAnsi="Times New Roman" w:cs="Times New Roman"/>
          <w:sz w:val="24"/>
        </w:rPr>
        <w:t xml:space="preserve">. Обсуждение и составление совместной модели  урока. </w:t>
      </w:r>
      <w:r w:rsidR="00450213" w:rsidRPr="00031E2A">
        <w:rPr>
          <w:rFonts w:ascii="Times New Roman" w:hAnsi="Times New Roman" w:cs="Times New Roman"/>
          <w:sz w:val="32"/>
        </w:rPr>
        <w:t xml:space="preserve"> </w:t>
      </w:r>
      <w:r w:rsidR="00450213">
        <w:rPr>
          <w:sz w:val="28"/>
        </w:rPr>
        <w:t xml:space="preserve">       </w:t>
      </w:r>
      <w:r w:rsidR="00031E2A">
        <w:rPr>
          <w:sz w:val="28"/>
        </w:rPr>
        <w:t xml:space="preserve">  </w:t>
      </w:r>
    </w:p>
    <w:p w:rsidR="006348B8" w:rsidRDefault="006348B8" w:rsidP="00031E2A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bCs/>
          <w:sz w:val="24"/>
        </w:rPr>
      </w:pPr>
      <w:r w:rsidRPr="006348B8">
        <w:rPr>
          <w:rFonts w:ascii="Times New Roman" w:hAnsi="Times New Roman" w:cs="Times New Roman"/>
          <w:bCs/>
          <w:sz w:val="24"/>
          <w:u w:val="single"/>
        </w:rPr>
        <w:t>5-й шаг. Рефлексия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:rsidR="00D0490D" w:rsidRDefault="00031E2A" w:rsidP="006348B8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37153F">
        <w:rPr>
          <w:rFonts w:ascii="Times New Roman" w:hAnsi="Times New Roman" w:cs="Times New Roman"/>
          <w:bCs/>
          <w:sz w:val="24"/>
        </w:rPr>
        <w:t xml:space="preserve">Дискуссия о полезности, интересности, общей атмосфере на </w:t>
      </w:r>
      <w:r w:rsidR="00A27900">
        <w:rPr>
          <w:rFonts w:ascii="Times New Roman" w:hAnsi="Times New Roman" w:cs="Times New Roman"/>
          <w:bCs/>
          <w:sz w:val="24"/>
        </w:rPr>
        <w:t xml:space="preserve">уроке через рефлексивную мишень. </w:t>
      </w:r>
      <w:r w:rsidR="006348B8">
        <w:rPr>
          <w:rFonts w:ascii="Times New Roman" w:hAnsi="Times New Roman" w:cs="Times New Roman"/>
          <w:bCs/>
          <w:sz w:val="24"/>
        </w:rPr>
        <w:t>Результатом совместной деятельности является модель урока по теме «</w:t>
      </w:r>
      <w:r w:rsidR="006348B8">
        <w:rPr>
          <w:rFonts w:ascii="Times New Roman" w:hAnsi="Times New Roman" w:cs="Times New Roman"/>
          <w:sz w:val="24"/>
          <w:szCs w:val="20"/>
        </w:rPr>
        <w:t>Взаимосвязь химии с другими науками».</w:t>
      </w:r>
    </w:p>
    <w:p w:rsidR="00D0490D" w:rsidRDefault="00D0490D" w:rsidP="00A27900">
      <w:pPr>
        <w:pStyle w:val="a4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7153F" w:rsidRPr="0037153F" w:rsidRDefault="0037153F" w:rsidP="0037153F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153F" w:rsidRPr="0037153F" w:rsidSect="002B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altName w:val="Franklin Gothic Medium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726"/>
    <w:multiLevelType w:val="hybridMultilevel"/>
    <w:tmpl w:val="4E824D38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E5EE1"/>
    <w:multiLevelType w:val="hybridMultilevel"/>
    <w:tmpl w:val="5B7E873A"/>
    <w:lvl w:ilvl="0" w:tplc="8648209A">
      <w:start w:val="1"/>
      <w:numFmt w:val="decimal"/>
      <w:lvlText w:val="%1."/>
      <w:lvlJc w:val="left"/>
      <w:pPr>
        <w:tabs>
          <w:tab w:val="num" w:pos="-649"/>
        </w:tabs>
        <w:ind w:left="-649" w:hanging="360"/>
      </w:pPr>
    </w:lvl>
    <w:lvl w:ilvl="1" w:tplc="B0B0E5DC">
      <w:start w:val="1"/>
      <w:numFmt w:val="decimal"/>
      <w:lvlText w:val="%2."/>
      <w:lvlJc w:val="left"/>
      <w:pPr>
        <w:tabs>
          <w:tab w:val="num" w:pos="71"/>
        </w:tabs>
        <w:ind w:left="71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B5EF9"/>
    <w:multiLevelType w:val="hybridMultilevel"/>
    <w:tmpl w:val="194CE582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425DD"/>
    <w:multiLevelType w:val="hybridMultilevel"/>
    <w:tmpl w:val="A2AAC246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04B91"/>
    <w:multiLevelType w:val="hybridMultilevel"/>
    <w:tmpl w:val="A0DA5D60"/>
    <w:lvl w:ilvl="0" w:tplc="AE6E3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8E68D77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6B6"/>
    <w:rsid w:val="00031E2A"/>
    <w:rsid w:val="001C3747"/>
    <w:rsid w:val="0029356A"/>
    <w:rsid w:val="002B521F"/>
    <w:rsid w:val="002D4BD6"/>
    <w:rsid w:val="0037153F"/>
    <w:rsid w:val="00386580"/>
    <w:rsid w:val="003D30B4"/>
    <w:rsid w:val="00434AB4"/>
    <w:rsid w:val="00450213"/>
    <w:rsid w:val="005167D1"/>
    <w:rsid w:val="00542C84"/>
    <w:rsid w:val="00566DF0"/>
    <w:rsid w:val="006348B8"/>
    <w:rsid w:val="006A06B6"/>
    <w:rsid w:val="006B0A74"/>
    <w:rsid w:val="006E5F3B"/>
    <w:rsid w:val="006F667E"/>
    <w:rsid w:val="007021C4"/>
    <w:rsid w:val="007300AF"/>
    <w:rsid w:val="00796828"/>
    <w:rsid w:val="008676D3"/>
    <w:rsid w:val="008C7B10"/>
    <w:rsid w:val="00A02891"/>
    <w:rsid w:val="00A27900"/>
    <w:rsid w:val="00AA36FF"/>
    <w:rsid w:val="00AB6461"/>
    <w:rsid w:val="00AB6A74"/>
    <w:rsid w:val="00B56B2A"/>
    <w:rsid w:val="00BB7D7D"/>
    <w:rsid w:val="00C75AEE"/>
    <w:rsid w:val="00CB381A"/>
    <w:rsid w:val="00CF37F7"/>
    <w:rsid w:val="00D0490D"/>
    <w:rsid w:val="00D30DE8"/>
    <w:rsid w:val="00D83F70"/>
    <w:rsid w:val="00DB3D57"/>
    <w:rsid w:val="00E805A0"/>
    <w:rsid w:val="00EC158C"/>
    <w:rsid w:val="00EC29C2"/>
    <w:rsid w:val="00ED654C"/>
    <w:rsid w:val="00EF24BF"/>
    <w:rsid w:val="00F1544A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7D7D"/>
    <w:pPr>
      <w:spacing w:after="0" w:line="240" w:lineRule="auto"/>
    </w:pPr>
  </w:style>
  <w:style w:type="character" w:customStyle="1" w:styleId="FontStyle17">
    <w:name w:val="Font Style17"/>
    <w:basedOn w:val="a0"/>
    <w:uiPriority w:val="99"/>
    <w:rsid w:val="001C3747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C3747"/>
    <w:rPr>
      <w:rFonts w:ascii="MS Reference Sans Serif" w:hAnsi="MS Reference Sans Serif" w:cs="MS Reference Sans Serif"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1C3747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16">
    <w:name w:val="Font Style16"/>
    <w:basedOn w:val="a0"/>
    <w:uiPriority w:val="99"/>
    <w:rsid w:val="001C3747"/>
    <w:rPr>
      <w:rFonts w:ascii="MS Reference Sans Serif" w:hAnsi="MS Reference Sans Serif" w:cs="MS Reference Sans Serif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D30DE8"/>
    <w:rPr>
      <w:rFonts w:ascii="Times New Roman" w:hAnsi="Times New Roman" w:cs="Times New Roman"/>
      <w:i/>
      <w:iCs/>
      <w:sz w:val="16"/>
      <w:szCs w:val="16"/>
    </w:rPr>
  </w:style>
  <w:style w:type="table" w:styleId="a5">
    <w:name w:val="Table Grid"/>
    <w:basedOn w:val="a1"/>
    <w:rsid w:val="00D3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D30DE8"/>
    <w:rPr>
      <w:rFonts w:ascii="Franklin Gothic Book" w:hAnsi="Franklin Gothic Book" w:cs="Franklin Gothic Book"/>
      <w:b/>
      <w:bCs/>
      <w:spacing w:val="-10"/>
      <w:sz w:val="42"/>
      <w:szCs w:val="42"/>
    </w:rPr>
  </w:style>
  <w:style w:type="character" w:customStyle="1" w:styleId="FontStyle13">
    <w:name w:val="Font Style13"/>
    <w:basedOn w:val="a0"/>
    <w:uiPriority w:val="99"/>
    <w:rsid w:val="00D30DE8"/>
    <w:rPr>
      <w:rFonts w:ascii="MS Reference Sans Serif" w:hAnsi="MS Reference Sans Serif" w:cs="MS Reference Sans Serif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D30DE8"/>
    <w:rPr>
      <w:rFonts w:ascii="Tahoma" w:hAnsi="Tahoma" w:cs="Tahoma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D30DE8"/>
    <w:rPr>
      <w:rFonts w:ascii="Tahoma" w:hAnsi="Tahoma" w:cs="Tahoma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D3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DE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450213"/>
    <w:rPr>
      <w:rFonts w:ascii="Franklin Gothic Medium" w:hAnsi="Franklin Gothic Medium" w:cs="Franklin Gothic Medium"/>
      <w:b/>
      <w:bCs/>
      <w:sz w:val="46"/>
      <w:szCs w:val="46"/>
    </w:rPr>
  </w:style>
  <w:style w:type="character" w:styleId="a8">
    <w:name w:val="Hyperlink"/>
    <w:basedOn w:val="a0"/>
    <w:semiHidden/>
    <w:unhideWhenUsed/>
    <w:rsid w:val="00371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B2ED54-FE93-4445-99C0-36E60017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Ваня Бохан</cp:lastModifiedBy>
  <cp:revision>4</cp:revision>
  <dcterms:created xsi:type="dcterms:W3CDTF">2012-11-09T11:03:00Z</dcterms:created>
  <dcterms:modified xsi:type="dcterms:W3CDTF">2015-08-24T08:00:00Z</dcterms:modified>
</cp:coreProperties>
</file>