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9B" w:rsidRPr="001661E7" w:rsidRDefault="00C27B9B" w:rsidP="00C27B9B">
      <w:pPr>
        <w:jc w:val="center"/>
        <w:rPr>
          <w:b/>
        </w:rPr>
      </w:pPr>
      <w:r w:rsidRPr="001661E7">
        <w:rPr>
          <w:b/>
        </w:rPr>
        <w:t>Материально- техническое обеспечение образовательного процесса</w:t>
      </w:r>
    </w:p>
    <w:p w:rsidR="00C27B9B" w:rsidRPr="001661E7" w:rsidRDefault="00C27B9B" w:rsidP="00C27B9B">
      <w:pPr>
        <w:jc w:val="both"/>
        <w:rPr>
          <w:b/>
        </w:rPr>
      </w:pPr>
    </w:p>
    <w:p w:rsidR="00626B29" w:rsidRPr="001661E7" w:rsidRDefault="00626B29" w:rsidP="00626B29">
      <w:pPr>
        <w:ind w:left="75"/>
        <w:jc w:val="both"/>
        <w:rPr>
          <w:u w:val="single"/>
        </w:rPr>
      </w:pPr>
      <w:r w:rsidRPr="001661E7">
        <w:rPr>
          <w:u w:val="single"/>
        </w:rPr>
        <w:t>Учебники и тетради с печатной основой для учащихся</w:t>
      </w:r>
      <w:r w:rsidR="00BA101F" w:rsidRPr="001661E7">
        <w:rPr>
          <w:u w:val="single"/>
        </w:rPr>
        <w:t>:</w:t>
      </w:r>
    </w:p>
    <w:p w:rsidR="00626B29" w:rsidRPr="001661E7" w:rsidRDefault="00626B29" w:rsidP="00626B29">
      <w:pPr>
        <w:ind w:left="75"/>
        <w:jc w:val="both"/>
      </w:pPr>
      <w:proofErr w:type="spellStart"/>
      <w:r w:rsidRPr="001661E7">
        <w:t>Кузьменко</w:t>
      </w:r>
      <w:proofErr w:type="spellEnd"/>
      <w:r w:rsidRPr="001661E7">
        <w:t xml:space="preserve"> Н.С., </w:t>
      </w:r>
      <w:proofErr w:type="spellStart"/>
      <w:r w:rsidRPr="001661E7">
        <w:t>Бетенькова</w:t>
      </w:r>
      <w:proofErr w:type="spellEnd"/>
      <w:r w:rsidRPr="001661E7">
        <w:t xml:space="preserve"> Н.М. Хочу хорошо писать: Прописи. В 4 ч. - Смоленск: Ассоциация XXI век, 201</w:t>
      </w:r>
      <w:r w:rsidR="002F2939" w:rsidRPr="001661E7">
        <w:t>3</w:t>
      </w:r>
      <w:bookmarkStart w:id="0" w:name="_GoBack"/>
      <w:bookmarkEnd w:id="0"/>
      <w:r w:rsidRPr="001661E7">
        <w:t>.</w:t>
      </w:r>
    </w:p>
    <w:p w:rsidR="00626B29" w:rsidRPr="001661E7" w:rsidRDefault="00626B29" w:rsidP="00626B29">
      <w:pPr>
        <w:ind w:left="75"/>
        <w:jc w:val="both"/>
      </w:pPr>
    </w:p>
    <w:p w:rsidR="00626B29" w:rsidRPr="001661E7" w:rsidRDefault="00626B29" w:rsidP="00626B29">
      <w:pPr>
        <w:ind w:left="75"/>
        <w:jc w:val="both"/>
        <w:rPr>
          <w:u w:val="single"/>
        </w:rPr>
      </w:pPr>
      <w:r w:rsidRPr="001661E7">
        <w:rPr>
          <w:u w:val="single"/>
        </w:rPr>
        <w:t>Для учителя:</w:t>
      </w:r>
    </w:p>
    <w:p w:rsidR="00626B29" w:rsidRPr="001661E7" w:rsidRDefault="00626B29" w:rsidP="00626B29">
      <w:pPr>
        <w:ind w:left="75"/>
        <w:jc w:val="both"/>
      </w:pPr>
      <w:r w:rsidRPr="001661E7">
        <w:t xml:space="preserve">1. Соловейчик М.С., </w:t>
      </w:r>
      <w:proofErr w:type="spellStart"/>
      <w:r w:rsidRPr="001661E7">
        <w:t>Кузьменко</w:t>
      </w:r>
      <w:proofErr w:type="spellEnd"/>
      <w:r w:rsidRPr="001661E7">
        <w:t xml:space="preserve"> Н.С., </w:t>
      </w:r>
      <w:proofErr w:type="spellStart"/>
      <w:r w:rsidRPr="001661E7">
        <w:t>Бетенькова</w:t>
      </w:r>
      <w:proofErr w:type="spellEnd"/>
      <w:r w:rsidRPr="001661E7">
        <w:t xml:space="preserve"> Н.М., </w:t>
      </w:r>
      <w:proofErr w:type="spellStart"/>
      <w:r w:rsidRPr="001661E7">
        <w:t>Курлыгина</w:t>
      </w:r>
      <w:proofErr w:type="spellEnd"/>
      <w:r w:rsidRPr="001661E7">
        <w:t xml:space="preserve"> О.Е. Поурочные методические рекомендации к букварю «Мой первый учебник» и прописям «Хочу хорошо писать». - Смоленск: Ассоциация XXI век, 2011.</w:t>
      </w:r>
    </w:p>
    <w:p w:rsidR="00626B29" w:rsidRPr="001661E7" w:rsidRDefault="00BA101F" w:rsidP="00626B29">
      <w:pPr>
        <w:ind w:left="75"/>
        <w:jc w:val="both"/>
      </w:pPr>
      <w:r w:rsidRPr="001661E7">
        <w:t xml:space="preserve">2. Русский язык: программа 1–4 классы. Поурочно- тематическое планирование: 1–4 классы / М. С. Соловейчик, Н. С. </w:t>
      </w:r>
      <w:proofErr w:type="spellStart"/>
      <w:r w:rsidRPr="001661E7">
        <w:t>Кузьменко</w:t>
      </w:r>
      <w:proofErr w:type="spellEnd"/>
      <w:r w:rsidRPr="001661E7">
        <w:t xml:space="preserve">. – Смоленск: Ассоциация ХХI век, 2013. – 376 </w:t>
      </w:r>
      <w:proofErr w:type="gramStart"/>
      <w:r w:rsidRPr="001661E7">
        <w:t>с</w:t>
      </w:r>
      <w:proofErr w:type="gramEnd"/>
      <w:r w:rsidRPr="001661E7">
        <w:t>.</w:t>
      </w:r>
    </w:p>
    <w:p w:rsidR="00BA101F" w:rsidRPr="001661E7" w:rsidRDefault="00BA101F" w:rsidP="00626B29">
      <w:pPr>
        <w:ind w:left="75"/>
        <w:jc w:val="both"/>
        <w:rPr>
          <w:u w:val="single"/>
        </w:rPr>
      </w:pPr>
    </w:p>
    <w:p w:rsidR="00626B29" w:rsidRPr="001661E7" w:rsidRDefault="00626B29" w:rsidP="00626B29">
      <w:pPr>
        <w:ind w:left="75"/>
        <w:jc w:val="both"/>
      </w:pPr>
      <w:r w:rsidRPr="001661E7">
        <w:rPr>
          <w:u w:val="single"/>
        </w:rPr>
        <w:t>Электронные сопровождения к учебникам и тетрадям</w:t>
      </w:r>
      <w:r w:rsidRPr="001661E7">
        <w:t>: материал для учителя (в свободном доступе на сайте издательства: www.a21vek.ru), 1 класс. - 2011</w:t>
      </w:r>
    </w:p>
    <w:p w:rsidR="00626B29" w:rsidRPr="001661E7" w:rsidRDefault="00626B29" w:rsidP="00626B29">
      <w:pPr>
        <w:ind w:left="75"/>
        <w:jc w:val="both"/>
      </w:pPr>
    </w:p>
    <w:p w:rsidR="00626B29" w:rsidRPr="001661E7" w:rsidRDefault="00626B29" w:rsidP="00626B29">
      <w:pPr>
        <w:ind w:left="75"/>
        <w:jc w:val="both"/>
        <w:rPr>
          <w:u w:val="single"/>
        </w:rPr>
      </w:pPr>
      <w:r w:rsidRPr="001661E7">
        <w:rPr>
          <w:u w:val="single"/>
        </w:rPr>
        <w:t>Специфическое оборудование</w:t>
      </w:r>
      <w:r w:rsidR="00BA101F" w:rsidRPr="001661E7">
        <w:rPr>
          <w:u w:val="single"/>
        </w:rPr>
        <w:t>:</w:t>
      </w:r>
    </w:p>
    <w:p w:rsidR="00626B29" w:rsidRPr="001661E7" w:rsidRDefault="00626B29" w:rsidP="00626B29">
      <w:pPr>
        <w:ind w:left="75"/>
        <w:jc w:val="both"/>
      </w:pPr>
      <w:r w:rsidRPr="001661E7">
        <w:t>1) алфавит;</w:t>
      </w:r>
    </w:p>
    <w:p w:rsidR="00626B29" w:rsidRPr="001661E7" w:rsidRDefault="00626B29" w:rsidP="00626B29">
      <w:pPr>
        <w:ind w:left="75"/>
        <w:jc w:val="both"/>
      </w:pPr>
      <w:r w:rsidRPr="001661E7">
        <w:t>2) таблицы к основным разделам грамматического материала (в соответствии с программой);</w:t>
      </w:r>
    </w:p>
    <w:p w:rsidR="00626B29" w:rsidRPr="001661E7" w:rsidRDefault="00626B29" w:rsidP="00626B29">
      <w:pPr>
        <w:ind w:left="75"/>
        <w:jc w:val="both"/>
      </w:pPr>
      <w:r w:rsidRPr="001661E7">
        <w:t>3)  классная доска с набором приспособлений для крепления таблиц, картинок;</w:t>
      </w:r>
    </w:p>
    <w:p w:rsidR="00626B29" w:rsidRPr="001661E7" w:rsidRDefault="00626B29" w:rsidP="00C27B9B">
      <w:pPr>
        <w:ind w:left="75"/>
        <w:jc w:val="both"/>
      </w:pPr>
    </w:p>
    <w:p w:rsidR="00C27B9B" w:rsidRPr="004B6CFA" w:rsidRDefault="00C27B9B" w:rsidP="00C27B9B">
      <w:pPr>
        <w:jc w:val="center"/>
        <w:rPr>
          <w:sz w:val="28"/>
          <w:szCs w:val="28"/>
        </w:rPr>
      </w:pPr>
    </w:p>
    <w:p w:rsidR="003342A1" w:rsidRDefault="003342A1"/>
    <w:sectPr w:rsidR="003342A1" w:rsidSect="002F2939">
      <w:footerReference w:type="default" r:id="rId7"/>
      <w:pgSz w:w="11906" w:h="16838"/>
      <w:pgMar w:top="1134" w:right="850" w:bottom="113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8A" w:rsidRDefault="000A1B8A" w:rsidP="00C27B9B">
      <w:r>
        <w:separator/>
      </w:r>
    </w:p>
  </w:endnote>
  <w:endnote w:type="continuationSeparator" w:id="1">
    <w:p w:rsidR="000A1B8A" w:rsidRDefault="000A1B8A" w:rsidP="00C27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9709617"/>
    </w:sdtPr>
    <w:sdtContent>
      <w:p w:rsidR="00C27B9B" w:rsidRDefault="00E01B44">
        <w:pPr>
          <w:pStyle w:val="a3"/>
          <w:jc w:val="center"/>
        </w:pPr>
        <w:r>
          <w:fldChar w:fldCharType="begin"/>
        </w:r>
        <w:r w:rsidR="00C27B9B">
          <w:instrText>PAGE   \* MERGEFORMAT</w:instrText>
        </w:r>
        <w:r>
          <w:fldChar w:fldCharType="separate"/>
        </w:r>
        <w:r w:rsidR="001661E7">
          <w:rPr>
            <w:noProof/>
          </w:rPr>
          <w:t>20</w:t>
        </w:r>
        <w:r>
          <w:fldChar w:fldCharType="end"/>
        </w:r>
      </w:p>
    </w:sdtContent>
  </w:sdt>
  <w:p w:rsidR="00B30D2F" w:rsidRDefault="001661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8A" w:rsidRDefault="000A1B8A" w:rsidP="00C27B9B">
      <w:r>
        <w:separator/>
      </w:r>
    </w:p>
  </w:footnote>
  <w:footnote w:type="continuationSeparator" w:id="1">
    <w:p w:rsidR="000A1B8A" w:rsidRDefault="000A1B8A" w:rsidP="00C27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1C00"/>
    <w:multiLevelType w:val="hybridMultilevel"/>
    <w:tmpl w:val="BEE287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7F215CAA"/>
    <w:multiLevelType w:val="hybridMultilevel"/>
    <w:tmpl w:val="700A9D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B9B"/>
    <w:rsid w:val="000A1B8A"/>
    <w:rsid w:val="000F2294"/>
    <w:rsid w:val="001661E7"/>
    <w:rsid w:val="002F2939"/>
    <w:rsid w:val="003342A1"/>
    <w:rsid w:val="00626B29"/>
    <w:rsid w:val="00644475"/>
    <w:rsid w:val="00994AB9"/>
    <w:rsid w:val="009F40DD"/>
    <w:rsid w:val="00A404C4"/>
    <w:rsid w:val="00BA101F"/>
    <w:rsid w:val="00C27B9B"/>
    <w:rsid w:val="00E01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27B9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27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27B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7B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C27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27B9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293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29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nevesenkovn@mail.ru</dc:creator>
  <cp:lastModifiedBy>Галина</cp:lastModifiedBy>
  <cp:revision>8</cp:revision>
  <cp:lastPrinted>2015-09-29T17:26:00Z</cp:lastPrinted>
  <dcterms:created xsi:type="dcterms:W3CDTF">2014-08-25T19:51:00Z</dcterms:created>
  <dcterms:modified xsi:type="dcterms:W3CDTF">2015-09-29T17:26:00Z</dcterms:modified>
</cp:coreProperties>
</file>