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2D" w:rsidRDefault="00814A2D"/>
    <w:p w:rsidR="006030C2" w:rsidRPr="006030C2" w:rsidRDefault="006030C2" w:rsidP="006030C2">
      <w:pPr>
        <w:spacing w:after="0" w:line="240" w:lineRule="auto"/>
        <w:jc w:val="center"/>
        <w:rPr>
          <w:rFonts w:ascii="Times New Roman" w:hAnsi="Times New Roman" w:cs="Times New Roman"/>
          <w:b/>
          <w:sz w:val="24"/>
          <w:szCs w:val="24"/>
        </w:rPr>
      </w:pPr>
      <w:r w:rsidRPr="006030C2">
        <w:rPr>
          <w:rFonts w:ascii="Times New Roman" w:hAnsi="Times New Roman" w:cs="Times New Roman"/>
          <w:b/>
          <w:sz w:val="24"/>
          <w:szCs w:val="24"/>
        </w:rPr>
        <w:t>Родительское собрание</w:t>
      </w:r>
    </w:p>
    <w:p w:rsidR="006030C2" w:rsidRPr="006030C2" w:rsidRDefault="006030C2" w:rsidP="006030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 - ты - мы</w:t>
      </w:r>
      <w:r w:rsidRPr="006030C2">
        <w:rPr>
          <w:rFonts w:ascii="Times New Roman" w:hAnsi="Times New Roman" w:cs="Times New Roman"/>
          <w:b/>
          <w:sz w:val="24"/>
          <w:szCs w:val="24"/>
        </w:rPr>
        <w:t>».</w:t>
      </w:r>
    </w:p>
    <w:p w:rsidR="006030C2" w:rsidRPr="006030C2" w:rsidRDefault="006030C2" w:rsidP="006030C2">
      <w:pPr>
        <w:spacing w:after="0" w:line="240" w:lineRule="auto"/>
        <w:rPr>
          <w:rFonts w:ascii="Times New Roman" w:hAnsi="Times New Roman" w:cs="Times New Roman"/>
          <w:b/>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Цель: Формирование здорового образа жизни, повышение социальной активности и укрепление здоровья у учащихся и родителей.</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center"/>
        <w:rPr>
          <w:rFonts w:ascii="Times New Roman" w:hAnsi="Times New Roman" w:cs="Times New Roman"/>
          <w:sz w:val="24"/>
          <w:szCs w:val="24"/>
        </w:rPr>
      </w:pPr>
      <w:r w:rsidRPr="006030C2">
        <w:rPr>
          <w:rFonts w:ascii="Times New Roman" w:hAnsi="Times New Roman" w:cs="Times New Roman"/>
          <w:sz w:val="24"/>
          <w:szCs w:val="24"/>
        </w:rPr>
        <w:t>Ход собрания:</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b/>
          <w:sz w:val="24"/>
          <w:szCs w:val="24"/>
        </w:rPr>
      </w:pPr>
      <w:r w:rsidRPr="006030C2">
        <w:rPr>
          <w:rFonts w:ascii="Times New Roman" w:hAnsi="Times New Roman" w:cs="Times New Roman"/>
          <w:b/>
          <w:sz w:val="24"/>
          <w:szCs w:val="24"/>
        </w:rPr>
        <w:t>1. Психологический настрой родителей:</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улыбнуться соседу справа и соседу слева, пожать друг другу руки;</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фразу “Мы вместе” сказать шёпотом, для себя, так, чтобы услышали все присутствующие, так, чтобы услышала вся школа.</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b/>
          <w:sz w:val="24"/>
          <w:szCs w:val="24"/>
        </w:rPr>
      </w:pPr>
      <w:r w:rsidRPr="006030C2">
        <w:rPr>
          <w:rFonts w:ascii="Times New Roman" w:hAnsi="Times New Roman" w:cs="Times New Roman"/>
          <w:b/>
          <w:sz w:val="24"/>
          <w:szCs w:val="24"/>
        </w:rPr>
        <w:t xml:space="preserve">2. Детская </w:t>
      </w:r>
      <w:proofErr w:type="spellStart"/>
      <w:r w:rsidRPr="006030C2">
        <w:rPr>
          <w:rFonts w:ascii="Times New Roman" w:hAnsi="Times New Roman" w:cs="Times New Roman"/>
          <w:b/>
          <w:sz w:val="24"/>
          <w:szCs w:val="24"/>
        </w:rPr>
        <w:t>кричалка</w:t>
      </w:r>
      <w:proofErr w:type="spellEnd"/>
      <w:r w:rsidRPr="006030C2">
        <w:rPr>
          <w:rFonts w:ascii="Times New Roman" w:hAnsi="Times New Roman" w:cs="Times New Roman"/>
          <w:b/>
          <w:sz w:val="24"/>
          <w:szCs w:val="24"/>
        </w:rPr>
        <w:t>:</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Крикните громко и хором, друзья</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Деток своих все вы любите? (да)</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С работы пришли, сил совсем нет,</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Вам хочется лекции слушать здесь? (нет)</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Я вас понимаю… Как быть, господа?</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Проблемы детей решать нужно нам? (да)</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Дайте мне тогда ответ</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Помочь, откажитесь нам? (нет)</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Последнее спрошу вас я</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Активными все будем? (да)</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Замечательно! Молодцы!</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А, теперь, немного о серьёзном. Нам сегодня предстоит определить, что такое “Здоровый образ жизни”.</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Ухудшение здоровья детей школьного возраста в России стало не только медицинской, но и серьёзной педагогической проблемой. Поражают стремительность, с которой нарастают кризисные явления в этой сфере.</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b/>
          <w:sz w:val="24"/>
          <w:szCs w:val="24"/>
        </w:rPr>
        <w:t xml:space="preserve">3. Возникает такой образ: </w:t>
      </w:r>
      <w:r w:rsidRPr="006030C2">
        <w:rPr>
          <w:rFonts w:ascii="Times New Roman" w:hAnsi="Times New Roman" w:cs="Times New Roman"/>
          <w:sz w:val="24"/>
          <w:szCs w:val="24"/>
        </w:rPr>
        <w:t>(родители закрывают глаза)</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тихая, полноводная река, в ней купаются дети, не очень умеющие плавать. Впереди – огромный, кипящий водопад. Течение уносит детей, они оказываются в падающем потоке воды, рискуя разбиться и погибнуть, а мы, взрослые, стоим внизу, протягиваем руки и пытаемся их спасти, в то время как все мы должны были бы быть наверху, где спокойное течение, и учить их плавать.</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Если перенести данную метафору в область здоровья, то река – это образ жизни, и наша общая задача – научить каждого ребёнка безопасному плаванию по ней, всячески помогая ему в выборе стиля жизни, способствующего сохранению и укреплению здоровья.</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b/>
          <w:sz w:val="24"/>
          <w:szCs w:val="24"/>
        </w:rPr>
      </w:pPr>
      <w:r w:rsidRPr="006030C2">
        <w:rPr>
          <w:rFonts w:ascii="Times New Roman" w:hAnsi="Times New Roman" w:cs="Times New Roman"/>
          <w:b/>
          <w:sz w:val="24"/>
          <w:szCs w:val="24"/>
        </w:rPr>
        <w:t xml:space="preserve">4. Практическая работа у доски. </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(2 человека выходят к доске)</w:t>
      </w:r>
    </w:p>
    <w:p w:rsidR="006030C2" w:rsidRPr="006030C2" w:rsidRDefault="006030C2" w:rsidP="006030C2">
      <w:pPr>
        <w:spacing w:after="0" w:line="240" w:lineRule="auto"/>
        <w:jc w:val="both"/>
        <w:rPr>
          <w:rFonts w:ascii="Times New Roman" w:hAnsi="Times New Roman" w:cs="Times New Roman"/>
          <w:sz w:val="24"/>
          <w:szCs w:val="24"/>
        </w:rPr>
      </w:pP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7"/>
        <w:gridCol w:w="5628"/>
      </w:tblGrid>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Стиль жизни, поведение, поступки ребёнка, наносящие ущерб его здоровью.</w:t>
            </w:r>
          </w:p>
        </w:tc>
        <w:tc>
          <w:tcPr>
            <w:tcW w:w="5628"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Стиль жизни, поведение, поступки ребёнка, способствующие улучшению его здоровья.</w:t>
            </w:r>
          </w:p>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5628" w:type="dxa"/>
          </w:tcPr>
          <w:p w:rsidR="006030C2" w:rsidRPr="006030C2" w:rsidRDefault="006030C2" w:rsidP="006030C2">
            <w:pPr>
              <w:spacing w:after="0" w:line="240" w:lineRule="auto"/>
              <w:jc w:val="both"/>
              <w:rPr>
                <w:rFonts w:ascii="Times New Roman" w:hAnsi="Times New Roman" w:cs="Times New Roman"/>
                <w:sz w:val="24"/>
                <w:szCs w:val="24"/>
              </w:rPr>
            </w:pPr>
          </w:p>
        </w:tc>
      </w:tr>
    </w:tbl>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Задание: заполнить таблицу.</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ab/>
      </w:r>
    </w:p>
    <w:p w:rsidR="006030C2" w:rsidRPr="006030C2" w:rsidRDefault="006030C2" w:rsidP="006030C2">
      <w:pPr>
        <w:spacing w:after="0" w:line="240" w:lineRule="auto"/>
        <w:jc w:val="both"/>
        <w:rPr>
          <w:rFonts w:ascii="Times New Roman" w:hAnsi="Times New Roman" w:cs="Times New Roman"/>
          <w:b/>
          <w:sz w:val="24"/>
          <w:szCs w:val="24"/>
        </w:rPr>
      </w:pPr>
      <w:r w:rsidRPr="006030C2">
        <w:rPr>
          <w:rFonts w:ascii="Times New Roman" w:hAnsi="Times New Roman" w:cs="Times New Roman"/>
          <w:b/>
          <w:sz w:val="24"/>
          <w:szCs w:val="24"/>
        </w:rPr>
        <w:t>5. Права детей.</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lastRenderedPageBreak/>
        <w:t>Если мы хотим достичь цели – направить выбор детей к принятию здорового образа жизни, то должны признать их право иметь полезные идеи и взгляды на самих себя.</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Мы должны уважать их как граждан с правами на здоровье и ответственностью за него и искать такие подходы, которые бы помогли понять, как они видят мир.</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В законе Российской Федерации от 22 июля 1993 г. № 5487-1, статье 24 о правах несовершеннолетних говорится о том, что несовершеннолетние имеют право на: </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диспансерное наблюдение и лечение в детской и подростковой службах в порядке, установленном Министерством здравоохранения РФ; </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медико-социальную помощь и питание на льготных условиях, устанавливаемых Правительством РФ, за счет средств бюджетов всех уровней; </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бесплатную медицинскую консультацию за счет средств бюджетов всех уровней при определении профессиональной пригодности; получение необходимой информации о состоянии здоровья в доступной для них форме.</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b/>
          <w:sz w:val="24"/>
          <w:szCs w:val="24"/>
        </w:rPr>
      </w:pPr>
      <w:r w:rsidRPr="006030C2">
        <w:rPr>
          <w:rFonts w:ascii="Times New Roman" w:hAnsi="Times New Roman" w:cs="Times New Roman"/>
          <w:b/>
          <w:sz w:val="24"/>
          <w:szCs w:val="24"/>
        </w:rPr>
        <w:t>6. Практическая работа.</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“Вырастить Дерево Здоровья”</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Задание: представьте, что Вы стоите на перекрёстке, Вы видите камень, на камне три стрелки:</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noProof/>
          <w:sz w:val="24"/>
          <w:szCs w:val="24"/>
        </w:rPr>
        <w:pict>
          <v:oval id="_x0000_s1034" style="position:absolute;left:0;text-align:left;margin-left:184.25pt;margin-top:2.05pt;width:100.5pt;height:36pt;z-index:251658240"/>
        </w:pic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noProof/>
          <w:sz w:val="24"/>
          <w:szCs w:val="24"/>
        </w:rPr>
      </w:r>
      <w:r w:rsidRPr="006030C2">
        <w:rPr>
          <w:rFonts w:ascii="Times New Roman" w:hAnsi="Times New Roman" w:cs="Times New Roman"/>
          <w:sz w:val="24"/>
          <w:szCs w:val="24"/>
        </w:rPr>
        <w:pict>
          <v:group id="_x0000_s1026" editas="canvas" style="width:536pt;height:117pt;mso-position-horizontal-relative:char;mso-position-vertical-relative:line" coordorigin="2318,8456" coordsize="7169,15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8;top:8456;width:7169;height:1560" o:preferrelative="f">
              <v:fill o:detectmouseclick="t"/>
              <v:path o:extrusionok="t" o:connecttype="none"/>
              <o:lock v:ext="edit" text="t"/>
            </v:shape>
            <v:rect id="_x0000_s1028" style="position:absolute;left:5006;top:9056;width:1523;height:600">
              <v:textbox>
                <w:txbxContent>
                  <w:p w:rsidR="006030C2" w:rsidRDefault="006030C2" w:rsidP="006030C2">
                    <w:pPr>
                      <w:jc w:val="center"/>
                    </w:pPr>
                    <w:r>
                      <w:t>ХОРОШЕЕ НАСТРОЕНИЕ</w:t>
                    </w:r>
                  </w:p>
                </w:txbxContent>
              </v:textbox>
            </v:rect>
            <v:rect id="_x0000_s1029" style="position:absolute;left:2856;top:9056;width:1746;height:600">
              <v:textbox>
                <w:txbxContent>
                  <w:p w:rsidR="006030C2" w:rsidRDefault="006030C2" w:rsidP="006030C2">
                    <w:pPr>
                      <w:jc w:val="center"/>
                    </w:pPr>
                    <w:r>
                      <w:t>ДОБРОТА ДУШИ</w:t>
                    </w:r>
                  </w:p>
                </w:txbxContent>
              </v:textbox>
            </v:rect>
            <v:rect id="_x0000_s1030" style="position:absolute;left:7023;top:9056;width:1658;height:600">
              <v:textbox>
                <w:txbxContent>
                  <w:p w:rsidR="006030C2" w:rsidRDefault="006030C2" w:rsidP="006030C2">
                    <w:pPr>
                      <w:jc w:val="center"/>
                    </w:pPr>
                    <w:r>
                      <w:t>УСПОКОЕНИЕ</w:t>
                    </w:r>
                  </w:p>
                  <w:p w:rsidR="006030C2" w:rsidRDefault="006030C2" w:rsidP="006030C2"/>
                  <w:p w:rsidR="006030C2" w:rsidRDefault="006030C2" w:rsidP="006030C2">
                    <w:pPr>
                      <w:jc w:val="center"/>
                    </w:pPr>
                  </w:p>
                </w:txbxContent>
              </v:textbox>
            </v:rect>
            <v:line id="_x0000_s1031" style="position:absolute;flip:x" from="3886,8576" to="4469,8816">
              <v:stroke endarrow="block"/>
            </v:line>
            <v:line id="_x0000_s1032" style="position:absolute" from="6261,8576" to="7291,8936">
              <v:stroke endarrow="block"/>
            </v:line>
            <v:line id="_x0000_s1033" style="position:absolute" from="5454,8816" to="5454,8936">
              <v:stroke endarrow="block"/>
            </v:line>
            <w10:wrap type="none"/>
            <w10:anchorlock/>
          </v:group>
        </w:pict>
      </w:r>
      <w:r w:rsidRPr="006030C2">
        <w:rPr>
          <w:rFonts w:ascii="Times New Roman" w:hAnsi="Times New Roman" w:cs="Times New Roman"/>
          <w:sz w:val="24"/>
          <w:szCs w:val="24"/>
        </w:rPr>
        <w:t>Родителям, выбравшим “Хорошее настроение”, выдаются коричневые жетоны (в виде ствола дерева”, за “Доброту души” выдаются зелёные жетоны (в виде листьев), за “Успокоение” выдаются красные жетоны (в виде плодов). На подготовленный ватман каждый из родителей наклеивает свой жетон. (Обсуждение)</w:t>
      </w:r>
    </w:p>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b/>
          <w:sz w:val="24"/>
          <w:szCs w:val="24"/>
        </w:rPr>
      </w:pPr>
      <w:r w:rsidRPr="006030C2">
        <w:rPr>
          <w:rFonts w:ascii="Times New Roman" w:hAnsi="Times New Roman" w:cs="Times New Roman"/>
          <w:b/>
          <w:sz w:val="24"/>
          <w:szCs w:val="24"/>
        </w:rPr>
        <w:t xml:space="preserve">7. Практическая работа. </w:t>
      </w:r>
    </w:p>
    <w:p w:rsidR="006030C2" w:rsidRPr="006030C2" w:rsidRDefault="006030C2" w:rsidP="006030C2">
      <w:pPr>
        <w:spacing w:after="0" w:line="240" w:lineRule="auto"/>
        <w:jc w:val="both"/>
        <w:rPr>
          <w:rFonts w:ascii="Times New Roman" w:hAnsi="Times New Roman" w:cs="Times New Roman"/>
          <w:b/>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Заполнить таблицу.</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1.Вопрос: Сколько часов в день обычно смотрят телевизор или играют с компьютером в вашей семье? (поставьте галочку в нужной клетке.)</w:t>
      </w:r>
    </w:p>
    <w:p w:rsidR="006030C2" w:rsidRPr="006030C2" w:rsidRDefault="006030C2" w:rsidP="006030C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1100"/>
        <w:gridCol w:w="1139"/>
        <w:gridCol w:w="837"/>
        <w:gridCol w:w="1277"/>
      </w:tblGrid>
      <w:tr w:rsidR="006030C2" w:rsidRPr="006030C2" w:rsidTr="009B4C7B">
        <w:tc>
          <w:tcPr>
            <w:tcW w:w="1113"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Не</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смотрим</w:t>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до 1 часа</w:t>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2 часа</w:t>
            </w:r>
          </w:p>
        </w:tc>
        <w:tc>
          <w:tcPr>
            <w:tcW w:w="127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3 часа </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и более</w:t>
            </w:r>
            <w:r w:rsidRPr="006030C2">
              <w:rPr>
                <w:rFonts w:ascii="Times New Roman" w:hAnsi="Times New Roman" w:cs="Times New Roman"/>
                <w:sz w:val="24"/>
                <w:szCs w:val="24"/>
              </w:rPr>
              <w:tab/>
            </w:r>
          </w:p>
        </w:tc>
      </w:tr>
      <w:tr w:rsidR="006030C2" w:rsidRPr="006030C2" w:rsidTr="009B4C7B">
        <w:tc>
          <w:tcPr>
            <w:tcW w:w="1113"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Мать</w:t>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1277"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1113"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Отец</w:t>
            </w:r>
            <w:r w:rsidRPr="006030C2">
              <w:rPr>
                <w:rFonts w:ascii="Times New Roman" w:hAnsi="Times New Roman" w:cs="Times New Roman"/>
                <w:sz w:val="24"/>
                <w:szCs w:val="24"/>
              </w:rPr>
              <w:tab/>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1277"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1113"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Дети </w:t>
            </w:r>
            <w:r w:rsidRPr="006030C2">
              <w:rPr>
                <w:rFonts w:ascii="Times New Roman" w:hAnsi="Times New Roman" w:cs="Times New Roman"/>
                <w:sz w:val="24"/>
                <w:szCs w:val="24"/>
              </w:rPr>
              <w:tab/>
              <w:t xml:space="preserve"> </w:t>
            </w:r>
            <w:r w:rsidRPr="006030C2">
              <w:rPr>
                <w:rFonts w:ascii="Times New Roman" w:hAnsi="Times New Roman" w:cs="Times New Roman"/>
                <w:sz w:val="24"/>
                <w:szCs w:val="24"/>
              </w:rPr>
              <w:tab/>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1277" w:type="dxa"/>
          </w:tcPr>
          <w:p w:rsidR="006030C2" w:rsidRPr="006030C2" w:rsidRDefault="006030C2" w:rsidP="006030C2">
            <w:pPr>
              <w:spacing w:after="0" w:line="240" w:lineRule="auto"/>
              <w:jc w:val="both"/>
              <w:rPr>
                <w:rFonts w:ascii="Times New Roman" w:hAnsi="Times New Roman" w:cs="Times New Roman"/>
                <w:sz w:val="24"/>
                <w:szCs w:val="24"/>
              </w:rPr>
            </w:pPr>
          </w:p>
        </w:tc>
      </w:tr>
    </w:tbl>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 </w:t>
      </w:r>
      <w:r w:rsidRPr="006030C2">
        <w:rPr>
          <w:rFonts w:ascii="Times New Roman" w:hAnsi="Times New Roman" w:cs="Times New Roman"/>
          <w:sz w:val="24"/>
          <w:szCs w:val="24"/>
        </w:rPr>
        <w:tab/>
      </w:r>
      <w:r w:rsidRPr="006030C2">
        <w:rPr>
          <w:rFonts w:ascii="Times New Roman" w:hAnsi="Times New Roman" w:cs="Times New Roman"/>
          <w:sz w:val="24"/>
          <w:szCs w:val="24"/>
        </w:rPr>
        <w:tab/>
      </w:r>
      <w:r w:rsidRPr="006030C2">
        <w:rPr>
          <w:rFonts w:ascii="Times New Roman" w:hAnsi="Times New Roman" w:cs="Times New Roman"/>
          <w:sz w:val="24"/>
          <w:szCs w:val="24"/>
        </w:rPr>
        <w:tab/>
      </w:r>
      <w:r w:rsidRPr="006030C2">
        <w:rPr>
          <w:rFonts w:ascii="Times New Roman" w:hAnsi="Times New Roman" w:cs="Times New Roman"/>
          <w:sz w:val="24"/>
          <w:szCs w:val="24"/>
        </w:rPr>
        <w:tab/>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ab/>
        <w:t xml:space="preserve"> </w:t>
      </w:r>
      <w:r w:rsidRPr="006030C2">
        <w:rPr>
          <w:rFonts w:ascii="Times New Roman" w:hAnsi="Times New Roman" w:cs="Times New Roman"/>
          <w:sz w:val="24"/>
          <w:szCs w:val="24"/>
        </w:rPr>
        <w:tab/>
        <w:t xml:space="preserve"> </w:t>
      </w:r>
      <w:r w:rsidRPr="006030C2">
        <w:rPr>
          <w:rFonts w:ascii="Times New Roman" w:hAnsi="Times New Roman" w:cs="Times New Roman"/>
          <w:sz w:val="24"/>
          <w:szCs w:val="24"/>
        </w:rPr>
        <w:tab/>
        <w:t xml:space="preserve"> </w:t>
      </w:r>
      <w:r w:rsidRPr="006030C2">
        <w:rPr>
          <w:rFonts w:ascii="Times New Roman" w:hAnsi="Times New Roman" w:cs="Times New Roman"/>
          <w:sz w:val="24"/>
          <w:szCs w:val="24"/>
        </w:rPr>
        <w:tab/>
        <w:t xml:space="preserve"> </w:t>
      </w:r>
      <w:r w:rsidRPr="006030C2">
        <w:rPr>
          <w:rFonts w:ascii="Times New Roman" w:hAnsi="Times New Roman" w:cs="Times New Roman"/>
          <w:sz w:val="24"/>
          <w:szCs w:val="24"/>
        </w:rPr>
        <w:tab/>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2.Вопрос: Курят ли в Вашей семье в присутствии детей?                                                     </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                 (поставьте галочку в нужной клетке)</w:t>
      </w:r>
    </w:p>
    <w:p w:rsidR="006030C2" w:rsidRPr="006030C2" w:rsidRDefault="006030C2" w:rsidP="006030C2">
      <w:pPr>
        <w:spacing w:after="0" w:line="240" w:lineRule="auto"/>
        <w:jc w:val="both"/>
        <w:rPr>
          <w:rFonts w:ascii="Times New Roman" w:hAnsi="Times New Roman" w:cs="Times New Roman"/>
          <w:sz w:val="24"/>
          <w:szCs w:val="24"/>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396"/>
        <w:gridCol w:w="1114"/>
        <w:gridCol w:w="1851"/>
      </w:tblGrid>
      <w:tr w:rsidR="006030C2" w:rsidRPr="006030C2" w:rsidTr="006030C2">
        <w:trPr>
          <w:trHeight w:val="408"/>
        </w:trPr>
        <w:tc>
          <w:tcPr>
            <w:tcW w:w="1134"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Да, почти </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всегда</w:t>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Иногда</w:t>
            </w:r>
          </w:p>
        </w:tc>
        <w:tc>
          <w:tcPr>
            <w:tcW w:w="1851"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Никогда</w:t>
            </w:r>
          </w:p>
        </w:tc>
      </w:tr>
      <w:tr w:rsidR="006030C2" w:rsidRPr="006030C2" w:rsidTr="006030C2">
        <w:trPr>
          <w:trHeight w:val="204"/>
        </w:trPr>
        <w:tc>
          <w:tcPr>
            <w:tcW w:w="1134"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Мать</w:t>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1851"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6030C2">
        <w:trPr>
          <w:trHeight w:val="191"/>
        </w:trPr>
        <w:tc>
          <w:tcPr>
            <w:tcW w:w="1134"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Отец</w:t>
            </w:r>
            <w:r w:rsidRPr="006030C2">
              <w:rPr>
                <w:rFonts w:ascii="Times New Roman" w:hAnsi="Times New Roman" w:cs="Times New Roman"/>
                <w:sz w:val="24"/>
                <w:szCs w:val="24"/>
              </w:rPr>
              <w:tab/>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1851"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6030C2">
        <w:trPr>
          <w:trHeight w:val="1122"/>
        </w:trPr>
        <w:tc>
          <w:tcPr>
            <w:tcW w:w="1134"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lastRenderedPageBreak/>
              <w:t>Другие члены семьи</w:t>
            </w:r>
            <w:r w:rsidRPr="006030C2">
              <w:rPr>
                <w:rFonts w:ascii="Times New Roman" w:hAnsi="Times New Roman" w:cs="Times New Roman"/>
                <w:sz w:val="24"/>
                <w:szCs w:val="24"/>
              </w:rPr>
              <w:tab/>
              <w:t xml:space="preserve"> </w:t>
            </w: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0" w:type="auto"/>
          </w:tcPr>
          <w:p w:rsidR="006030C2" w:rsidRPr="006030C2" w:rsidRDefault="006030C2" w:rsidP="006030C2">
            <w:pPr>
              <w:spacing w:after="0" w:line="240" w:lineRule="auto"/>
              <w:jc w:val="both"/>
              <w:rPr>
                <w:rFonts w:ascii="Times New Roman" w:hAnsi="Times New Roman" w:cs="Times New Roman"/>
                <w:sz w:val="24"/>
                <w:szCs w:val="24"/>
              </w:rPr>
            </w:pPr>
          </w:p>
        </w:tc>
        <w:tc>
          <w:tcPr>
            <w:tcW w:w="1851" w:type="dxa"/>
          </w:tcPr>
          <w:p w:rsidR="006030C2" w:rsidRPr="006030C2" w:rsidRDefault="006030C2" w:rsidP="006030C2">
            <w:pPr>
              <w:spacing w:after="0" w:line="240" w:lineRule="auto"/>
              <w:jc w:val="both"/>
              <w:rPr>
                <w:rFonts w:ascii="Times New Roman" w:hAnsi="Times New Roman" w:cs="Times New Roman"/>
                <w:sz w:val="24"/>
                <w:szCs w:val="24"/>
              </w:rPr>
            </w:pPr>
          </w:p>
        </w:tc>
      </w:tr>
    </w:tbl>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 </w:t>
      </w:r>
      <w:r w:rsidRPr="006030C2">
        <w:rPr>
          <w:rFonts w:ascii="Times New Roman" w:hAnsi="Times New Roman" w:cs="Times New Roman"/>
          <w:sz w:val="24"/>
          <w:szCs w:val="24"/>
        </w:rPr>
        <w:tab/>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3. Вопрос: Хотели бы отец и мать бросить курить сейчас и почему? </w:t>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                   (поставьте галочки в нужных клетках).</w:t>
      </w:r>
    </w:p>
    <w:p w:rsidR="006030C2" w:rsidRPr="006030C2" w:rsidRDefault="006030C2" w:rsidP="006030C2">
      <w:pPr>
        <w:spacing w:after="0" w:line="240" w:lineRule="auto"/>
        <w:jc w:val="both"/>
        <w:rPr>
          <w:rFonts w:ascii="Times New Roman" w:hAnsi="Times New Roman" w:cs="Times New Roman"/>
          <w:sz w:val="24"/>
          <w:szCs w:val="24"/>
        </w:rPr>
      </w:pPr>
    </w:p>
    <w:tbl>
      <w:tblPr>
        <w:tblW w:w="3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847"/>
        <w:gridCol w:w="2170"/>
        <w:gridCol w:w="2170"/>
        <w:gridCol w:w="2165"/>
      </w:tblGrid>
      <w:tr w:rsidR="006030C2" w:rsidRPr="006030C2" w:rsidTr="009B4C7B">
        <w:tc>
          <w:tcPr>
            <w:tcW w:w="616" w:type="pct"/>
          </w:tcPr>
          <w:p w:rsidR="006030C2" w:rsidRPr="006030C2" w:rsidRDefault="006030C2" w:rsidP="006030C2">
            <w:pPr>
              <w:spacing w:after="0" w:line="240" w:lineRule="auto"/>
              <w:jc w:val="both"/>
              <w:rPr>
                <w:rFonts w:ascii="Times New Roman" w:hAnsi="Times New Roman" w:cs="Times New Roman"/>
                <w:sz w:val="24"/>
                <w:szCs w:val="24"/>
              </w:rPr>
            </w:pPr>
          </w:p>
        </w:tc>
        <w:tc>
          <w:tcPr>
            <w:tcW w:w="505" w:type="pct"/>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Нет</w:t>
            </w:r>
          </w:p>
        </w:tc>
        <w:tc>
          <w:tcPr>
            <w:tcW w:w="1294" w:type="pct"/>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Да, ради своего здоровья</w:t>
            </w:r>
          </w:p>
        </w:tc>
        <w:tc>
          <w:tcPr>
            <w:tcW w:w="1294" w:type="pct"/>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Да, ради здоровья детей</w:t>
            </w:r>
          </w:p>
        </w:tc>
        <w:tc>
          <w:tcPr>
            <w:tcW w:w="1292" w:type="pct"/>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Да, чтобы не быть плохим примером детям</w:t>
            </w:r>
          </w:p>
        </w:tc>
      </w:tr>
      <w:tr w:rsidR="006030C2" w:rsidRPr="006030C2" w:rsidTr="009B4C7B">
        <w:tc>
          <w:tcPr>
            <w:tcW w:w="616" w:type="pct"/>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Мать</w:t>
            </w:r>
            <w:r w:rsidRPr="006030C2">
              <w:rPr>
                <w:rFonts w:ascii="Times New Roman" w:hAnsi="Times New Roman" w:cs="Times New Roman"/>
                <w:sz w:val="24"/>
                <w:szCs w:val="24"/>
              </w:rPr>
              <w:tab/>
            </w:r>
          </w:p>
        </w:tc>
        <w:tc>
          <w:tcPr>
            <w:tcW w:w="505" w:type="pct"/>
          </w:tcPr>
          <w:p w:rsidR="006030C2" w:rsidRPr="006030C2" w:rsidRDefault="006030C2" w:rsidP="006030C2">
            <w:pPr>
              <w:spacing w:after="0" w:line="240" w:lineRule="auto"/>
              <w:jc w:val="both"/>
              <w:rPr>
                <w:rFonts w:ascii="Times New Roman" w:hAnsi="Times New Roman" w:cs="Times New Roman"/>
                <w:sz w:val="24"/>
                <w:szCs w:val="24"/>
              </w:rPr>
            </w:pPr>
          </w:p>
        </w:tc>
        <w:tc>
          <w:tcPr>
            <w:tcW w:w="1294" w:type="pct"/>
          </w:tcPr>
          <w:p w:rsidR="006030C2" w:rsidRPr="006030C2" w:rsidRDefault="006030C2" w:rsidP="006030C2">
            <w:pPr>
              <w:spacing w:after="0" w:line="240" w:lineRule="auto"/>
              <w:jc w:val="both"/>
              <w:rPr>
                <w:rFonts w:ascii="Times New Roman" w:hAnsi="Times New Roman" w:cs="Times New Roman"/>
                <w:sz w:val="24"/>
                <w:szCs w:val="24"/>
              </w:rPr>
            </w:pPr>
          </w:p>
        </w:tc>
        <w:tc>
          <w:tcPr>
            <w:tcW w:w="1294" w:type="pct"/>
          </w:tcPr>
          <w:p w:rsidR="006030C2" w:rsidRPr="006030C2" w:rsidRDefault="006030C2" w:rsidP="006030C2">
            <w:pPr>
              <w:spacing w:after="0" w:line="240" w:lineRule="auto"/>
              <w:jc w:val="both"/>
              <w:rPr>
                <w:rFonts w:ascii="Times New Roman" w:hAnsi="Times New Roman" w:cs="Times New Roman"/>
                <w:sz w:val="24"/>
                <w:szCs w:val="24"/>
              </w:rPr>
            </w:pPr>
          </w:p>
        </w:tc>
        <w:tc>
          <w:tcPr>
            <w:tcW w:w="1292" w:type="pct"/>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616" w:type="pct"/>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 xml:space="preserve">Отец </w:t>
            </w:r>
            <w:r w:rsidRPr="006030C2">
              <w:rPr>
                <w:rFonts w:ascii="Times New Roman" w:hAnsi="Times New Roman" w:cs="Times New Roman"/>
                <w:sz w:val="24"/>
                <w:szCs w:val="24"/>
              </w:rPr>
              <w:tab/>
            </w:r>
          </w:p>
        </w:tc>
        <w:tc>
          <w:tcPr>
            <w:tcW w:w="505" w:type="pct"/>
          </w:tcPr>
          <w:p w:rsidR="006030C2" w:rsidRPr="006030C2" w:rsidRDefault="006030C2" w:rsidP="006030C2">
            <w:pPr>
              <w:spacing w:after="0" w:line="240" w:lineRule="auto"/>
              <w:jc w:val="both"/>
              <w:rPr>
                <w:rFonts w:ascii="Times New Roman" w:hAnsi="Times New Roman" w:cs="Times New Roman"/>
                <w:sz w:val="24"/>
                <w:szCs w:val="24"/>
              </w:rPr>
            </w:pPr>
          </w:p>
        </w:tc>
        <w:tc>
          <w:tcPr>
            <w:tcW w:w="1294" w:type="pct"/>
          </w:tcPr>
          <w:p w:rsidR="006030C2" w:rsidRPr="006030C2" w:rsidRDefault="006030C2" w:rsidP="006030C2">
            <w:pPr>
              <w:spacing w:after="0" w:line="240" w:lineRule="auto"/>
              <w:jc w:val="both"/>
              <w:rPr>
                <w:rFonts w:ascii="Times New Roman" w:hAnsi="Times New Roman" w:cs="Times New Roman"/>
                <w:sz w:val="24"/>
                <w:szCs w:val="24"/>
              </w:rPr>
            </w:pPr>
          </w:p>
        </w:tc>
        <w:tc>
          <w:tcPr>
            <w:tcW w:w="1294" w:type="pct"/>
          </w:tcPr>
          <w:p w:rsidR="006030C2" w:rsidRPr="006030C2" w:rsidRDefault="006030C2" w:rsidP="006030C2">
            <w:pPr>
              <w:spacing w:after="0" w:line="240" w:lineRule="auto"/>
              <w:jc w:val="both"/>
              <w:rPr>
                <w:rFonts w:ascii="Times New Roman" w:hAnsi="Times New Roman" w:cs="Times New Roman"/>
                <w:sz w:val="24"/>
                <w:szCs w:val="24"/>
              </w:rPr>
            </w:pPr>
          </w:p>
        </w:tc>
        <w:tc>
          <w:tcPr>
            <w:tcW w:w="1292" w:type="pct"/>
          </w:tcPr>
          <w:p w:rsidR="006030C2" w:rsidRPr="006030C2" w:rsidRDefault="006030C2" w:rsidP="006030C2">
            <w:pPr>
              <w:spacing w:after="0" w:line="240" w:lineRule="auto"/>
              <w:jc w:val="both"/>
              <w:rPr>
                <w:rFonts w:ascii="Times New Roman" w:hAnsi="Times New Roman" w:cs="Times New Roman"/>
                <w:sz w:val="24"/>
                <w:szCs w:val="24"/>
              </w:rPr>
            </w:pPr>
          </w:p>
        </w:tc>
      </w:tr>
    </w:tbl>
    <w:p w:rsidR="006030C2" w:rsidRPr="006030C2" w:rsidRDefault="006030C2" w:rsidP="006030C2">
      <w:pPr>
        <w:spacing w:after="0" w:line="240" w:lineRule="auto"/>
        <w:jc w:val="both"/>
        <w:rPr>
          <w:rFonts w:ascii="Times New Roman" w:hAnsi="Times New Roman" w:cs="Times New Roman"/>
          <w:sz w:val="24"/>
          <w:szCs w:val="24"/>
        </w:rPr>
      </w:pP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4. Вопрос: Какие привычки питания имеются у взрослых членов семьи и детей?</w:t>
      </w:r>
    </w:p>
    <w:p w:rsidR="006030C2" w:rsidRPr="006030C2" w:rsidRDefault="006030C2" w:rsidP="006030C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7"/>
        <w:gridCol w:w="1471"/>
        <w:gridCol w:w="958"/>
      </w:tblGrid>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Взрослые</w:t>
            </w: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Дети</w:t>
            </w:r>
            <w:r w:rsidRPr="006030C2">
              <w:rPr>
                <w:rFonts w:ascii="Times New Roman" w:hAnsi="Times New Roman" w:cs="Times New Roman"/>
                <w:sz w:val="24"/>
                <w:szCs w:val="24"/>
              </w:rPr>
              <w:tab/>
            </w: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Едим много сладкого</w:t>
            </w:r>
            <w:r w:rsidRPr="006030C2">
              <w:rPr>
                <w:rFonts w:ascii="Times New Roman" w:hAnsi="Times New Roman" w:cs="Times New Roman"/>
                <w:sz w:val="24"/>
                <w:szCs w:val="24"/>
              </w:rPr>
              <w:tab/>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rPr>
          <w:trHeight w:val="361"/>
        </w:trPr>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Едим много хлеба и булок</w:t>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Едим много фруктов</w:t>
            </w:r>
            <w:r w:rsidRPr="006030C2">
              <w:rPr>
                <w:rFonts w:ascii="Times New Roman" w:hAnsi="Times New Roman" w:cs="Times New Roman"/>
                <w:sz w:val="24"/>
                <w:szCs w:val="24"/>
              </w:rPr>
              <w:tab/>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Едим много жирной пищи, много масла</w:t>
            </w:r>
            <w:r w:rsidRPr="006030C2">
              <w:rPr>
                <w:rFonts w:ascii="Times New Roman" w:hAnsi="Times New Roman" w:cs="Times New Roman"/>
                <w:sz w:val="24"/>
                <w:szCs w:val="24"/>
              </w:rPr>
              <w:tab/>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Едим много сырых овощей</w:t>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Любим и едим все острое</w:t>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Любим все соленое и подсаливаем пищу</w:t>
            </w:r>
            <w:r w:rsidRPr="006030C2">
              <w:rPr>
                <w:rFonts w:ascii="Times New Roman" w:hAnsi="Times New Roman" w:cs="Times New Roman"/>
                <w:sz w:val="24"/>
                <w:szCs w:val="24"/>
              </w:rPr>
              <w:tab/>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Любим яйца</w:t>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r w:rsidR="006030C2" w:rsidRPr="006030C2" w:rsidTr="009B4C7B">
        <w:tc>
          <w:tcPr>
            <w:tcW w:w="5267" w:type="dxa"/>
          </w:tcPr>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Придерживаемся режима питания</w:t>
            </w:r>
            <w:r w:rsidRPr="006030C2">
              <w:rPr>
                <w:rFonts w:ascii="Times New Roman" w:hAnsi="Times New Roman" w:cs="Times New Roman"/>
                <w:sz w:val="24"/>
                <w:szCs w:val="24"/>
              </w:rPr>
              <w:tab/>
            </w:r>
          </w:p>
        </w:tc>
        <w:tc>
          <w:tcPr>
            <w:tcW w:w="1471" w:type="dxa"/>
          </w:tcPr>
          <w:p w:rsidR="006030C2" w:rsidRPr="006030C2" w:rsidRDefault="006030C2" w:rsidP="006030C2">
            <w:pPr>
              <w:spacing w:after="0" w:line="240" w:lineRule="auto"/>
              <w:jc w:val="both"/>
              <w:rPr>
                <w:rFonts w:ascii="Times New Roman" w:hAnsi="Times New Roman" w:cs="Times New Roman"/>
                <w:sz w:val="24"/>
                <w:szCs w:val="24"/>
              </w:rPr>
            </w:pPr>
          </w:p>
        </w:tc>
        <w:tc>
          <w:tcPr>
            <w:tcW w:w="958" w:type="dxa"/>
          </w:tcPr>
          <w:p w:rsidR="006030C2" w:rsidRPr="006030C2" w:rsidRDefault="006030C2" w:rsidP="006030C2">
            <w:pPr>
              <w:spacing w:after="0" w:line="240" w:lineRule="auto"/>
              <w:jc w:val="both"/>
              <w:rPr>
                <w:rFonts w:ascii="Times New Roman" w:hAnsi="Times New Roman" w:cs="Times New Roman"/>
                <w:sz w:val="24"/>
                <w:szCs w:val="24"/>
              </w:rPr>
            </w:pPr>
          </w:p>
        </w:tc>
      </w:tr>
    </w:tbl>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ab/>
        <w:t xml:space="preserve"> </w:t>
      </w:r>
      <w:r w:rsidRPr="006030C2">
        <w:rPr>
          <w:rFonts w:ascii="Times New Roman" w:hAnsi="Times New Roman" w:cs="Times New Roman"/>
          <w:sz w:val="24"/>
          <w:szCs w:val="24"/>
        </w:rPr>
        <w:tab/>
      </w:r>
    </w:p>
    <w:p w:rsidR="006030C2" w:rsidRPr="006030C2" w:rsidRDefault="006030C2" w:rsidP="006030C2">
      <w:pPr>
        <w:spacing w:after="0" w:line="240" w:lineRule="auto"/>
        <w:jc w:val="both"/>
        <w:rPr>
          <w:rFonts w:ascii="Times New Roman" w:hAnsi="Times New Roman" w:cs="Times New Roman"/>
          <w:sz w:val="24"/>
          <w:szCs w:val="24"/>
        </w:rPr>
      </w:pPr>
      <w:r w:rsidRPr="006030C2">
        <w:rPr>
          <w:rFonts w:ascii="Times New Roman" w:hAnsi="Times New Roman" w:cs="Times New Roman"/>
          <w:b/>
          <w:sz w:val="24"/>
          <w:szCs w:val="24"/>
        </w:rPr>
        <w:t>8. Подведение итогов.</w:t>
      </w:r>
    </w:p>
    <w:p w:rsidR="006030C2" w:rsidRPr="006030C2" w:rsidRDefault="006030C2" w:rsidP="006030C2">
      <w:pPr>
        <w:numPr>
          <w:ilvl w:val="0"/>
          <w:numId w:val="2"/>
        </w:num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Быть здоровым нелегко. Ваше здоровье зависит не только от Вас, но и от других людей.</w:t>
      </w:r>
    </w:p>
    <w:p w:rsidR="006030C2" w:rsidRPr="006030C2" w:rsidRDefault="006030C2" w:rsidP="006030C2">
      <w:pPr>
        <w:numPr>
          <w:ilvl w:val="0"/>
          <w:numId w:val="1"/>
        </w:num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Здоровье – это о других заботиться. Когда ты здоров, ты хочешь прыгать играть и даже учиться.</w:t>
      </w:r>
    </w:p>
    <w:p w:rsidR="006030C2" w:rsidRPr="006030C2" w:rsidRDefault="006030C2" w:rsidP="006030C2">
      <w:pPr>
        <w:numPr>
          <w:ilvl w:val="0"/>
          <w:numId w:val="1"/>
        </w:num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Здоровье – это работа. Здоровье помогает быть хорошим.</w:t>
      </w:r>
    </w:p>
    <w:p w:rsidR="006030C2" w:rsidRPr="006030C2" w:rsidRDefault="006030C2" w:rsidP="006030C2">
      <w:pPr>
        <w:numPr>
          <w:ilvl w:val="0"/>
          <w:numId w:val="1"/>
        </w:num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Здоровые люди любят природу, видят мир красивым, не ленятся и не болеют.</w:t>
      </w:r>
    </w:p>
    <w:p w:rsidR="006030C2" w:rsidRPr="006030C2" w:rsidRDefault="006030C2" w:rsidP="006030C2">
      <w:pPr>
        <w:numPr>
          <w:ilvl w:val="0"/>
          <w:numId w:val="1"/>
        </w:num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Само здоровье зависит от человека. Правильное питание, доброта, физические занятия, а главное – чистота души.</w:t>
      </w:r>
    </w:p>
    <w:p w:rsidR="006030C2" w:rsidRPr="006030C2" w:rsidRDefault="006030C2" w:rsidP="006030C2">
      <w:pPr>
        <w:numPr>
          <w:ilvl w:val="0"/>
          <w:numId w:val="1"/>
        </w:numPr>
        <w:spacing w:after="0" w:line="240" w:lineRule="auto"/>
        <w:jc w:val="both"/>
        <w:rPr>
          <w:rFonts w:ascii="Times New Roman" w:hAnsi="Times New Roman" w:cs="Times New Roman"/>
          <w:sz w:val="24"/>
          <w:szCs w:val="24"/>
        </w:rPr>
      </w:pPr>
      <w:r w:rsidRPr="006030C2">
        <w:rPr>
          <w:rFonts w:ascii="Times New Roman" w:hAnsi="Times New Roman" w:cs="Times New Roman"/>
          <w:sz w:val="24"/>
          <w:szCs w:val="24"/>
        </w:rPr>
        <w:t>Не будешь здоровым – мало проживешь, и мир будет казаться неинтересным.</w:t>
      </w: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030C2">
        <w:rPr>
          <w:rFonts w:ascii="Times New Roman" w:hAnsi="Times New Roman" w:cs="Times New Roman"/>
          <w:sz w:val="24"/>
          <w:szCs w:val="24"/>
        </w:rPr>
        <w:t>Здоровье – наиважнейшая вещь в жизни: важнее работы, де</w:t>
      </w: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6030C2"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030C2" w:rsidRPr="004F4C40" w:rsidRDefault="006030C2" w:rsidP="006030C2">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Pr="006030C2" w:rsidRDefault="00814A2D" w:rsidP="006030C2">
      <w:pPr>
        <w:spacing w:after="0" w:line="240" w:lineRule="auto"/>
        <w:rPr>
          <w:rFonts w:ascii="Times New Roman" w:hAnsi="Times New Roman" w:cs="Times New Roman"/>
          <w:sz w:val="24"/>
          <w:szCs w:val="24"/>
        </w:rPr>
      </w:pPr>
    </w:p>
    <w:p w:rsidR="00814A2D" w:rsidRDefault="00814A2D"/>
    <w:p w:rsidR="00814A2D" w:rsidRDefault="00814A2D"/>
    <w:p w:rsidR="00814A2D" w:rsidRDefault="00814A2D"/>
    <w:p w:rsidR="00814A2D" w:rsidRDefault="00814A2D"/>
    <w:p w:rsidR="00814A2D" w:rsidRDefault="00814A2D"/>
    <w:p w:rsidR="00814A2D" w:rsidRDefault="00814A2D"/>
    <w:p w:rsidR="00814A2D" w:rsidRDefault="00814A2D"/>
    <w:p w:rsidR="00814A2D" w:rsidRDefault="00814A2D"/>
    <w:p w:rsidR="00814A2D" w:rsidRDefault="00814A2D"/>
    <w:p w:rsidR="00814A2D" w:rsidRDefault="00814A2D"/>
    <w:p w:rsidR="00814A2D" w:rsidRDefault="00814A2D"/>
    <w:p w:rsidR="00814A2D" w:rsidRDefault="00814A2D"/>
    <w:sectPr w:rsidR="00814A2D" w:rsidSect="006030C2">
      <w:pgSz w:w="11906" w:h="16838"/>
      <w:pgMar w:top="284" w:right="56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B4BA1"/>
    <w:multiLevelType w:val="hybridMultilevel"/>
    <w:tmpl w:val="44A83AA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FE26819"/>
    <w:multiLevelType w:val="hybridMultilevel"/>
    <w:tmpl w:val="A704B06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814A2D"/>
    <w:rsid w:val="006030C2"/>
    <w:rsid w:val="00814A2D"/>
    <w:rsid w:val="00A31EFB"/>
    <w:rsid w:val="00DC5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A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4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762</Words>
  <Characters>4347</Characters>
  <Application>Microsoft Office Word</Application>
  <DocSecurity>0</DocSecurity>
  <Lines>36</Lines>
  <Paragraphs>10</Paragraphs>
  <ScaleCrop>false</ScaleCrop>
  <Company>Grizli777</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2015-10-01T16:54:00Z</dcterms:created>
  <dcterms:modified xsi:type="dcterms:W3CDTF">2015-10-01T17:00:00Z</dcterms:modified>
</cp:coreProperties>
</file>