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147" w:rsidRPr="00DC2A95" w:rsidRDefault="0046260E" w:rsidP="0046260E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36"/>
          <w:szCs w:val="42"/>
          <w:lang w:eastAsia="ru-RU"/>
        </w:rPr>
      </w:pPr>
      <w:r w:rsidRPr="00DC2A95">
        <w:rPr>
          <w:rFonts w:ascii="Arial" w:eastAsia="Times New Roman" w:hAnsi="Arial" w:cs="Arial"/>
          <w:color w:val="333333"/>
          <w:kern w:val="36"/>
          <w:sz w:val="36"/>
          <w:szCs w:val="42"/>
          <w:lang w:eastAsia="ru-RU"/>
        </w:rPr>
        <w:t xml:space="preserve">        Развлечение для детей старших групп</w:t>
      </w:r>
      <w:r w:rsidR="00024147" w:rsidRPr="00DC2A95">
        <w:rPr>
          <w:rFonts w:ascii="Arial" w:eastAsia="Times New Roman" w:hAnsi="Arial" w:cs="Arial"/>
          <w:color w:val="333333"/>
          <w:kern w:val="36"/>
          <w:sz w:val="36"/>
          <w:szCs w:val="42"/>
          <w:lang w:eastAsia="ru-RU"/>
        </w:rPr>
        <w:t xml:space="preserve">  </w:t>
      </w:r>
    </w:p>
    <w:p w:rsidR="00024147" w:rsidRPr="00DC2A95" w:rsidRDefault="00024147" w:rsidP="0046260E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36"/>
          <w:szCs w:val="42"/>
          <w:lang w:eastAsia="ru-RU"/>
        </w:rPr>
      </w:pPr>
      <w:r w:rsidRPr="00DC2A95">
        <w:rPr>
          <w:rFonts w:ascii="Arial" w:eastAsia="Times New Roman" w:hAnsi="Arial" w:cs="Arial"/>
          <w:color w:val="333333"/>
          <w:kern w:val="36"/>
          <w:sz w:val="36"/>
          <w:szCs w:val="42"/>
          <w:lang w:eastAsia="ru-RU"/>
        </w:rPr>
        <w:t xml:space="preserve">                       «Баба Яга и светофор»</w:t>
      </w:r>
    </w:p>
    <w:p w:rsidR="00062B88" w:rsidRPr="00DC2A95" w:rsidRDefault="00024147" w:rsidP="003B62B9">
      <w:pPr>
        <w:pStyle w:val="a3"/>
        <w:rPr>
          <w:rFonts w:ascii="Arial" w:hAnsi="Arial" w:cs="Arial"/>
          <w:color w:val="333333"/>
          <w:sz w:val="20"/>
        </w:rPr>
      </w:pPr>
      <w:r w:rsidRPr="00DC2A95">
        <w:rPr>
          <w:rFonts w:asciiTheme="minorHAnsi" w:hAnsiTheme="minorHAnsi"/>
          <w:bCs/>
          <w:color w:val="000000"/>
          <w:sz w:val="22"/>
          <w:szCs w:val="27"/>
        </w:rPr>
        <w:t>Цель</w:t>
      </w:r>
      <w:r w:rsidRPr="00DC2A95">
        <w:rPr>
          <w:rFonts w:asciiTheme="minorHAnsi" w:hAnsiTheme="minorHAnsi"/>
          <w:color w:val="000000"/>
          <w:sz w:val="22"/>
          <w:szCs w:val="27"/>
        </w:rPr>
        <w:t>: Закрепить знания правил дорожного движения.</w:t>
      </w:r>
      <w:r w:rsidRPr="00DC2A95">
        <w:rPr>
          <w:rFonts w:asciiTheme="minorHAnsi" w:hAnsiTheme="minorHAnsi" w:cs="Arial"/>
          <w:color w:val="333333"/>
          <w:kern w:val="36"/>
          <w:sz w:val="36"/>
          <w:szCs w:val="42"/>
        </w:rPr>
        <w:t xml:space="preserve">                                      </w:t>
      </w:r>
      <w:r w:rsidR="00AB75FB" w:rsidRPr="00DC2A95">
        <w:rPr>
          <w:rFonts w:ascii="Arial Narrow" w:hAnsi="Arial Narrow"/>
          <w:i/>
          <w:color w:val="333333"/>
          <w:sz w:val="20"/>
        </w:rPr>
        <w:t xml:space="preserve">    </w:t>
      </w:r>
      <w:proofErr w:type="spellStart"/>
      <w:r w:rsidR="00AB75FB" w:rsidRPr="00DC2A95">
        <w:rPr>
          <w:rFonts w:ascii="Arial Narrow" w:hAnsi="Arial Narrow"/>
          <w:color w:val="333333"/>
          <w:sz w:val="20"/>
        </w:rPr>
        <w:t>Задачи</w:t>
      </w:r>
      <w:proofErr w:type="gramStart"/>
      <w:r w:rsidR="00AB75FB" w:rsidRPr="00DC2A95">
        <w:rPr>
          <w:rFonts w:ascii="Arial Narrow" w:hAnsi="Arial Narrow"/>
          <w:color w:val="333333"/>
          <w:sz w:val="20"/>
        </w:rPr>
        <w:t>:</w:t>
      </w:r>
      <w:r w:rsidR="00AB75FB" w:rsidRPr="00DC2A95">
        <w:rPr>
          <w:rFonts w:ascii="Arial" w:hAnsi="Arial" w:cs="Arial"/>
          <w:color w:val="333333"/>
          <w:sz w:val="20"/>
        </w:rPr>
        <w:t>р</w:t>
      </w:r>
      <w:proofErr w:type="gramEnd"/>
      <w:r w:rsidR="0046260E" w:rsidRPr="00DC2A95">
        <w:rPr>
          <w:rFonts w:ascii="Arial" w:hAnsi="Arial" w:cs="Arial"/>
          <w:color w:val="333333"/>
          <w:sz w:val="20"/>
        </w:rPr>
        <w:t>асширить</w:t>
      </w:r>
      <w:proofErr w:type="spellEnd"/>
      <w:r w:rsidR="0046260E" w:rsidRPr="00DC2A95">
        <w:rPr>
          <w:rFonts w:ascii="Arial" w:hAnsi="Arial" w:cs="Arial"/>
          <w:color w:val="333333"/>
          <w:sz w:val="20"/>
        </w:rPr>
        <w:t xml:space="preserve"> знания детей о правилах поведения пешеходов и водителя в условиях улицы; закреплять знания о назначении светофора и его сигналах. Познакомить с работой постового-регулировщика. Воспитывать внимание, сострадание, желание помочь тем, кто не знает правила дорожного движения, а также вырабатывать навыки о</w:t>
      </w:r>
      <w:r w:rsidR="00B84BBA" w:rsidRPr="00DC2A95">
        <w:rPr>
          <w:rFonts w:ascii="Arial" w:hAnsi="Arial" w:cs="Arial"/>
          <w:color w:val="333333"/>
          <w:sz w:val="20"/>
        </w:rPr>
        <w:t>сознанного поведения на улице.</w:t>
      </w:r>
    </w:p>
    <w:p w:rsidR="00B84BBA" w:rsidRPr="00DC2A95" w:rsidRDefault="00B84BBA" w:rsidP="0046260E">
      <w:pPr>
        <w:shd w:val="clear" w:color="auto" w:fill="FFFFFF"/>
        <w:spacing w:before="225" w:after="225" w:line="240" w:lineRule="auto"/>
        <w:rPr>
          <w:rFonts w:ascii="Arial Rounded MT Bold" w:eastAsia="Times New Roman" w:hAnsi="Arial Rounded MT Bold" w:cs="Arial"/>
          <w:sz w:val="20"/>
          <w:szCs w:val="24"/>
          <w:lang w:eastAsia="ru-RU"/>
        </w:rPr>
      </w:pPr>
      <w:r w:rsidRPr="00DC2A95">
        <w:rPr>
          <w:rStyle w:val="a6"/>
          <w:rFonts w:ascii="Arial" w:hAnsi="Arial" w:cs="Arial"/>
          <w:b w:val="0"/>
          <w:sz w:val="20"/>
          <w:szCs w:val="24"/>
          <w:shd w:val="clear" w:color="auto" w:fill="F9FCFD"/>
        </w:rPr>
        <w:t>Предварительная</w:t>
      </w:r>
      <w:r w:rsidRPr="00DC2A95">
        <w:rPr>
          <w:rStyle w:val="a6"/>
          <w:rFonts w:ascii="Arial Rounded MT Bold" w:hAnsi="Arial Rounded MT Bold"/>
          <w:b w:val="0"/>
          <w:sz w:val="20"/>
          <w:szCs w:val="24"/>
          <w:shd w:val="clear" w:color="auto" w:fill="F9FCFD"/>
        </w:rPr>
        <w:t xml:space="preserve"> </w:t>
      </w:r>
      <w:r w:rsidRPr="00DC2A95">
        <w:rPr>
          <w:rStyle w:val="a6"/>
          <w:rFonts w:ascii="Arial" w:hAnsi="Arial" w:cs="Arial"/>
          <w:b w:val="0"/>
          <w:sz w:val="20"/>
          <w:szCs w:val="24"/>
          <w:shd w:val="clear" w:color="auto" w:fill="F9FCFD"/>
        </w:rPr>
        <w:t>работа</w:t>
      </w:r>
      <w:r w:rsidRPr="00DC2A95">
        <w:rPr>
          <w:rFonts w:ascii="Arial Rounded MT Bold" w:hAnsi="Arial Rounded MT Bold"/>
          <w:sz w:val="20"/>
          <w:szCs w:val="24"/>
          <w:shd w:val="clear" w:color="auto" w:fill="F9FCFD"/>
        </w:rPr>
        <w:t xml:space="preserve">. </w:t>
      </w:r>
      <w:r w:rsidRPr="00DC2A95">
        <w:rPr>
          <w:rFonts w:ascii="Arial" w:hAnsi="Arial" w:cs="Arial"/>
          <w:sz w:val="20"/>
          <w:szCs w:val="24"/>
          <w:shd w:val="clear" w:color="auto" w:fill="F9FCFD"/>
        </w:rPr>
        <w:t>Подготовка</w:t>
      </w:r>
      <w:r w:rsidRPr="00DC2A95">
        <w:rPr>
          <w:rFonts w:ascii="Arial Rounded MT Bold" w:hAnsi="Arial Rounded MT Bold"/>
          <w:sz w:val="20"/>
          <w:szCs w:val="24"/>
          <w:shd w:val="clear" w:color="auto" w:fill="F9FCFD"/>
        </w:rPr>
        <w:t xml:space="preserve"> </w:t>
      </w:r>
      <w:r w:rsidRPr="00DC2A95">
        <w:rPr>
          <w:rFonts w:ascii="Arial" w:hAnsi="Arial" w:cs="Arial"/>
          <w:sz w:val="20"/>
          <w:szCs w:val="24"/>
          <w:shd w:val="clear" w:color="auto" w:fill="F9FCFD"/>
        </w:rPr>
        <w:t>атрибутов</w:t>
      </w:r>
      <w:r w:rsidRPr="00DC2A95">
        <w:rPr>
          <w:rFonts w:ascii="Arial Rounded MT Bold" w:hAnsi="Arial Rounded MT Bold"/>
          <w:sz w:val="20"/>
          <w:szCs w:val="24"/>
          <w:shd w:val="clear" w:color="auto" w:fill="F9FCFD"/>
        </w:rPr>
        <w:t xml:space="preserve"> </w:t>
      </w:r>
      <w:r w:rsidRPr="00DC2A95">
        <w:rPr>
          <w:rFonts w:ascii="Arial" w:hAnsi="Arial" w:cs="Arial"/>
          <w:sz w:val="20"/>
          <w:szCs w:val="24"/>
          <w:shd w:val="clear" w:color="auto" w:fill="F9FCFD"/>
        </w:rPr>
        <w:t>и</w:t>
      </w:r>
      <w:r w:rsidRPr="00DC2A95">
        <w:rPr>
          <w:rFonts w:ascii="Arial Rounded MT Bold" w:hAnsi="Arial Rounded MT Bold"/>
          <w:sz w:val="20"/>
          <w:szCs w:val="24"/>
          <w:shd w:val="clear" w:color="auto" w:fill="F9FCFD"/>
        </w:rPr>
        <w:t xml:space="preserve"> </w:t>
      </w:r>
      <w:r w:rsidRPr="00DC2A95">
        <w:rPr>
          <w:rFonts w:ascii="Arial" w:hAnsi="Arial" w:cs="Arial"/>
          <w:sz w:val="20"/>
          <w:szCs w:val="24"/>
          <w:shd w:val="clear" w:color="auto" w:fill="F9FCFD"/>
        </w:rPr>
        <w:t>костюмов</w:t>
      </w:r>
      <w:r w:rsidRPr="00DC2A95">
        <w:rPr>
          <w:rFonts w:ascii="Arial Rounded MT Bold" w:hAnsi="Arial Rounded MT Bold"/>
          <w:sz w:val="20"/>
          <w:szCs w:val="24"/>
          <w:shd w:val="clear" w:color="auto" w:fill="F9FCFD"/>
        </w:rPr>
        <w:t xml:space="preserve"> </w:t>
      </w:r>
      <w:r w:rsidRPr="00DC2A95">
        <w:rPr>
          <w:rFonts w:ascii="Arial" w:hAnsi="Arial" w:cs="Arial"/>
          <w:sz w:val="20"/>
          <w:szCs w:val="24"/>
          <w:shd w:val="clear" w:color="auto" w:fill="F9FCFD"/>
        </w:rPr>
        <w:t>к</w:t>
      </w:r>
      <w:r w:rsidRPr="00DC2A95">
        <w:rPr>
          <w:rFonts w:ascii="Arial Rounded MT Bold" w:hAnsi="Arial Rounded MT Bold"/>
          <w:sz w:val="20"/>
          <w:szCs w:val="24"/>
          <w:shd w:val="clear" w:color="auto" w:fill="F9FCFD"/>
        </w:rPr>
        <w:t xml:space="preserve"> </w:t>
      </w:r>
      <w:r w:rsidRPr="00DC2A95">
        <w:rPr>
          <w:rFonts w:ascii="Arial" w:hAnsi="Arial" w:cs="Arial"/>
          <w:sz w:val="20"/>
          <w:szCs w:val="24"/>
          <w:shd w:val="clear" w:color="auto" w:fill="F9FCFD"/>
        </w:rPr>
        <w:t>мероприятию</w:t>
      </w:r>
      <w:r w:rsidRPr="00DC2A95">
        <w:rPr>
          <w:rFonts w:ascii="Arial Rounded MT Bold" w:hAnsi="Arial Rounded MT Bold"/>
          <w:sz w:val="20"/>
          <w:szCs w:val="24"/>
          <w:shd w:val="clear" w:color="auto" w:fill="F9FCFD"/>
        </w:rPr>
        <w:t xml:space="preserve">. </w:t>
      </w:r>
      <w:r w:rsidRPr="00DC2A95">
        <w:rPr>
          <w:rFonts w:ascii="Arial" w:hAnsi="Arial" w:cs="Arial"/>
          <w:sz w:val="20"/>
          <w:szCs w:val="24"/>
          <w:shd w:val="clear" w:color="auto" w:fill="F9FCFD"/>
        </w:rPr>
        <w:t>Разучивание</w:t>
      </w:r>
      <w:r w:rsidRPr="00DC2A95">
        <w:rPr>
          <w:rFonts w:ascii="Arial Rounded MT Bold" w:hAnsi="Arial Rounded MT Bold"/>
          <w:sz w:val="20"/>
          <w:szCs w:val="24"/>
          <w:shd w:val="clear" w:color="auto" w:fill="F9FCFD"/>
        </w:rPr>
        <w:t xml:space="preserve"> </w:t>
      </w:r>
      <w:r w:rsidRPr="00DC2A95">
        <w:rPr>
          <w:rFonts w:ascii="Arial" w:hAnsi="Arial" w:cs="Arial"/>
          <w:sz w:val="20"/>
          <w:szCs w:val="24"/>
          <w:shd w:val="clear" w:color="auto" w:fill="F9FCFD"/>
        </w:rPr>
        <w:t>стихов</w:t>
      </w:r>
      <w:r w:rsidRPr="00DC2A95">
        <w:rPr>
          <w:rFonts w:ascii="Arial Rounded MT Bold" w:hAnsi="Arial Rounded MT Bold"/>
          <w:sz w:val="20"/>
          <w:szCs w:val="24"/>
          <w:shd w:val="clear" w:color="auto" w:fill="F9FCFD"/>
        </w:rPr>
        <w:t xml:space="preserve">, </w:t>
      </w:r>
      <w:r w:rsidRPr="00DC2A95">
        <w:rPr>
          <w:rFonts w:ascii="Arial" w:hAnsi="Arial" w:cs="Arial"/>
          <w:sz w:val="20"/>
          <w:szCs w:val="24"/>
          <w:shd w:val="clear" w:color="auto" w:fill="F9FCFD"/>
        </w:rPr>
        <w:t>повторение</w:t>
      </w:r>
      <w:r w:rsidRPr="00DC2A95">
        <w:rPr>
          <w:rFonts w:ascii="Arial Rounded MT Bold" w:hAnsi="Arial Rounded MT Bold"/>
          <w:sz w:val="20"/>
          <w:szCs w:val="24"/>
          <w:shd w:val="clear" w:color="auto" w:fill="F9FCFD"/>
        </w:rPr>
        <w:t xml:space="preserve"> </w:t>
      </w:r>
      <w:r w:rsidRPr="00DC2A95">
        <w:rPr>
          <w:rFonts w:ascii="Arial" w:hAnsi="Arial" w:cs="Arial"/>
          <w:sz w:val="20"/>
          <w:szCs w:val="24"/>
          <w:shd w:val="clear" w:color="auto" w:fill="F9FCFD"/>
        </w:rPr>
        <w:t>и</w:t>
      </w:r>
      <w:r w:rsidRPr="00DC2A95">
        <w:rPr>
          <w:rFonts w:ascii="Arial Rounded MT Bold" w:hAnsi="Arial Rounded MT Bold"/>
          <w:sz w:val="20"/>
          <w:szCs w:val="24"/>
          <w:shd w:val="clear" w:color="auto" w:fill="F9FCFD"/>
        </w:rPr>
        <w:t xml:space="preserve"> </w:t>
      </w:r>
      <w:r w:rsidRPr="00DC2A95">
        <w:rPr>
          <w:rFonts w:ascii="Arial" w:hAnsi="Arial" w:cs="Arial"/>
          <w:sz w:val="20"/>
          <w:szCs w:val="24"/>
          <w:shd w:val="clear" w:color="auto" w:fill="F9FCFD"/>
        </w:rPr>
        <w:t>изучение</w:t>
      </w:r>
      <w:r w:rsidRPr="00DC2A95">
        <w:rPr>
          <w:rFonts w:ascii="Arial Rounded MT Bold" w:hAnsi="Arial Rounded MT Bold"/>
          <w:sz w:val="20"/>
          <w:szCs w:val="24"/>
          <w:shd w:val="clear" w:color="auto" w:fill="F9FCFD"/>
        </w:rPr>
        <w:t xml:space="preserve"> </w:t>
      </w:r>
      <w:r w:rsidRPr="00DC2A95">
        <w:rPr>
          <w:rFonts w:ascii="Arial" w:hAnsi="Arial" w:cs="Arial"/>
          <w:sz w:val="20"/>
          <w:szCs w:val="24"/>
          <w:shd w:val="clear" w:color="auto" w:fill="F9FCFD"/>
        </w:rPr>
        <w:t>правил</w:t>
      </w:r>
      <w:r w:rsidRPr="00DC2A95">
        <w:rPr>
          <w:rFonts w:ascii="Arial Rounded MT Bold" w:hAnsi="Arial Rounded MT Bold"/>
          <w:sz w:val="20"/>
          <w:szCs w:val="24"/>
          <w:shd w:val="clear" w:color="auto" w:fill="F9FCFD"/>
        </w:rPr>
        <w:t xml:space="preserve"> </w:t>
      </w:r>
      <w:r w:rsidRPr="00DC2A95">
        <w:rPr>
          <w:rFonts w:ascii="Arial" w:hAnsi="Arial" w:cs="Arial"/>
          <w:sz w:val="20"/>
          <w:szCs w:val="24"/>
          <w:shd w:val="clear" w:color="auto" w:fill="F9FCFD"/>
        </w:rPr>
        <w:t>дорожного</w:t>
      </w:r>
      <w:r w:rsidRPr="00DC2A95">
        <w:rPr>
          <w:rFonts w:ascii="Arial Rounded MT Bold" w:hAnsi="Arial Rounded MT Bold"/>
          <w:sz w:val="20"/>
          <w:szCs w:val="24"/>
          <w:shd w:val="clear" w:color="auto" w:fill="F9FCFD"/>
        </w:rPr>
        <w:t xml:space="preserve"> </w:t>
      </w:r>
      <w:r w:rsidRPr="00DC2A95">
        <w:rPr>
          <w:rFonts w:ascii="Arial" w:hAnsi="Arial" w:cs="Arial"/>
          <w:sz w:val="20"/>
          <w:szCs w:val="24"/>
          <w:shd w:val="clear" w:color="auto" w:fill="F9FCFD"/>
        </w:rPr>
        <w:t>движения</w:t>
      </w:r>
      <w:r w:rsidRPr="00DC2A95">
        <w:rPr>
          <w:rFonts w:ascii="Arial Rounded MT Bold" w:hAnsi="Arial Rounded MT Bold"/>
          <w:sz w:val="20"/>
          <w:szCs w:val="24"/>
          <w:shd w:val="clear" w:color="auto" w:fill="F9FCFD"/>
        </w:rPr>
        <w:t xml:space="preserve">, </w:t>
      </w:r>
      <w:r w:rsidRPr="00DC2A95">
        <w:rPr>
          <w:rFonts w:ascii="Arial" w:hAnsi="Arial" w:cs="Arial"/>
          <w:sz w:val="20"/>
          <w:szCs w:val="24"/>
          <w:shd w:val="clear" w:color="auto" w:fill="F9FCFD"/>
        </w:rPr>
        <w:t>знаков</w:t>
      </w:r>
      <w:r w:rsidRPr="00DC2A95">
        <w:rPr>
          <w:rFonts w:ascii="Arial Rounded MT Bold" w:hAnsi="Arial Rounded MT Bold"/>
          <w:sz w:val="20"/>
          <w:szCs w:val="24"/>
          <w:shd w:val="clear" w:color="auto" w:fill="F9FCFD"/>
        </w:rPr>
        <w:t xml:space="preserve">, </w:t>
      </w:r>
      <w:r w:rsidRPr="00DC2A95">
        <w:rPr>
          <w:rFonts w:ascii="Arial" w:hAnsi="Arial" w:cs="Arial"/>
          <w:sz w:val="20"/>
          <w:szCs w:val="24"/>
          <w:shd w:val="clear" w:color="auto" w:fill="F9FCFD"/>
        </w:rPr>
        <w:t>различных</w:t>
      </w:r>
      <w:r w:rsidRPr="00DC2A95">
        <w:rPr>
          <w:rFonts w:ascii="Arial Rounded MT Bold" w:hAnsi="Arial Rounded MT Bold"/>
          <w:sz w:val="20"/>
          <w:szCs w:val="24"/>
          <w:shd w:val="clear" w:color="auto" w:fill="F9FCFD"/>
        </w:rPr>
        <w:t xml:space="preserve"> </w:t>
      </w:r>
      <w:r w:rsidRPr="00DC2A95">
        <w:rPr>
          <w:rFonts w:ascii="Arial" w:hAnsi="Arial" w:cs="Arial"/>
          <w:sz w:val="20"/>
          <w:szCs w:val="24"/>
          <w:shd w:val="clear" w:color="auto" w:fill="F9FCFD"/>
        </w:rPr>
        <w:t>ситуаций</w:t>
      </w:r>
      <w:r w:rsidRPr="00DC2A95">
        <w:rPr>
          <w:rFonts w:ascii="Arial Rounded MT Bold" w:hAnsi="Arial Rounded MT Bold"/>
          <w:sz w:val="20"/>
          <w:szCs w:val="24"/>
          <w:shd w:val="clear" w:color="auto" w:fill="F9FCFD"/>
        </w:rPr>
        <w:t xml:space="preserve"> </w:t>
      </w:r>
      <w:r w:rsidRPr="00DC2A95">
        <w:rPr>
          <w:rFonts w:ascii="Arial" w:hAnsi="Arial" w:cs="Arial"/>
          <w:sz w:val="20"/>
          <w:szCs w:val="24"/>
          <w:shd w:val="clear" w:color="auto" w:fill="F9FCFD"/>
        </w:rPr>
        <w:t>на</w:t>
      </w:r>
      <w:r w:rsidRPr="00DC2A95">
        <w:rPr>
          <w:rFonts w:ascii="Arial Rounded MT Bold" w:hAnsi="Arial Rounded MT Bold"/>
          <w:sz w:val="20"/>
          <w:szCs w:val="24"/>
          <w:shd w:val="clear" w:color="auto" w:fill="F9FCFD"/>
        </w:rPr>
        <w:t xml:space="preserve"> </w:t>
      </w:r>
      <w:r w:rsidRPr="00DC2A95">
        <w:rPr>
          <w:rFonts w:ascii="Arial" w:hAnsi="Arial" w:cs="Arial"/>
          <w:sz w:val="20"/>
          <w:szCs w:val="24"/>
          <w:shd w:val="clear" w:color="auto" w:fill="F9FCFD"/>
        </w:rPr>
        <w:t>дороге</w:t>
      </w:r>
      <w:r w:rsidRPr="00DC2A95">
        <w:rPr>
          <w:rFonts w:ascii="Arial Rounded MT Bold" w:hAnsi="Arial Rounded MT Bold"/>
          <w:sz w:val="20"/>
          <w:szCs w:val="24"/>
          <w:shd w:val="clear" w:color="auto" w:fill="F9FCFD"/>
        </w:rPr>
        <w:t xml:space="preserve"> </w:t>
      </w:r>
      <w:r w:rsidRPr="00DC2A95">
        <w:rPr>
          <w:rFonts w:ascii="Arial" w:hAnsi="Arial" w:cs="Arial"/>
          <w:sz w:val="20"/>
          <w:szCs w:val="24"/>
          <w:shd w:val="clear" w:color="auto" w:fill="F9FCFD"/>
        </w:rPr>
        <w:t>и</w:t>
      </w:r>
      <w:r w:rsidRPr="00DC2A95">
        <w:rPr>
          <w:rFonts w:ascii="Arial Rounded MT Bold" w:hAnsi="Arial Rounded MT Bold"/>
          <w:sz w:val="20"/>
          <w:szCs w:val="24"/>
          <w:shd w:val="clear" w:color="auto" w:fill="F9FCFD"/>
        </w:rPr>
        <w:t xml:space="preserve"> </w:t>
      </w:r>
      <w:r w:rsidRPr="00DC2A95">
        <w:rPr>
          <w:rFonts w:ascii="Arial" w:hAnsi="Arial" w:cs="Arial"/>
          <w:sz w:val="20"/>
          <w:szCs w:val="24"/>
          <w:shd w:val="clear" w:color="auto" w:fill="F9FCFD"/>
        </w:rPr>
        <w:t>в</w:t>
      </w:r>
      <w:r w:rsidRPr="00DC2A95">
        <w:rPr>
          <w:rFonts w:ascii="Arial Rounded MT Bold" w:hAnsi="Arial Rounded MT Bold"/>
          <w:sz w:val="20"/>
          <w:szCs w:val="24"/>
          <w:shd w:val="clear" w:color="auto" w:fill="F9FCFD"/>
        </w:rPr>
        <w:t xml:space="preserve"> </w:t>
      </w:r>
      <w:r w:rsidRPr="00DC2A95">
        <w:rPr>
          <w:rFonts w:ascii="Arial" w:hAnsi="Arial" w:cs="Arial"/>
          <w:sz w:val="20"/>
          <w:szCs w:val="24"/>
          <w:shd w:val="clear" w:color="auto" w:fill="F9FCFD"/>
        </w:rPr>
        <w:t>транспорте</w:t>
      </w:r>
      <w:r w:rsidRPr="00DC2A95">
        <w:rPr>
          <w:rFonts w:ascii="Arial Rounded MT Bold" w:hAnsi="Arial Rounded MT Bold"/>
          <w:sz w:val="20"/>
          <w:szCs w:val="24"/>
          <w:shd w:val="clear" w:color="auto" w:fill="F9FCFD"/>
        </w:rPr>
        <w:t xml:space="preserve">, </w:t>
      </w:r>
      <w:r w:rsidRPr="00DC2A95">
        <w:rPr>
          <w:rFonts w:ascii="Arial" w:hAnsi="Arial" w:cs="Arial"/>
          <w:sz w:val="20"/>
          <w:szCs w:val="24"/>
          <w:shd w:val="clear" w:color="auto" w:fill="F9FCFD"/>
        </w:rPr>
        <w:t>экскурсии</w:t>
      </w:r>
      <w:r w:rsidRPr="00DC2A95">
        <w:rPr>
          <w:rFonts w:ascii="Arial Rounded MT Bold" w:hAnsi="Arial Rounded MT Bold"/>
          <w:sz w:val="20"/>
          <w:szCs w:val="24"/>
          <w:shd w:val="clear" w:color="auto" w:fill="F9FCFD"/>
        </w:rPr>
        <w:t xml:space="preserve"> </w:t>
      </w:r>
      <w:r w:rsidRPr="00DC2A95">
        <w:rPr>
          <w:rFonts w:ascii="Arial" w:hAnsi="Arial" w:cs="Arial"/>
          <w:sz w:val="20"/>
          <w:szCs w:val="24"/>
          <w:shd w:val="clear" w:color="auto" w:fill="F9FCFD"/>
        </w:rPr>
        <w:t>к</w:t>
      </w:r>
      <w:r w:rsidRPr="00DC2A95">
        <w:rPr>
          <w:rFonts w:ascii="Arial Rounded MT Bold" w:hAnsi="Arial Rounded MT Bold"/>
          <w:sz w:val="20"/>
          <w:szCs w:val="24"/>
          <w:shd w:val="clear" w:color="auto" w:fill="F9FCFD"/>
        </w:rPr>
        <w:t xml:space="preserve"> </w:t>
      </w:r>
      <w:r w:rsidRPr="00DC2A95">
        <w:rPr>
          <w:rFonts w:ascii="Arial" w:hAnsi="Arial" w:cs="Arial"/>
          <w:sz w:val="20"/>
          <w:szCs w:val="24"/>
          <w:shd w:val="clear" w:color="auto" w:fill="F9FCFD"/>
        </w:rPr>
        <w:t>проезжей</w:t>
      </w:r>
      <w:r w:rsidRPr="00DC2A95">
        <w:rPr>
          <w:rFonts w:ascii="Arial Rounded MT Bold" w:hAnsi="Arial Rounded MT Bold"/>
          <w:sz w:val="20"/>
          <w:szCs w:val="24"/>
          <w:shd w:val="clear" w:color="auto" w:fill="F9FCFD"/>
        </w:rPr>
        <w:t xml:space="preserve"> </w:t>
      </w:r>
      <w:r w:rsidRPr="00DC2A95">
        <w:rPr>
          <w:rFonts w:ascii="Arial" w:hAnsi="Arial" w:cs="Arial"/>
          <w:sz w:val="20"/>
          <w:szCs w:val="24"/>
          <w:shd w:val="clear" w:color="auto" w:fill="F9FCFD"/>
        </w:rPr>
        <w:t>части</w:t>
      </w:r>
      <w:r w:rsidRPr="00DC2A95">
        <w:rPr>
          <w:rFonts w:ascii="Arial Rounded MT Bold" w:hAnsi="Arial Rounded MT Bold"/>
          <w:sz w:val="20"/>
          <w:szCs w:val="24"/>
          <w:shd w:val="clear" w:color="auto" w:fill="F9FCFD"/>
        </w:rPr>
        <w:t xml:space="preserve"> </w:t>
      </w:r>
      <w:r w:rsidRPr="00DC2A95">
        <w:rPr>
          <w:rFonts w:ascii="Arial" w:hAnsi="Arial" w:cs="Arial"/>
          <w:sz w:val="20"/>
          <w:szCs w:val="24"/>
          <w:shd w:val="clear" w:color="auto" w:fill="F9FCFD"/>
        </w:rPr>
        <w:t>дороги</w:t>
      </w:r>
      <w:r w:rsidRPr="00DC2A95">
        <w:rPr>
          <w:rFonts w:ascii="Arial Rounded MT Bold" w:hAnsi="Arial Rounded MT Bold"/>
          <w:sz w:val="20"/>
          <w:szCs w:val="24"/>
          <w:shd w:val="clear" w:color="auto" w:fill="F9FCFD"/>
        </w:rPr>
        <w:t>.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Материал: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proofErr w:type="gramStart"/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полицейский жезл, картонные круги с цветовыми сигналами светофора, светофор, дорожные знаки в картинках, две детские машинки, два маленьких ведёрка (для игры-конкурса, мяч, свисток.</w:t>
      </w:r>
      <w:proofErr w:type="gramEnd"/>
    </w:p>
    <w:p w:rsidR="00150CD5" w:rsidRPr="00DC2A95" w:rsidRDefault="0046260E" w:rsidP="00861818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proofErr w:type="gramStart"/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З</w:t>
      </w:r>
      <w:proofErr w:type="gramEnd"/>
      <w:r w:rsidR="00861818"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 xml:space="preserve"> ал украшен изображениями дорожных знаков по теме развлечения</w:t>
      </w:r>
      <w:r w:rsidR="00861818" w:rsidRPr="00DC2A95">
        <w:rPr>
          <w:rFonts w:ascii="Arial" w:eastAsia="Times New Roman" w:hAnsi="Arial" w:cs="Arial"/>
          <w:noProof/>
          <w:color w:val="333333"/>
          <w:sz w:val="20"/>
          <w:szCs w:val="24"/>
          <w:lang w:eastAsia="ru-RU"/>
        </w:rPr>
        <w:t xml:space="preserve"> </w:t>
      </w:r>
      <w:r w:rsidR="00825982" w:rsidRPr="00DC2A95">
        <w:rPr>
          <w:rFonts w:ascii="Arial" w:eastAsia="Times New Roman" w:hAnsi="Arial" w:cs="Arial"/>
          <w:noProof/>
          <w:color w:val="333333"/>
          <w:sz w:val="20"/>
          <w:szCs w:val="24"/>
          <w:lang w:eastAsia="ru-RU"/>
        </w:rPr>
        <w:drawing>
          <wp:inline distT="0" distB="0" distL="0" distR="0" wp14:anchorId="27AA45D6" wp14:editId="4A45E532">
            <wp:extent cx="3794049" cy="2847975"/>
            <wp:effectExtent l="0" t="0" r="0" b="0"/>
            <wp:docPr id="1" name="Рисунок 1" descr="F:\DCIM\102NIKON\DSCN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2NIKON\DSCN09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874" cy="285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1818"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 xml:space="preserve"> </w:t>
      </w:r>
    </w:p>
    <w:p w:rsidR="00861818" w:rsidRPr="00DC2A95" w:rsidRDefault="00861818" w:rsidP="00861818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Ведущий: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.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 xml:space="preserve">Рассаживайтесь </w:t>
      </w:r>
      <w:proofErr w:type="gramStart"/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поудобней</w:t>
      </w:r>
      <w:proofErr w:type="gramEnd"/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,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Места занимайте скорей,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На праздник наш весёлый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Мы пригласили гостей.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Сегодня у нас в гостя</w:t>
      </w:r>
      <w:proofErr w:type="gramStart"/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х-</w:t>
      </w:r>
      <w:proofErr w:type="gramEnd"/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 xml:space="preserve"> инспектор безопасности дорожного движения (фамилия, имя, отчество) .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Поприветствуем его!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Дети приветствуют инспектора.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 xml:space="preserve">Ведущий: </w:t>
      </w:r>
      <w:proofErr w:type="gramStart"/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Дети, сегодня мы вновь пришли с вами на наш велодром, чтобы поговорить об очень важном - о правилах дорожного движения.</w:t>
      </w:r>
      <w:proofErr w:type="gramEnd"/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 xml:space="preserve"> Наш детский сад, дома, где вы живёте находятся рядом с дорогой.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На какой улице находится наш садик?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Если мы прислушаемся внимательно, то услышим гул от движения множества машин. Они мчатся на большой скорости. Нам с вами приходится каждый день по несколько раз переходить улицу. И для того, чтобы не было беды, всем нам надо хорошо знать правила дорожного движения.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Стихотворение «Правила движения»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lastRenderedPageBreak/>
        <w:t>Правил дорожных много на свете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Знать их обязан и взрослый, и дети.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Надо нам правила все уважать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Их выполнять и не нарушать.</w:t>
      </w:r>
    </w:p>
    <w:p w:rsidR="0046260E" w:rsidRPr="00DC2A95" w:rsidRDefault="00C02D60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proofErr w:type="gramStart"/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В</w:t>
      </w:r>
      <w:r w:rsidR="00861818" w:rsidRPr="00DC2A95"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6260E"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се</w:t>
      </w:r>
      <w:proofErr w:type="gramEnd"/>
      <w:r w:rsidR="0046260E"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: «Правила движения достойны уважения! »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Слышится шум. В зал забегает Баба Яга. Здоровается с детьми.</w:t>
      </w:r>
      <w:r w:rsidR="00804260" w:rsidRPr="00DC2A95">
        <w:rPr>
          <w:rFonts w:ascii="Arial" w:eastAsia="Times New Roman" w:hAnsi="Arial" w:cs="Arial"/>
          <w:noProof/>
          <w:color w:val="333333"/>
          <w:sz w:val="20"/>
          <w:szCs w:val="24"/>
          <w:lang w:eastAsia="ru-RU"/>
        </w:rPr>
        <w:t xml:space="preserve"> </w:t>
      </w:r>
      <w:r w:rsidR="00804260" w:rsidRPr="00DC2A95">
        <w:rPr>
          <w:rFonts w:ascii="Arial" w:eastAsia="Times New Roman" w:hAnsi="Arial" w:cs="Arial"/>
          <w:noProof/>
          <w:color w:val="333333"/>
          <w:sz w:val="20"/>
          <w:szCs w:val="24"/>
          <w:lang w:eastAsia="ru-RU"/>
        </w:rPr>
        <w:drawing>
          <wp:inline distT="0" distB="0" distL="0" distR="0" wp14:anchorId="39E37F02" wp14:editId="678C4FB5">
            <wp:extent cx="3870187" cy="2905125"/>
            <wp:effectExtent l="0" t="0" r="0" b="0"/>
            <wp:docPr id="3" name="Рисунок 3" descr="F:\DCIM\102NIKON\DSCN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2NIKON\DSCN09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988" cy="2914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818" w:rsidRPr="00DC2A95" w:rsidRDefault="00861818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</w:p>
    <w:p w:rsidR="00861818" w:rsidRPr="00DC2A95" w:rsidRDefault="00861818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Баба Яга: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Летела я в ступе над городом. Ступа сломалась, мне пришлось приземлиться и идти пешком домой в лес через город. Пыталась я перейти дорогу, но меня полицейский остановил: «Как вам, бабушка, не стыдно! Из-за вас может произойти авария. Разве вы не знаете, что дорогу нужно переходить на перекрёстке, там, где есть или светофор, или «зебра». Что мне, зебру с собой водить, уложить на дорогу и по ней ходить? Заставил меня этот инспектор какие-то правила дорожного движения учить. Что это за правила такие? И что это за чучело трёхглазое? (показывает на светофор). У нас в сказочном лесу такой штуки нет!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 xml:space="preserve">Ведущий: Ничего ты Баба Яга не знаешь! Сейчас наши </w:t>
      </w:r>
      <w:r w:rsidR="00861818"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 xml:space="preserve">гости </w:t>
      </w: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тебе обо всём расскажут.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Итак, ребята, что же это за предмет с весёлыми огоньками? Для чего его ставят на улице?</w:t>
      </w:r>
    </w:p>
    <w:p w:rsidR="0046260E" w:rsidRPr="00DC2A95" w:rsidRDefault="006E194D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Выходят</w:t>
      </w:r>
      <w:r w:rsidR="00861818"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 xml:space="preserve"> трое гостей </w:t>
      </w:r>
      <w:r w:rsidR="0046260E"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с жёлтым, красным и зелёным кругами-</w:t>
      </w:r>
    </w:p>
    <w:p w:rsidR="00150CD5" w:rsidRPr="00DC2A95" w:rsidRDefault="00150CD5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noProof/>
          <w:color w:val="333333"/>
          <w:sz w:val="20"/>
          <w:szCs w:val="24"/>
          <w:lang w:eastAsia="ru-RU"/>
        </w:rPr>
        <w:drawing>
          <wp:inline distT="0" distB="0" distL="0" distR="0" wp14:anchorId="3D789C51" wp14:editId="571197E1">
            <wp:extent cx="4029075" cy="2493724"/>
            <wp:effectExtent l="0" t="0" r="0" b="1905"/>
            <wp:docPr id="4" name="Рисунок 4" descr="F:\DCIM\102NIKON\DSCN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2NIKON\DSCN09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284" cy="249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60E" w:rsidRPr="00DC2A95" w:rsidRDefault="006E194D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И</w:t>
      </w:r>
      <w:r w:rsidR="0046260E"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нсценировка</w:t>
      </w: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 xml:space="preserve"> </w:t>
      </w:r>
      <w:r w:rsidR="0046260E"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 xml:space="preserve"> «Светофор»</w:t>
      </w:r>
      <w:r w:rsidR="000339EC" w:rsidRPr="00DC2A95">
        <w:rPr>
          <w:rFonts w:ascii="Arial" w:eastAsia="Times New Roman" w:hAnsi="Arial" w:cs="Arial"/>
          <w:noProof/>
          <w:color w:val="333333"/>
          <w:sz w:val="20"/>
          <w:szCs w:val="24"/>
          <w:lang w:eastAsia="ru-RU"/>
        </w:rPr>
        <w:t xml:space="preserve"> 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Все вместе: Чтоб вам помочь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lastRenderedPageBreak/>
        <w:t>Путь пройти опасный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Горим мы день и ночь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Зелёный, жёлтый, красный.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 xml:space="preserve">1-ый </w:t>
      </w:r>
      <w:r w:rsidR="000339EC"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гость: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Все вниманье!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Все вниманье!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Говорит вам</w:t>
      </w:r>
      <w:r w:rsidR="00C02D60"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 xml:space="preserve"> </w:t>
      </w: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 xml:space="preserve"> жёлтый свет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Объявляю вам заранее: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Перехода больше нет!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Не спешите, посмотрите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Посмотрите на меня!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Не спешите, потерпите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До зелёного огня!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 xml:space="preserve">2-ой </w:t>
      </w:r>
      <w:r w:rsidR="000339EC"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 xml:space="preserve">гость </w:t>
      </w:r>
      <w:proofErr w:type="gramStart"/>
      <w:r w:rsidR="000339EC"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:</w:t>
      </w: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В</w:t>
      </w:r>
      <w:proofErr w:type="gramEnd"/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от теперь идите смело,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Пешеходам путь открыт,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Проходите, разрешаю,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Не беда, что я один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Я надёжно защищаю</w:t>
      </w:r>
      <w:proofErr w:type="gramStart"/>
      <w:r w:rsidR="00024147"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 xml:space="preserve"> </w:t>
      </w: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О</w:t>
      </w:r>
      <w:proofErr w:type="gramEnd"/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т трамваев и машин.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 xml:space="preserve">3-ий </w:t>
      </w:r>
      <w:r w:rsidR="000339EC"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гость;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Красный свет-сигнал тревоги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 xml:space="preserve">В </w:t>
      </w:r>
      <w:proofErr w:type="spellStart"/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светофоровых</w:t>
      </w:r>
      <w:proofErr w:type="spellEnd"/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 xml:space="preserve"> глазах.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Не ходите по дороге,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Оставайтесь на местах.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Даже если вы спешите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На работу иль в кино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Подождите, подождите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 xml:space="preserve">Подождите </w:t>
      </w:r>
      <w:proofErr w:type="spellStart"/>
      <w:proofErr w:type="gramStart"/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всё-равно</w:t>
      </w:r>
      <w:proofErr w:type="spellEnd"/>
      <w:proofErr w:type="gramEnd"/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!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Все вместе: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У нас девиз такой: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Подружитесь все ребята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С</w:t>
      </w:r>
      <w:r w:rsidR="006E194D"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о</w:t>
      </w: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 xml:space="preserve"> </w:t>
      </w:r>
      <w:proofErr w:type="spellStart"/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светофоровой</w:t>
      </w:r>
      <w:proofErr w:type="spellEnd"/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 xml:space="preserve"> семьёй!</w:t>
      </w:r>
    </w:p>
    <w:p w:rsidR="00073FBD" w:rsidRDefault="00073FBD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</w:p>
    <w:p w:rsidR="00073FBD" w:rsidRDefault="00073FBD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</w:p>
    <w:p w:rsidR="00073FBD" w:rsidRDefault="00073FBD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</w:p>
    <w:p w:rsidR="00073FBD" w:rsidRDefault="00073FBD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noProof/>
          <w:color w:val="333333"/>
          <w:sz w:val="20"/>
          <w:szCs w:val="24"/>
          <w:lang w:eastAsia="ru-RU"/>
        </w:rPr>
        <w:lastRenderedPageBreak/>
        <w:drawing>
          <wp:inline distT="0" distB="0" distL="0" distR="0" wp14:anchorId="5D83B512" wp14:editId="20C6613C">
            <wp:extent cx="3181350" cy="2388057"/>
            <wp:effectExtent l="0" t="0" r="0" b="0"/>
            <wp:docPr id="5" name="Рисунок 5" descr="F:\DCIM\102NIKON\DSCN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2NIKON\DSCN09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508" cy="238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Ведущий: Ну что, Баба Яга, поняла сейчас, что значит светофор.</w:t>
      </w:r>
      <w:r w:rsidR="000339EC" w:rsidRPr="00DC2A95">
        <w:rPr>
          <w:rFonts w:ascii="Arial" w:eastAsia="Times New Roman" w:hAnsi="Arial" w:cs="Arial"/>
          <w:noProof/>
          <w:color w:val="333333"/>
          <w:sz w:val="20"/>
          <w:szCs w:val="24"/>
          <w:lang w:eastAsia="ru-RU"/>
        </w:rPr>
        <w:t xml:space="preserve"> 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Скажите, дети, где ставят светофоры в городе?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Почему светофоры ставятся именно на перекрёстках?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(ставят на перекрёстках, когда машины идут с 2-ух или 4-х сторон, для того, чтобы не было столкновений, именно поэтому у светофора 2 или 4 стороны)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Вспомните, видели ли вы в нашем городе светофоры? (</w:t>
      </w:r>
      <w:r w:rsidR="000339EC"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нет</w:t>
      </w: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)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А где видели? (в городе</w:t>
      </w:r>
      <w:r w:rsidR="001D7DA5"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 xml:space="preserve"> Москва</w:t>
      </w: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, в Благовещенске и т. д.)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Ответы детей.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Ведущий: Вот поэтому, чтобы приехав в большой незнакомый город суметь правильно перейти улицу, мы должны хорошо знать правила дорожного движения и сигналы светофора.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А сейчас я хочу проверить, как вы знаете правила светофорных наук. Поиграем с вами в игру «Светофор». И ты, Баба Яга, поиграй с нами.</w:t>
      </w:r>
    </w:p>
    <w:p w:rsidR="00150CD5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Я раздам каждому из вас карточки с цветовыми сигналами такими же, как у светофора. Я буду загадывать вам загадки, а вы должны подумать и поднять ту карточку, о которой говорится в загадке</w:t>
      </w:r>
      <w:r w:rsidR="00150CD5"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.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.</w:t>
      </w:r>
      <w:r w:rsidR="001D7DA5" w:rsidRPr="00DC2A95"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D7DA5" w:rsidRPr="00DC2A95">
        <w:rPr>
          <w:rFonts w:ascii="Arial" w:eastAsia="Times New Roman" w:hAnsi="Arial" w:cs="Arial"/>
          <w:noProof/>
          <w:color w:val="333333"/>
          <w:sz w:val="20"/>
          <w:szCs w:val="24"/>
          <w:lang w:eastAsia="ru-RU"/>
        </w:rPr>
        <w:drawing>
          <wp:inline distT="0" distB="0" distL="0" distR="0" wp14:anchorId="4D983C62" wp14:editId="64516386">
            <wp:extent cx="3497876" cy="3295650"/>
            <wp:effectExtent l="0" t="0" r="7620" b="0"/>
            <wp:docPr id="6" name="Рисунок 6" descr="F:\DCIM\102NIKON\DSCN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2NIKON\DSCN09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521" cy="3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Этот свет нам говорит: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Стой, опасно, путь закрыт! (красный)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Что за свет вспыхнул впереди?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Скажет он: «Препятствий нет!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lastRenderedPageBreak/>
        <w:t>Смело в путь иди!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(зелёный)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Если этот свет в окошке,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Подожди ещё немножко.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Подожди ещё чуть-чуть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Будет вновь свободен путь.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(жёлтый)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Перекрёсток оживился,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Стал свободен переход,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Смело двигайся вперёд.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(зелёный)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Этот свет означае</w:t>
      </w:r>
      <w:proofErr w:type="gramStart"/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т-</w:t>
      </w:r>
      <w:proofErr w:type="gramEnd"/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 xml:space="preserve"> хода нет!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Стоп, машина, стоп, шофёр,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Тормози скорей мотор!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(красный)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Свет мигнул и говорит: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«Ехать можно, путь открыт! »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(зелёный)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Ведущий: Молодцы, ребята и Баба Яга! Вы справились с заданием. Никто не ошибся. Я надеюсь, что на улице вы будете так же внимательно следить за сигналами светофора.</w:t>
      </w:r>
    </w:p>
    <w:p w:rsidR="0046260E" w:rsidRPr="00DC2A95" w:rsidRDefault="006E194D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 xml:space="preserve">А сейчас мы с вами </w:t>
      </w:r>
      <w:proofErr w:type="spellStart"/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поиграем</w:t>
      </w:r>
      <w:proofErr w:type="gramStart"/>
      <w:r w:rsidR="0046260E"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.</w:t>
      </w: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в</w:t>
      </w:r>
      <w:proofErr w:type="spellEnd"/>
      <w:proofErr w:type="gramEnd"/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 xml:space="preserve"> игру </w:t>
      </w:r>
      <w:r w:rsidR="00B03803"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‘’</w:t>
      </w: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Разноцветные автомобили</w:t>
      </w:r>
      <w:r w:rsidR="00B03803"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”</w:t>
      </w:r>
      <w:r w:rsidR="00B03803" w:rsidRPr="00DC2A95"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Баба Яга: Я тоже хочу поиграть с вами!</w:t>
      </w:r>
    </w:p>
    <w:p w:rsidR="00150CD5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Игра «</w:t>
      </w:r>
      <w:r w:rsidR="00B03803"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специальные машины»</w:t>
      </w:r>
    </w:p>
    <w:p w:rsidR="0046260E" w:rsidRPr="00DC2A95" w:rsidRDefault="00150CD5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noProof/>
          <w:color w:val="333333"/>
          <w:sz w:val="20"/>
          <w:szCs w:val="24"/>
          <w:lang w:eastAsia="ru-RU"/>
        </w:rPr>
        <w:t xml:space="preserve"> </w:t>
      </w:r>
      <w:r w:rsidRPr="00DC2A95">
        <w:rPr>
          <w:rFonts w:ascii="Arial" w:eastAsia="Times New Roman" w:hAnsi="Arial" w:cs="Arial"/>
          <w:noProof/>
          <w:color w:val="333333"/>
          <w:sz w:val="20"/>
          <w:szCs w:val="24"/>
          <w:lang w:eastAsia="ru-RU"/>
        </w:rPr>
        <w:drawing>
          <wp:inline distT="0" distB="0" distL="0" distR="0" wp14:anchorId="1D221994" wp14:editId="403BF15F">
            <wp:extent cx="3933825" cy="2952897"/>
            <wp:effectExtent l="0" t="0" r="0" b="0"/>
            <wp:docPr id="8" name="Рисунок 8" descr="F:\DCIM\102NIKON\DSCN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2NIKON\DSCN09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061" cy="295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2539" w:rsidRPr="00DC2A95"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50CD5" w:rsidRPr="00DC2A95" w:rsidRDefault="00682539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noProof/>
          <w:color w:val="333333"/>
          <w:sz w:val="20"/>
          <w:szCs w:val="24"/>
          <w:lang w:eastAsia="ru-RU"/>
        </w:rPr>
        <w:lastRenderedPageBreak/>
        <w:t xml:space="preserve">          </w:t>
      </w:r>
      <w:r w:rsidRPr="00DC2A95">
        <w:rPr>
          <w:rFonts w:ascii="Arial" w:eastAsia="Times New Roman" w:hAnsi="Arial" w:cs="Arial"/>
          <w:noProof/>
          <w:color w:val="333333"/>
          <w:sz w:val="20"/>
          <w:szCs w:val="24"/>
          <w:lang w:eastAsia="ru-RU"/>
        </w:rPr>
        <w:drawing>
          <wp:inline distT="0" distB="0" distL="0" distR="0" wp14:anchorId="39449A68" wp14:editId="17E4576F">
            <wp:extent cx="3867150" cy="2902847"/>
            <wp:effectExtent l="0" t="0" r="0" b="0"/>
            <wp:docPr id="9" name="Рисунок 9" descr="F:\DCIM\102NIKON\DSCN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2NIKON\DSCN09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471" cy="291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 xml:space="preserve">      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Ведущий: Дети, вы знаете, что светофоры есть не в каждом городе и не на каждом перекрёстке. А может случиться и так, что светофор вдруг поломается. Как же тогда быть? Кто поможет наладить движение?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Дети высказывают свои предложения.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Ведущий: Конечно же, помочь может полицейский, работник ГИББД, который называется регулировщиком.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 xml:space="preserve">Есть настоящий язык знаков руками, поворотов, движений рук, которые понятны всем водителям и которые обязательно надо </w:t>
      </w:r>
      <w:proofErr w:type="gramStart"/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знать</w:t>
      </w:r>
      <w:proofErr w:type="gramEnd"/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 xml:space="preserve"> пешеходам.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Ребёнок: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Здесь на посту в любое время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Дежурный – ловкий постовой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Он управляет сразу всеми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Кто перед ним на мостовой,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Никто на свете так не может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Одним движением руки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Остановить поток прохожих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И пропустить грузовики.</w:t>
      </w:r>
    </w:p>
    <w:p w:rsidR="00073FBD" w:rsidRDefault="00682539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Физкультминутка” У жирафа пятна”</w:t>
      </w:r>
    </w:p>
    <w:p w:rsidR="00682539" w:rsidRPr="00DC2A95" w:rsidRDefault="00BA7067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.</w:t>
      </w:r>
      <w:r w:rsidR="00073FBD" w:rsidRPr="00DC2A95">
        <w:rPr>
          <w:rFonts w:ascii="Arial" w:eastAsia="Times New Roman" w:hAnsi="Arial" w:cs="Arial"/>
          <w:noProof/>
          <w:color w:val="333333"/>
          <w:sz w:val="20"/>
          <w:szCs w:val="24"/>
          <w:lang w:eastAsia="ru-RU"/>
        </w:rPr>
        <w:drawing>
          <wp:inline distT="0" distB="0" distL="0" distR="0" wp14:anchorId="5A517626" wp14:editId="022E744A">
            <wp:extent cx="3857494" cy="2895600"/>
            <wp:effectExtent l="0" t="0" r="0" b="0"/>
            <wp:docPr id="10" name="Рисунок 10" descr="F:\DCIM\102NIKON\DSCN0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2NIKON\DSCN09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992" cy="289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 xml:space="preserve">       </w:t>
      </w:r>
    </w:p>
    <w:p w:rsidR="0046260E" w:rsidRPr="00DC2A95" w:rsidRDefault="00682539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</w:t>
      </w:r>
      <w:r w:rsidR="00BA7067"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 xml:space="preserve">   </w:t>
      </w:r>
      <w:r w:rsidR="0046260E"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Ведущий: Давайте попросим наш</w:t>
      </w:r>
      <w:r w:rsidR="00BA7067"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их</w:t>
      </w:r>
      <w:r w:rsidR="0046260E"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 xml:space="preserve"> гост</w:t>
      </w:r>
      <w:r w:rsidR="00BA7067"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ей</w:t>
      </w:r>
      <w:r w:rsidR="0046260E"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 xml:space="preserve"> познакомить нас с этими</w:t>
      </w:r>
      <w:r w:rsidR="00BA7067"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 xml:space="preserve"> правилами</w:t>
      </w:r>
      <w:r w:rsidR="0046260E"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.</w:t>
      </w:r>
      <w:r w:rsidR="00BA7067" w:rsidRPr="00DC2A95">
        <w:rPr>
          <w:rFonts w:ascii="Arial" w:eastAsia="Times New Roman" w:hAnsi="Arial" w:cs="Arial"/>
          <w:noProof/>
          <w:color w:val="333333"/>
          <w:sz w:val="20"/>
          <w:szCs w:val="24"/>
          <w:lang w:eastAsia="ru-RU"/>
        </w:rPr>
        <w:t xml:space="preserve"> </w:t>
      </w:r>
      <w:r w:rsidR="00BA7067" w:rsidRPr="00DC2A95">
        <w:rPr>
          <w:rFonts w:ascii="Arial" w:eastAsia="Times New Roman" w:hAnsi="Arial" w:cs="Arial"/>
          <w:noProof/>
          <w:color w:val="333333"/>
          <w:sz w:val="20"/>
          <w:szCs w:val="24"/>
          <w:lang w:eastAsia="ru-RU"/>
        </w:rPr>
        <w:drawing>
          <wp:inline distT="0" distB="0" distL="0" distR="0" wp14:anchorId="0FA6AA85" wp14:editId="07E85735">
            <wp:extent cx="4441195" cy="3333750"/>
            <wp:effectExtent l="0" t="0" r="0" b="0"/>
            <wp:docPr id="11" name="Рисунок 11" descr="F:\DCIM\102NIKON\DSCN0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2NIKON\DSCN09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312" cy="3338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60E" w:rsidRPr="00DC2A95" w:rsidRDefault="0046260E" w:rsidP="00682539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.</w:t>
      </w:r>
      <w:r w:rsidR="00BA7067" w:rsidRPr="00DC2A95">
        <w:rPr>
          <w:rFonts w:ascii="Arial" w:eastAsia="Times New Roman" w:hAnsi="Arial" w:cs="Arial"/>
          <w:noProof/>
          <w:color w:val="333333"/>
          <w:sz w:val="20"/>
          <w:szCs w:val="24"/>
          <w:lang w:eastAsia="ru-RU"/>
        </w:rPr>
        <w:t xml:space="preserve">    </w:t>
      </w:r>
      <w:r w:rsidR="00804260" w:rsidRPr="00DC2A95">
        <w:rPr>
          <w:rFonts w:ascii="Arial" w:eastAsia="Times New Roman" w:hAnsi="Arial" w:cs="Arial"/>
          <w:noProof/>
          <w:color w:val="333333"/>
          <w:sz w:val="20"/>
          <w:szCs w:val="24"/>
          <w:lang w:eastAsia="ru-RU"/>
        </w:rPr>
        <w:t xml:space="preserve">   </w:t>
      </w:r>
      <w:r w:rsidR="00BA7067" w:rsidRPr="00DC2A95"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F1D31" w:rsidRPr="00DC2A95">
        <w:rPr>
          <w:rFonts w:ascii="Arial" w:eastAsia="Times New Roman" w:hAnsi="Arial" w:cs="Arial"/>
          <w:noProof/>
          <w:color w:val="333333"/>
          <w:sz w:val="20"/>
          <w:szCs w:val="24"/>
          <w:lang w:eastAsia="ru-RU"/>
        </w:rPr>
        <w:t xml:space="preserve"> </w:t>
      </w:r>
      <w:r w:rsidR="007F1D31" w:rsidRPr="00DC2A95">
        <w:rPr>
          <w:rFonts w:ascii="Arial" w:eastAsia="Times New Roman" w:hAnsi="Arial" w:cs="Arial"/>
          <w:noProof/>
          <w:color w:val="333333"/>
          <w:sz w:val="20"/>
          <w:szCs w:val="24"/>
          <w:lang w:eastAsia="ru-RU"/>
        </w:rPr>
        <w:drawing>
          <wp:inline distT="0" distB="0" distL="0" distR="0" wp14:anchorId="63A35E58" wp14:editId="0D6743F8">
            <wp:extent cx="3959241" cy="2971800"/>
            <wp:effectExtent l="0" t="0" r="3175" b="0"/>
            <wp:docPr id="13" name="Рисунок 13" descr="F:\DCIM\102NIKON\DSCN0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2NIKON\DSCN09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434" cy="297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60E" w:rsidRPr="00DC2A95" w:rsidRDefault="007F1D31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 xml:space="preserve"> </w:t>
      </w:r>
      <w:r w:rsidR="0046260E"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 xml:space="preserve">Баба Яга: Ребята, вы знаете, я люблю играть в карты. Зашла я в ближний </w:t>
      </w:r>
      <w:proofErr w:type="spellStart"/>
      <w:r w:rsidR="0046260E"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магазин</w:t>
      </w:r>
      <w:proofErr w:type="gramStart"/>
      <w:r w:rsidR="0046260E"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,п</w:t>
      </w:r>
      <w:proofErr w:type="gramEnd"/>
      <w:r w:rsidR="0046260E"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опросила</w:t>
      </w:r>
      <w:proofErr w:type="spellEnd"/>
      <w:r w:rsidR="0046260E"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 xml:space="preserve"> карты, а продавщица дала мне вот такие интересные карты. </w:t>
      </w:r>
      <w:proofErr w:type="gramStart"/>
      <w:r w:rsidR="0046260E"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(Показывает большие «карты»</w:t>
      </w:r>
      <w:proofErr w:type="gramEnd"/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с изображением дорожных знаков)</w:t>
      </w:r>
      <w:proofErr w:type="gramStart"/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 xml:space="preserve"> .</w:t>
      </w:r>
      <w:proofErr w:type="gramEnd"/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Я смотрю, что в них не очень-то поиграешь. Может, вы мне расскажите, что они обозначают?</w:t>
      </w:r>
    </w:p>
    <w:p w:rsidR="00073FBD" w:rsidRDefault="00073FBD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</w:p>
    <w:p w:rsidR="00073FBD" w:rsidRDefault="00073FBD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noProof/>
          <w:color w:val="333333"/>
          <w:sz w:val="20"/>
          <w:szCs w:val="24"/>
          <w:lang w:eastAsia="ru-RU"/>
        </w:rPr>
        <w:lastRenderedPageBreak/>
        <w:drawing>
          <wp:inline distT="0" distB="0" distL="0" distR="0" wp14:anchorId="71C0CBC0" wp14:editId="0C557B97">
            <wp:extent cx="3591022" cy="2695575"/>
            <wp:effectExtent l="0" t="0" r="9525" b="0"/>
            <wp:docPr id="14" name="Рисунок 14" descr="F:\DCIM\102NIKON\DSCN0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2NIKON\DSCN09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565" cy="269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 xml:space="preserve">Баба Яга показывает </w:t>
      </w:r>
      <w:proofErr w:type="spellStart"/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знаки,а</w:t>
      </w:r>
      <w:proofErr w:type="spellEnd"/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 xml:space="preserve"> дети называют их.</w:t>
      </w:r>
      <w:r w:rsidR="007F1D31" w:rsidRPr="00DC2A95"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.Баба Яга: А знаете, ребята, я так люблю играть в футбол</w:t>
      </w:r>
      <w:proofErr w:type="gramStart"/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… Т</w:t>
      </w:r>
      <w:proofErr w:type="gramEnd"/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ак, я буду судья. (Достаёт свисток и свистит). Сейчас ворота установим прямо на проезжей части</w:t>
      </w:r>
      <w:proofErr w:type="gramStart"/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 xml:space="preserve"> -- </w:t>
      </w:r>
      <w:proofErr w:type="gramEnd"/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здесь удобно, лучше места не сыщешь.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Ведущий: Что ты, Баба Яга, разве можно играть на проезжей части? Даже если нет машин? (Ответы детей)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Баба Яга: Ну, хорошо! Тогда перейдём играть на тротуар.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Ведущий: А на тротуаре разве можно играть? (Ответы детей)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Баба Яга: Бедные дети! Где же вам играть?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Ведущий: Давайте-ка, ребята, расскажем бабушке, где можно играть детям.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Ответы детей.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 xml:space="preserve">Баба Яга: Всё-то вы знаете! </w:t>
      </w:r>
      <w:proofErr w:type="gramStart"/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А я думаю, что вы забыли поговорить об очень важном: – о правилах поведения на улице и в транспорте.</w:t>
      </w:r>
      <w:proofErr w:type="gramEnd"/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 xml:space="preserve"> Знаете ли вы эти правила? Сейчас проверим!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 xml:space="preserve">Давайте поиграем в игру «Запрещается </w:t>
      </w:r>
      <w:proofErr w:type="gramStart"/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–р</w:t>
      </w:r>
      <w:proofErr w:type="gramEnd"/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азрешается»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Баба Яга: Ну что ж, ребята, вы молодцы!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Ведущий: Да, Баба Яга, я с тобой согласна, наши дети действительно молодцы. Они хорошо усвоили все правила движения и знают все дорожные знаки. И тебя мы сегодня многому научили, правда?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Баба Яга (вдруг спохватывается)</w:t>
      </w:r>
      <w:proofErr w:type="gramStart"/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 xml:space="preserve"> :</w:t>
      </w:r>
      <w:proofErr w:type="gramEnd"/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 xml:space="preserve"> Ой, у меня же были подарки для вас! Куда же они подевались? (ищет) Наверно они где-то по дороге выпали! Побегу-ка – поищу.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(Выбегает из зала)</w:t>
      </w:r>
    </w:p>
    <w:p w:rsidR="0046260E" w:rsidRPr="00DC2A95" w:rsidRDefault="0046260E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Ведущий: А мы, ребята, давайте не будем скучать, ожидая нашего нового друг</w:t>
      </w:r>
      <w:proofErr w:type="gramStart"/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а-</w:t>
      </w:r>
      <w:proofErr w:type="gramEnd"/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- Баба Ягу, а лучше</w:t>
      </w:r>
      <w:r w:rsidR="007F1D31"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 xml:space="preserve"> потанцуем</w:t>
      </w: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.</w:t>
      </w:r>
      <w:r w:rsidR="007F1D31" w:rsidRPr="00DC2A95"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75C72" w:rsidRPr="00DC2A95" w:rsidRDefault="00F75C72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noProof/>
          <w:color w:val="333333"/>
          <w:sz w:val="20"/>
          <w:szCs w:val="24"/>
          <w:lang w:eastAsia="ru-RU"/>
        </w:rPr>
        <w:lastRenderedPageBreak/>
        <w:t xml:space="preserve">            </w:t>
      </w:r>
      <w:r w:rsidRPr="00DC2A95">
        <w:rPr>
          <w:rFonts w:ascii="Arial" w:eastAsia="Times New Roman" w:hAnsi="Arial" w:cs="Arial"/>
          <w:noProof/>
          <w:color w:val="333333"/>
          <w:sz w:val="20"/>
          <w:szCs w:val="24"/>
          <w:lang w:eastAsia="ru-RU"/>
        </w:rPr>
        <w:drawing>
          <wp:inline distT="0" distB="0" distL="0" distR="0" wp14:anchorId="5267ED6E" wp14:editId="780C72EB">
            <wp:extent cx="3946316" cy="2962275"/>
            <wp:effectExtent l="0" t="0" r="0" b="0"/>
            <wp:docPr id="17" name="Рисунок 17" descr="F:\DCIM\102NIKON\DSCN0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2NIKON\DSCN09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916" cy="296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C72" w:rsidRPr="00DC2A95" w:rsidRDefault="00F75C72" w:rsidP="0046260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</w:p>
    <w:p w:rsidR="0046260E" w:rsidRPr="00DC2A95" w:rsidRDefault="0046260E" w:rsidP="00F75C72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4"/>
          <w:lang w:eastAsia="ru-RU"/>
        </w:rPr>
      </w:pPr>
      <w:r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>Затем вбегает Баба Яга и</w:t>
      </w:r>
      <w:r w:rsidR="00F75C72" w:rsidRPr="00DC2A95">
        <w:rPr>
          <w:rFonts w:ascii="Arial" w:eastAsia="Times New Roman" w:hAnsi="Arial" w:cs="Arial"/>
          <w:color w:val="333333"/>
          <w:sz w:val="20"/>
          <w:szCs w:val="24"/>
          <w:lang w:eastAsia="ru-RU"/>
        </w:rPr>
        <w:t xml:space="preserve"> дарит воздушные шарики зеленого цвета.</w:t>
      </w:r>
      <w:r w:rsidR="00F75C72" w:rsidRPr="00DC2A95"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75C72" w:rsidRPr="00DC2A95"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</w:t>
      </w:r>
      <w:r w:rsidR="00F75C72" w:rsidRPr="00DC2A95">
        <w:rPr>
          <w:rFonts w:ascii="Arial" w:eastAsia="Times New Roman" w:hAnsi="Arial" w:cs="Arial"/>
          <w:noProof/>
          <w:color w:val="333333"/>
          <w:sz w:val="20"/>
          <w:szCs w:val="24"/>
          <w:lang w:eastAsia="ru-RU"/>
        </w:rPr>
        <w:t xml:space="preserve">                        </w:t>
      </w:r>
      <w:bookmarkStart w:id="0" w:name="_GoBack"/>
      <w:r w:rsidR="00F75C72" w:rsidRPr="00DC2A95">
        <w:rPr>
          <w:rFonts w:ascii="Arial" w:eastAsia="Times New Roman" w:hAnsi="Arial" w:cs="Arial"/>
          <w:noProof/>
          <w:color w:val="333333"/>
          <w:sz w:val="20"/>
          <w:szCs w:val="24"/>
          <w:lang w:eastAsia="ru-RU"/>
        </w:rPr>
        <w:drawing>
          <wp:inline distT="0" distB="0" distL="0" distR="0" wp14:anchorId="2D70B0A4" wp14:editId="57355E2A">
            <wp:extent cx="4246154" cy="3133725"/>
            <wp:effectExtent l="0" t="0" r="2540" b="0"/>
            <wp:docPr id="18" name="Рисунок 18" descr="F:\DCIM\102NIKON\DSCN0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2NIKON\DSCN097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542" cy="3138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C3F90" w:rsidRDefault="007C3F90"/>
    <w:sectPr w:rsidR="007C3F90" w:rsidSect="00150CD5">
      <w:pgSz w:w="11906" w:h="16838"/>
      <w:pgMar w:top="142" w:right="282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260E"/>
    <w:rsid w:val="00024147"/>
    <w:rsid w:val="000339EC"/>
    <w:rsid w:val="00062B88"/>
    <w:rsid w:val="00073FBD"/>
    <w:rsid w:val="00150CD5"/>
    <w:rsid w:val="00174897"/>
    <w:rsid w:val="001D7DA5"/>
    <w:rsid w:val="003B62B9"/>
    <w:rsid w:val="0046260E"/>
    <w:rsid w:val="004D3CD4"/>
    <w:rsid w:val="00682539"/>
    <w:rsid w:val="006E194D"/>
    <w:rsid w:val="007C3F90"/>
    <w:rsid w:val="007F1D31"/>
    <w:rsid w:val="00804260"/>
    <w:rsid w:val="00825982"/>
    <w:rsid w:val="00861818"/>
    <w:rsid w:val="00AB75FB"/>
    <w:rsid w:val="00B03803"/>
    <w:rsid w:val="00B84BBA"/>
    <w:rsid w:val="00BA7067"/>
    <w:rsid w:val="00C02D60"/>
    <w:rsid w:val="00DC2A95"/>
    <w:rsid w:val="00F75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6260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6260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4626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62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260E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B84BB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6260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6260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4626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62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260E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B84BB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673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86112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221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3254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480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9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EBA12E-47B6-4F6E-AB2E-5443E074DC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1204</Words>
  <Characters>6869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Лёха</dc:creator>
  <cp:lastModifiedBy>Лёха</cp:lastModifiedBy>
  <cp:revision>16</cp:revision>
  <cp:lastPrinted>2015-08-27T15:32:00Z</cp:lastPrinted>
  <dcterms:created xsi:type="dcterms:W3CDTF">2015-08-06T05:38:00Z</dcterms:created>
  <dcterms:modified xsi:type="dcterms:W3CDTF">2015-10-08T20:04:00Z</dcterms:modified>
</cp:coreProperties>
</file>