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53B" w:rsidRPr="00ED153B" w:rsidRDefault="00ED153B" w:rsidP="00ED153B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153B">
        <w:rPr>
          <w:rStyle w:val="c5"/>
          <w:b/>
          <w:bCs/>
          <w:i/>
          <w:iCs/>
          <w:color w:val="000000"/>
          <w:sz w:val="28"/>
          <w:szCs w:val="28"/>
        </w:rPr>
        <w:t>Надо ли учить дошкольника читать?</w:t>
      </w:r>
    </w:p>
    <w:p w:rsidR="00ED153B" w:rsidRPr="00ED153B" w:rsidRDefault="00ED153B" w:rsidP="00ED153B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153B">
        <w:rPr>
          <w:rStyle w:val="c5"/>
          <w:color w:val="000000"/>
          <w:sz w:val="28"/>
          <w:szCs w:val="28"/>
        </w:rPr>
        <w:t>Давайте представим, хотя бы на миг,</w:t>
      </w:r>
    </w:p>
    <w:p w:rsidR="00ED153B" w:rsidRPr="00ED153B" w:rsidRDefault="00ED153B" w:rsidP="00ED153B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153B">
        <w:rPr>
          <w:rStyle w:val="c5"/>
          <w:color w:val="000000"/>
          <w:sz w:val="28"/>
          <w:szCs w:val="28"/>
        </w:rPr>
        <w:t> Что вдруг мы лишились журналов и книг,</w:t>
      </w:r>
    </w:p>
    <w:p w:rsidR="00ED153B" w:rsidRPr="00ED153B" w:rsidRDefault="00ED153B" w:rsidP="00ED153B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153B">
        <w:rPr>
          <w:rStyle w:val="c5"/>
          <w:color w:val="000000"/>
          <w:sz w:val="28"/>
          <w:szCs w:val="28"/>
        </w:rPr>
        <w:t> Что люди не знают, что значит поэт,</w:t>
      </w:r>
    </w:p>
    <w:p w:rsidR="00ED153B" w:rsidRPr="00ED153B" w:rsidRDefault="00ED153B" w:rsidP="00ED153B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153B">
        <w:rPr>
          <w:rStyle w:val="c5"/>
          <w:color w:val="000000"/>
          <w:sz w:val="28"/>
          <w:szCs w:val="28"/>
        </w:rPr>
        <w:t xml:space="preserve"> Что нет </w:t>
      </w:r>
      <w:proofErr w:type="spellStart"/>
      <w:r w:rsidRPr="00ED153B">
        <w:rPr>
          <w:rStyle w:val="c5"/>
          <w:color w:val="000000"/>
          <w:sz w:val="28"/>
          <w:szCs w:val="28"/>
        </w:rPr>
        <w:t>Чебурашки</w:t>
      </w:r>
      <w:proofErr w:type="spellEnd"/>
      <w:r w:rsidRPr="00ED153B">
        <w:rPr>
          <w:rStyle w:val="c5"/>
          <w:color w:val="000000"/>
          <w:sz w:val="28"/>
          <w:szCs w:val="28"/>
        </w:rPr>
        <w:t xml:space="preserve">, </w:t>
      </w:r>
      <w:proofErr w:type="spellStart"/>
      <w:r w:rsidRPr="00ED153B">
        <w:rPr>
          <w:rStyle w:val="c5"/>
          <w:color w:val="000000"/>
          <w:sz w:val="28"/>
          <w:szCs w:val="28"/>
        </w:rPr>
        <w:t>Хоттабыча</w:t>
      </w:r>
      <w:proofErr w:type="spellEnd"/>
      <w:r w:rsidRPr="00ED153B">
        <w:rPr>
          <w:rStyle w:val="c5"/>
          <w:color w:val="000000"/>
          <w:sz w:val="28"/>
          <w:szCs w:val="28"/>
        </w:rPr>
        <w:t xml:space="preserve"> нет.</w:t>
      </w:r>
    </w:p>
    <w:p w:rsidR="00ED153B" w:rsidRPr="00ED153B" w:rsidRDefault="00ED153B" w:rsidP="00ED153B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153B">
        <w:rPr>
          <w:rStyle w:val="c5"/>
          <w:color w:val="000000"/>
          <w:sz w:val="28"/>
          <w:szCs w:val="28"/>
        </w:rPr>
        <w:t> Что будто никто никогда в этом мире,</w:t>
      </w:r>
    </w:p>
    <w:p w:rsidR="00ED153B" w:rsidRPr="00ED153B" w:rsidRDefault="00ED153B" w:rsidP="00ED153B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153B">
        <w:rPr>
          <w:rStyle w:val="c5"/>
          <w:color w:val="000000"/>
          <w:sz w:val="28"/>
          <w:szCs w:val="28"/>
        </w:rPr>
        <w:t xml:space="preserve"> И </w:t>
      </w:r>
      <w:proofErr w:type="gramStart"/>
      <w:r w:rsidRPr="00ED153B">
        <w:rPr>
          <w:rStyle w:val="c5"/>
          <w:color w:val="000000"/>
          <w:sz w:val="28"/>
          <w:szCs w:val="28"/>
        </w:rPr>
        <w:t>слыхом</w:t>
      </w:r>
      <w:proofErr w:type="gramEnd"/>
      <w:r w:rsidRPr="00ED153B">
        <w:rPr>
          <w:rStyle w:val="c5"/>
          <w:color w:val="000000"/>
          <w:sz w:val="28"/>
          <w:szCs w:val="28"/>
        </w:rPr>
        <w:t xml:space="preserve"> не слыхивал о </w:t>
      </w:r>
      <w:proofErr w:type="spellStart"/>
      <w:r w:rsidRPr="00ED153B">
        <w:rPr>
          <w:rStyle w:val="c5"/>
          <w:color w:val="000000"/>
          <w:sz w:val="28"/>
          <w:szCs w:val="28"/>
        </w:rPr>
        <w:t>Мойдодыре</w:t>
      </w:r>
      <w:proofErr w:type="spellEnd"/>
      <w:r w:rsidRPr="00ED153B">
        <w:rPr>
          <w:rStyle w:val="c5"/>
          <w:color w:val="000000"/>
          <w:sz w:val="28"/>
          <w:szCs w:val="28"/>
        </w:rPr>
        <w:t>,</w:t>
      </w:r>
    </w:p>
    <w:p w:rsidR="00ED153B" w:rsidRPr="00ED153B" w:rsidRDefault="00ED153B" w:rsidP="00ED153B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153B">
        <w:rPr>
          <w:rStyle w:val="c5"/>
          <w:color w:val="000000"/>
          <w:sz w:val="28"/>
          <w:szCs w:val="28"/>
        </w:rPr>
        <w:t xml:space="preserve"> Что нету Незнайки, </w:t>
      </w:r>
      <w:proofErr w:type="gramStart"/>
      <w:r w:rsidRPr="00ED153B">
        <w:rPr>
          <w:rStyle w:val="c5"/>
          <w:color w:val="000000"/>
          <w:sz w:val="28"/>
          <w:szCs w:val="28"/>
        </w:rPr>
        <w:t>вруна-недотёпы</w:t>
      </w:r>
      <w:proofErr w:type="gramEnd"/>
      <w:r w:rsidRPr="00ED153B">
        <w:rPr>
          <w:rStyle w:val="c5"/>
          <w:color w:val="000000"/>
          <w:sz w:val="28"/>
          <w:szCs w:val="28"/>
        </w:rPr>
        <w:t>,</w:t>
      </w:r>
    </w:p>
    <w:p w:rsidR="00ED153B" w:rsidRPr="00ED153B" w:rsidRDefault="00ED153B" w:rsidP="00ED153B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153B">
        <w:rPr>
          <w:rStyle w:val="c5"/>
          <w:color w:val="000000"/>
          <w:sz w:val="28"/>
          <w:szCs w:val="28"/>
        </w:rPr>
        <w:t> Что нет Айболита, и нет дядя Стёпы.</w:t>
      </w:r>
    </w:p>
    <w:p w:rsidR="00ED153B" w:rsidRPr="00ED153B" w:rsidRDefault="00ED153B" w:rsidP="00ED153B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153B">
        <w:rPr>
          <w:rStyle w:val="c5"/>
          <w:color w:val="000000"/>
          <w:sz w:val="28"/>
          <w:szCs w:val="28"/>
        </w:rPr>
        <w:t> Наверно нельзя и представить такого?</w:t>
      </w:r>
    </w:p>
    <w:p w:rsidR="00ED153B" w:rsidRPr="00ED153B" w:rsidRDefault="00ED153B" w:rsidP="00ED153B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153B">
        <w:rPr>
          <w:rStyle w:val="c5"/>
          <w:color w:val="000000"/>
          <w:sz w:val="28"/>
          <w:szCs w:val="28"/>
        </w:rPr>
        <w:t> Так здравствуй же, умное, доброе слово!</w:t>
      </w:r>
    </w:p>
    <w:p w:rsidR="00ED153B" w:rsidRPr="00ED153B" w:rsidRDefault="00ED153B" w:rsidP="00ED153B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153B">
        <w:rPr>
          <w:rStyle w:val="c5"/>
          <w:color w:val="000000"/>
          <w:sz w:val="28"/>
          <w:szCs w:val="28"/>
        </w:rPr>
        <w:t> Пусть книги, друзьями заходят в дома!</w:t>
      </w:r>
    </w:p>
    <w:p w:rsidR="00ED153B" w:rsidRPr="00ED153B" w:rsidRDefault="00ED153B" w:rsidP="00ED153B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153B">
        <w:rPr>
          <w:rStyle w:val="c5"/>
          <w:color w:val="000000"/>
          <w:sz w:val="28"/>
          <w:szCs w:val="28"/>
        </w:rPr>
        <w:t> Читайте всю жизнь – набирайтесь ума!</w:t>
      </w:r>
    </w:p>
    <w:p w:rsidR="00ED153B" w:rsidRPr="00ED153B" w:rsidRDefault="00ED153B" w:rsidP="00ED153B">
      <w:pPr>
        <w:pStyle w:val="c1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D153B">
        <w:rPr>
          <w:rStyle w:val="c5"/>
          <w:color w:val="000000"/>
          <w:sz w:val="28"/>
          <w:szCs w:val="28"/>
        </w:rPr>
        <w:t>Ю.Энтин</w:t>
      </w:r>
      <w:proofErr w:type="spellEnd"/>
      <w:r w:rsidRPr="00ED153B">
        <w:rPr>
          <w:rStyle w:val="c5"/>
          <w:color w:val="000000"/>
          <w:sz w:val="28"/>
          <w:szCs w:val="28"/>
        </w:rPr>
        <w:t>.</w:t>
      </w:r>
    </w:p>
    <w:p w:rsidR="00ED153B" w:rsidRPr="00ED153B" w:rsidRDefault="00ED153B" w:rsidP="00ED153B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D153B">
        <w:rPr>
          <w:rStyle w:val="c5"/>
          <w:color w:val="000000"/>
          <w:sz w:val="28"/>
          <w:szCs w:val="28"/>
        </w:rPr>
        <w:t>Уверенное владение навыками чтения является одним из основных условий успешности детей в учёбе. «Чтение,– писал В.А. Сухомлинский, – это окошко, через которое   дети видят и познают мир и самих себя».</w:t>
      </w:r>
    </w:p>
    <w:p w:rsidR="00ED153B" w:rsidRPr="00ED153B" w:rsidRDefault="00ED153B" w:rsidP="00ED153B">
      <w:pPr>
        <w:pStyle w:val="c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D153B">
        <w:rPr>
          <w:rStyle w:val="c5"/>
          <w:color w:val="000000"/>
          <w:sz w:val="28"/>
          <w:szCs w:val="28"/>
        </w:rPr>
        <w:t xml:space="preserve">Важной особенностью психического развития детей старшего дошкольного возраста является готовность детей к овладению способами систематического обучения. Можно сказать, что в этот период у ребенка возникает состояние, которое можно назвать </w:t>
      </w:r>
      <w:proofErr w:type="spellStart"/>
      <w:r w:rsidRPr="00ED153B">
        <w:rPr>
          <w:rStyle w:val="c5"/>
          <w:color w:val="000000"/>
          <w:sz w:val="28"/>
          <w:szCs w:val="28"/>
        </w:rPr>
        <w:t>обучаемостью</w:t>
      </w:r>
      <w:proofErr w:type="spellEnd"/>
      <w:r w:rsidRPr="00ED153B">
        <w:rPr>
          <w:rStyle w:val="c5"/>
          <w:color w:val="000000"/>
          <w:sz w:val="28"/>
          <w:szCs w:val="28"/>
        </w:rPr>
        <w:t xml:space="preserve">. Чувствительность этого периода и высокая </w:t>
      </w:r>
      <w:proofErr w:type="spellStart"/>
      <w:r w:rsidRPr="00ED153B">
        <w:rPr>
          <w:rStyle w:val="c5"/>
          <w:color w:val="000000"/>
          <w:sz w:val="28"/>
          <w:szCs w:val="28"/>
        </w:rPr>
        <w:t>обучаемость</w:t>
      </w:r>
      <w:proofErr w:type="spellEnd"/>
      <w:r w:rsidRPr="00ED153B">
        <w:rPr>
          <w:rStyle w:val="c5"/>
          <w:color w:val="000000"/>
          <w:sz w:val="28"/>
          <w:szCs w:val="28"/>
        </w:rPr>
        <w:t xml:space="preserve"> проявляются и в процессе освоения грамоты. Если педагоги и родители упустят этот момент, запоздают с обучением грамоте, то в дальнейшем ее освоение может проходить с большими трудностями.</w:t>
      </w:r>
    </w:p>
    <w:p w:rsidR="00ED153B" w:rsidRPr="00ED153B" w:rsidRDefault="00ED153B" w:rsidP="00ED153B">
      <w:pPr>
        <w:pStyle w:val="c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D153B">
        <w:rPr>
          <w:rStyle w:val="c5"/>
          <w:color w:val="000000"/>
          <w:sz w:val="28"/>
          <w:szCs w:val="28"/>
        </w:rPr>
        <w:t>Конечно, есть аргументы против обучения дошкольников чтению:</w:t>
      </w:r>
    </w:p>
    <w:p w:rsidR="00ED153B" w:rsidRPr="00ED153B" w:rsidRDefault="00ED153B" w:rsidP="00ED153B">
      <w:pPr>
        <w:pStyle w:val="c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D153B">
        <w:rPr>
          <w:rStyle w:val="c5"/>
          <w:color w:val="000000"/>
          <w:sz w:val="28"/>
          <w:szCs w:val="28"/>
        </w:rPr>
        <w:t>- отнимаем у детей детство,</w:t>
      </w:r>
    </w:p>
    <w:p w:rsidR="00ED153B" w:rsidRPr="00ED153B" w:rsidRDefault="00ED153B" w:rsidP="00ED153B">
      <w:pPr>
        <w:pStyle w:val="c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D153B">
        <w:rPr>
          <w:rStyle w:val="c5"/>
          <w:color w:val="000000"/>
          <w:sz w:val="28"/>
          <w:szCs w:val="28"/>
        </w:rPr>
        <w:t>- чтение может навредить зрению;</w:t>
      </w:r>
    </w:p>
    <w:p w:rsidR="00ED153B" w:rsidRPr="00ED153B" w:rsidRDefault="00ED153B" w:rsidP="00ED153B">
      <w:pPr>
        <w:pStyle w:val="c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D153B">
        <w:rPr>
          <w:rStyle w:val="c5"/>
          <w:color w:val="000000"/>
          <w:sz w:val="28"/>
          <w:szCs w:val="28"/>
        </w:rPr>
        <w:t>- ребёнок 6 лет не сможет овладеть чтением и т.д.</w:t>
      </w:r>
    </w:p>
    <w:p w:rsidR="00ED153B" w:rsidRPr="00ED153B" w:rsidRDefault="00ED153B" w:rsidP="00ED153B">
      <w:pPr>
        <w:pStyle w:val="c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D153B">
        <w:rPr>
          <w:rStyle w:val="c5"/>
          <w:color w:val="000000"/>
          <w:sz w:val="28"/>
          <w:szCs w:val="28"/>
        </w:rPr>
        <w:t>Но аргументов за обучение детей чтению больше:</w:t>
      </w:r>
    </w:p>
    <w:p w:rsidR="00ED153B" w:rsidRPr="00ED153B" w:rsidRDefault="00ED153B" w:rsidP="00ED153B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D153B">
        <w:rPr>
          <w:rStyle w:val="c5"/>
          <w:color w:val="000000"/>
          <w:sz w:val="28"/>
          <w:szCs w:val="28"/>
        </w:rPr>
        <w:t>  - нормально развивающийся ребенок 5 – 6 лет обладает достаточно сформированной устной речью, что является базой для развития письменной речи;</w:t>
      </w:r>
    </w:p>
    <w:p w:rsidR="00ED153B" w:rsidRPr="00ED153B" w:rsidRDefault="00ED153B" w:rsidP="00ED153B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D153B">
        <w:rPr>
          <w:rStyle w:val="c5"/>
          <w:color w:val="000000"/>
          <w:sz w:val="28"/>
          <w:szCs w:val="28"/>
        </w:rPr>
        <w:t> - раннее начало обучения грамоте способствует формированию орфографической грамотности (ребенок многократно видит, читает слово, запоминает его графический образ: «магазин», «молоко», «вокзал»);</w:t>
      </w:r>
    </w:p>
    <w:p w:rsidR="00ED153B" w:rsidRPr="00ED153B" w:rsidRDefault="00ED153B" w:rsidP="00ED153B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D153B">
        <w:rPr>
          <w:rStyle w:val="c5"/>
          <w:color w:val="000000"/>
          <w:sz w:val="28"/>
          <w:szCs w:val="28"/>
        </w:rPr>
        <w:t> - чтение развивает мыслительную деятельность, память, внимание;</w:t>
      </w:r>
    </w:p>
    <w:p w:rsidR="00ED153B" w:rsidRPr="00ED153B" w:rsidRDefault="00ED153B" w:rsidP="00ED153B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D153B">
        <w:rPr>
          <w:rStyle w:val="c5"/>
          <w:color w:val="000000"/>
          <w:sz w:val="28"/>
          <w:szCs w:val="28"/>
        </w:rPr>
        <w:t> - в процессе чтения происходит познание окружающего.</w:t>
      </w:r>
    </w:p>
    <w:p w:rsidR="00ED153B" w:rsidRPr="00ED153B" w:rsidRDefault="00ED153B" w:rsidP="00ED153B">
      <w:pPr>
        <w:pStyle w:val="c1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ED153B">
        <w:rPr>
          <w:rStyle w:val="c5"/>
          <w:color w:val="000000"/>
          <w:sz w:val="28"/>
          <w:szCs w:val="28"/>
        </w:rPr>
        <w:t xml:space="preserve">По мнению М. </w:t>
      </w:r>
      <w:proofErr w:type="spellStart"/>
      <w:r w:rsidRPr="00ED153B">
        <w:rPr>
          <w:rStyle w:val="c5"/>
          <w:color w:val="000000"/>
          <w:sz w:val="28"/>
          <w:szCs w:val="28"/>
        </w:rPr>
        <w:t>Коула</w:t>
      </w:r>
      <w:proofErr w:type="spellEnd"/>
      <w:r w:rsidRPr="00ED153B">
        <w:rPr>
          <w:rStyle w:val="c5"/>
          <w:color w:val="000000"/>
          <w:sz w:val="28"/>
          <w:szCs w:val="28"/>
        </w:rPr>
        <w:t xml:space="preserve">, а также известных отечественных авторов Д. Б. </w:t>
      </w:r>
      <w:proofErr w:type="spellStart"/>
      <w:r w:rsidRPr="00ED153B">
        <w:rPr>
          <w:rStyle w:val="c5"/>
          <w:color w:val="000000"/>
          <w:sz w:val="28"/>
          <w:szCs w:val="28"/>
        </w:rPr>
        <w:t>Эльконина</w:t>
      </w:r>
      <w:proofErr w:type="spellEnd"/>
      <w:r w:rsidRPr="00ED153B">
        <w:rPr>
          <w:rStyle w:val="c5"/>
          <w:color w:val="000000"/>
          <w:sz w:val="28"/>
          <w:szCs w:val="28"/>
        </w:rPr>
        <w:t xml:space="preserve">, Е. А. </w:t>
      </w:r>
      <w:proofErr w:type="spellStart"/>
      <w:r w:rsidRPr="00ED153B">
        <w:rPr>
          <w:rStyle w:val="c5"/>
          <w:color w:val="000000"/>
          <w:sz w:val="28"/>
          <w:szCs w:val="28"/>
        </w:rPr>
        <w:t>Бугрименко</w:t>
      </w:r>
      <w:proofErr w:type="spellEnd"/>
      <w:r w:rsidRPr="00ED153B">
        <w:rPr>
          <w:rStyle w:val="c5"/>
          <w:color w:val="000000"/>
          <w:sz w:val="28"/>
          <w:szCs w:val="28"/>
        </w:rPr>
        <w:t xml:space="preserve">, Г. А. </w:t>
      </w:r>
      <w:proofErr w:type="spellStart"/>
      <w:r w:rsidRPr="00ED153B">
        <w:rPr>
          <w:rStyle w:val="c5"/>
          <w:color w:val="000000"/>
          <w:sz w:val="28"/>
          <w:szCs w:val="28"/>
        </w:rPr>
        <w:t>Цукерман</w:t>
      </w:r>
      <w:proofErr w:type="spellEnd"/>
      <w:r w:rsidRPr="00ED153B">
        <w:rPr>
          <w:rStyle w:val="c5"/>
          <w:color w:val="000000"/>
          <w:sz w:val="28"/>
          <w:szCs w:val="28"/>
        </w:rPr>
        <w:t xml:space="preserve"> и др., в домашней обстановке умение читать может прийти к ребенку так же естественно, как умение ходить и говорить.</w:t>
      </w:r>
    </w:p>
    <w:p w:rsidR="00ED153B" w:rsidRPr="00ED153B" w:rsidRDefault="00ED153B" w:rsidP="00ED153B">
      <w:pPr>
        <w:pStyle w:val="c1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ED153B">
        <w:rPr>
          <w:rStyle w:val="c5"/>
          <w:color w:val="000000"/>
          <w:sz w:val="28"/>
          <w:szCs w:val="28"/>
        </w:rPr>
        <w:t>Помочь развертыванию этого естественного хода событий можно, создав ребенку следующие условия:</w:t>
      </w:r>
    </w:p>
    <w:p w:rsidR="00ED153B" w:rsidRPr="00ED153B" w:rsidRDefault="00ED153B" w:rsidP="00ED153B">
      <w:pPr>
        <w:pStyle w:val="c1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ED153B">
        <w:rPr>
          <w:rStyle w:val="c5"/>
          <w:color w:val="000000"/>
          <w:sz w:val="28"/>
          <w:szCs w:val="28"/>
        </w:rPr>
        <w:lastRenderedPageBreak/>
        <w:t>— родители должны подавать пример детям, читая книги, газеты, журналы;</w:t>
      </w:r>
    </w:p>
    <w:p w:rsidR="00ED153B" w:rsidRPr="00ED153B" w:rsidRDefault="00ED153B" w:rsidP="00ED153B">
      <w:pPr>
        <w:pStyle w:val="c1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ED153B">
        <w:rPr>
          <w:rStyle w:val="c5"/>
          <w:color w:val="000000"/>
          <w:sz w:val="28"/>
          <w:szCs w:val="28"/>
        </w:rPr>
        <w:t>— время от времени детей желательно водить в библиотеку, где они могут полистать, посмотреть и выбрать интересные для них книги. В читальном зале дети видят читающих взрослых, учащихся и студентов. Нередко в библиотеках устраивают выставки, что может также заинтересовать ребенка;</w:t>
      </w:r>
    </w:p>
    <w:p w:rsidR="00ED153B" w:rsidRPr="00ED153B" w:rsidRDefault="00ED153B" w:rsidP="00ED153B">
      <w:pPr>
        <w:pStyle w:val="c1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ED153B">
        <w:rPr>
          <w:rStyle w:val="c5"/>
          <w:color w:val="000000"/>
          <w:sz w:val="28"/>
          <w:szCs w:val="28"/>
        </w:rPr>
        <w:t>— дома у ребенка должно быть достаточно материалов для чтения: книг, журналов, обучающих игр;</w:t>
      </w:r>
    </w:p>
    <w:p w:rsidR="00ED153B" w:rsidRPr="00ED153B" w:rsidRDefault="00ED153B" w:rsidP="00ED153B">
      <w:pPr>
        <w:pStyle w:val="c1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ED153B">
        <w:rPr>
          <w:rStyle w:val="c5"/>
          <w:color w:val="000000"/>
          <w:sz w:val="28"/>
          <w:szCs w:val="28"/>
        </w:rPr>
        <w:t>— обстановка дома должна быть спокойной. Во время занятий с детьми родителям нужно быть терпеливыми;</w:t>
      </w:r>
    </w:p>
    <w:p w:rsidR="00ED153B" w:rsidRPr="00ED153B" w:rsidRDefault="00ED153B" w:rsidP="00ED153B">
      <w:pPr>
        <w:pStyle w:val="c1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ED153B">
        <w:rPr>
          <w:rStyle w:val="c5"/>
          <w:color w:val="000000"/>
          <w:sz w:val="28"/>
          <w:szCs w:val="28"/>
        </w:rPr>
        <w:t xml:space="preserve">— надо регулярно читать вслух малышу детские стихи с повторяющимися фразами, сказки, рассказы, считалки и </w:t>
      </w:r>
      <w:proofErr w:type="spellStart"/>
      <w:r w:rsidRPr="00ED153B">
        <w:rPr>
          <w:rStyle w:val="c5"/>
          <w:color w:val="000000"/>
          <w:sz w:val="28"/>
          <w:szCs w:val="28"/>
        </w:rPr>
        <w:t>потешки</w:t>
      </w:r>
      <w:proofErr w:type="spellEnd"/>
      <w:r w:rsidRPr="00ED153B">
        <w:rPr>
          <w:rStyle w:val="c5"/>
          <w:color w:val="000000"/>
          <w:sz w:val="28"/>
          <w:szCs w:val="28"/>
        </w:rPr>
        <w:t>. Желательно выбирать для этого книги с хорошими иллюстрациями, яркими картинками;</w:t>
      </w:r>
    </w:p>
    <w:p w:rsidR="00ED153B" w:rsidRPr="00ED153B" w:rsidRDefault="00ED153B" w:rsidP="00ED153B">
      <w:pPr>
        <w:pStyle w:val="c1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ED153B">
        <w:rPr>
          <w:rStyle w:val="c5"/>
          <w:color w:val="000000"/>
          <w:sz w:val="28"/>
          <w:szCs w:val="28"/>
        </w:rPr>
        <w:t>— при отборе материала для чтения необходимо учитывать интересы ребенка: рассказы о животных, цирке, путешественниках;</w:t>
      </w:r>
    </w:p>
    <w:p w:rsidR="00ED153B" w:rsidRPr="00ED153B" w:rsidRDefault="00ED153B" w:rsidP="00ED153B">
      <w:pPr>
        <w:pStyle w:val="c1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ED153B">
        <w:rPr>
          <w:rStyle w:val="c5"/>
          <w:color w:val="000000"/>
          <w:sz w:val="28"/>
          <w:szCs w:val="28"/>
        </w:rPr>
        <w:t>— используйте любую возможность для общения с ребенком, отвечайте на все его вопросы о книгах, героях произведений и обо всем остальном;</w:t>
      </w:r>
    </w:p>
    <w:p w:rsidR="00ED153B" w:rsidRPr="00ED153B" w:rsidRDefault="00ED153B" w:rsidP="00ED153B">
      <w:pPr>
        <w:pStyle w:val="c1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ED153B">
        <w:rPr>
          <w:rStyle w:val="c5"/>
          <w:color w:val="000000"/>
          <w:sz w:val="28"/>
          <w:szCs w:val="28"/>
        </w:rPr>
        <w:t xml:space="preserve">— для содержательного общения с ребенком устраивайте нечто вроде экскурсий, прогулок, выходов в театр, музей, цирк, на выставки. При этом обсуждайте </w:t>
      </w:r>
      <w:proofErr w:type="gramStart"/>
      <w:r w:rsidRPr="00ED153B">
        <w:rPr>
          <w:rStyle w:val="c5"/>
          <w:color w:val="000000"/>
          <w:sz w:val="28"/>
          <w:szCs w:val="28"/>
        </w:rPr>
        <w:t>увиденное</w:t>
      </w:r>
      <w:proofErr w:type="gramEnd"/>
      <w:r w:rsidRPr="00ED153B">
        <w:rPr>
          <w:rStyle w:val="c5"/>
          <w:color w:val="000000"/>
          <w:sz w:val="28"/>
          <w:szCs w:val="28"/>
        </w:rPr>
        <w:t>. Это способствует развитию речевого общения;</w:t>
      </w:r>
    </w:p>
    <w:p w:rsidR="00ED153B" w:rsidRPr="00ED153B" w:rsidRDefault="00ED153B" w:rsidP="00ED153B">
      <w:pPr>
        <w:pStyle w:val="c1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ED153B">
        <w:rPr>
          <w:rStyle w:val="c5"/>
          <w:color w:val="000000"/>
          <w:sz w:val="28"/>
          <w:szCs w:val="28"/>
        </w:rPr>
        <w:t>— способствуйте речевому творчеству ребенка. Записывайте сочиненные им рассказы, сказки, истории, стихи. Пусть малыш сам диктует свои рассказы;</w:t>
      </w:r>
    </w:p>
    <w:p w:rsidR="00ED153B" w:rsidRPr="00ED153B" w:rsidRDefault="00ED153B" w:rsidP="00ED153B">
      <w:pPr>
        <w:pStyle w:val="c1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ED153B">
        <w:rPr>
          <w:rStyle w:val="c5"/>
          <w:color w:val="000000"/>
          <w:sz w:val="28"/>
          <w:szCs w:val="28"/>
        </w:rPr>
        <w:t>— сделайте для ребенка карточки с повседневно употребляемыми словами. Время от времени показывайте употребленное ребенком слово написанным на карточке;</w:t>
      </w:r>
    </w:p>
    <w:p w:rsidR="00ED153B" w:rsidRPr="00ED153B" w:rsidRDefault="00ED153B" w:rsidP="00ED153B">
      <w:pPr>
        <w:pStyle w:val="c1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ED153B">
        <w:rPr>
          <w:rStyle w:val="c5"/>
          <w:color w:val="000000"/>
          <w:sz w:val="28"/>
          <w:szCs w:val="28"/>
        </w:rPr>
        <w:t>— приобретите для малыша азбуку, кубики с буквами, кассу букв. Некоторые пособия можно изготовить самим или вместе с детьми;</w:t>
      </w:r>
    </w:p>
    <w:p w:rsidR="00ED153B" w:rsidRPr="00ED153B" w:rsidRDefault="00ED153B" w:rsidP="00ED153B">
      <w:pPr>
        <w:pStyle w:val="c1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ED153B">
        <w:rPr>
          <w:rStyle w:val="c5"/>
          <w:color w:val="000000"/>
          <w:sz w:val="28"/>
          <w:szCs w:val="28"/>
        </w:rPr>
        <w:t>— разрешайте детям свободно пользоваться карандашами, фломастерами, бумагой, ножницами, линейкой и др.</w:t>
      </w:r>
    </w:p>
    <w:p w:rsidR="00ED153B" w:rsidRPr="00ED153B" w:rsidRDefault="00ED153B" w:rsidP="00ED153B">
      <w:pPr>
        <w:pStyle w:val="c1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ED153B">
        <w:rPr>
          <w:rStyle w:val="c5"/>
          <w:color w:val="000000"/>
          <w:sz w:val="28"/>
          <w:szCs w:val="28"/>
        </w:rPr>
        <w:t xml:space="preserve">Изначально дети хотят учиться читать. И задача родителей и педагогов – поддержать и развить это желание. Для этого надо не так уж много – просто проводить регулярные и приятные занятия. Регулярность и приятность занятий </w:t>
      </w:r>
      <w:proofErr w:type="gramStart"/>
      <w:r w:rsidRPr="00ED153B">
        <w:rPr>
          <w:rStyle w:val="c5"/>
          <w:color w:val="000000"/>
          <w:sz w:val="28"/>
          <w:szCs w:val="28"/>
        </w:rPr>
        <w:t>взаимосвязаны</w:t>
      </w:r>
      <w:proofErr w:type="gramEnd"/>
      <w:r w:rsidRPr="00ED153B">
        <w:rPr>
          <w:rStyle w:val="c5"/>
          <w:color w:val="000000"/>
          <w:sz w:val="28"/>
          <w:szCs w:val="28"/>
        </w:rPr>
        <w:t>. Если занятия нерегулярны, то ребёнок забывает пройденный материал, не может ответить на вопросы, и поэтому занятия становятся неприятными. А если они неприятны, то дети будут их избегать, и регулярность будет потеряна.</w:t>
      </w:r>
    </w:p>
    <w:p w:rsidR="00ED153B" w:rsidRPr="00ED153B" w:rsidRDefault="00ED153B" w:rsidP="00ED153B">
      <w:pPr>
        <w:pStyle w:val="c1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ED153B">
        <w:rPr>
          <w:rStyle w:val="c5"/>
          <w:color w:val="000000"/>
          <w:sz w:val="28"/>
          <w:szCs w:val="28"/>
        </w:rPr>
        <w:t>Этапы овладения чтением:</w:t>
      </w:r>
    </w:p>
    <w:p w:rsidR="00ED153B" w:rsidRPr="00ED153B" w:rsidRDefault="00ED153B" w:rsidP="00ED153B">
      <w:pPr>
        <w:pStyle w:val="c1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ED153B">
        <w:rPr>
          <w:rStyle w:val="c5"/>
          <w:color w:val="000000"/>
          <w:sz w:val="28"/>
          <w:szCs w:val="28"/>
        </w:rPr>
        <w:t>- знакомство со звуками и буквами;</w:t>
      </w:r>
    </w:p>
    <w:p w:rsidR="00ED153B" w:rsidRPr="00ED153B" w:rsidRDefault="00ED153B" w:rsidP="00ED153B">
      <w:pPr>
        <w:pStyle w:val="c1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ED153B">
        <w:rPr>
          <w:rStyle w:val="c5"/>
          <w:color w:val="000000"/>
          <w:sz w:val="28"/>
          <w:szCs w:val="28"/>
        </w:rPr>
        <w:t>- слияние звуков в слоги;</w:t>
      </w:r>
    </w:p>
    <w:p w:rsidR="00ED153B" w:rsidRPr="00ED153B" w:rsidRDefault="00ED153B" w:rsidP="00ED153B">
      <w:pPr>
        <w:pStyle w:val="c1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ED153B">
        <w:rPr>
          <w:rStyle w:val="c5"/>
          <w:color w:val="000000"/>
          <w:sz w:val="28"/>
          <w:szCs w:val="28"/>
        </w:rPr>
        <w:t>- составление слов из слогов;</w:t>
      </w:r>
    </w:p>
    <w:p w:rsidR="00ED153B" w:rsidRPr="00ED153B" w:rsidRDefault="00ED153B" w:rsidP="00ED153B">
      <w:pPr>
        <w:pStyle w:val="c1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ED153B">
        <w:rPr>
          <w:rStyle w:val="c5"/>
          <w:color w:val="000000"/>
          <w:sz w:val="28"/>
          <w:szCs w:val="28"/>
        </w:rPr>
        <w:t>- чтение слов и предложений.</w:t>
      </w:r>
    </w:p>
    <w:p w:rsidR="00ED153B" w:rsidRPr="00ED153B" w:rsidRDefault="00ED153B" w:rsidP="00ED153B">
      <w:pPr>
        <w:pStyle w:val="c1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ED153B">
        <w:rPr>
          <w:rStyle w:val="c5"/>
          <w:color w:val="000000"/>
          <w:sz w:val="28"/>
          <w:szCs w:val="28"/>
        </w:rPr>
        <w:lastRenderedPageBreak/>
        <w:t>На первом этапе ребёнок учится слышать и выделять различные звуки в словах. Он узнаёт, что звуки бывают гласные и согласные; согласные звуки бывают твёрдые и мягкие, звонкие и глухие и что у каждого звука есть своё обозначение – буква.</w:t>
      </w:r>
    </w:p>
    <w:p w:rsidR="00ED153B" w:rsidRPr="00ED153B" w:rsidRDefault="00ED153B" w:rsidP="00ED153B">
      <w:pPr>
        <w:pStyle w:val="c1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ED153B">
        <w:rPr>
          <w:rStyle w:val="c5"/>
          <w:color w:val="000000"/>
          <w:sz w:val="28"/>
          <w:szCs w:val="28"/>
        </w:rPr>
        <w:t>Потом идёт другой этап – ребёнок учится складывать звуки в слоги. Сначала осваиваются простые слоги, состоящие из двух звуков, затем – сложные.</w:t>
      </w:r>
    </w:p>
    <w:p w:rsidR="00ED153B" w:rsidRPr="00ED153B" w:rsidRDefault="00ED153B" w:rsidP="00ED153B">
      <w:pPr>
        <w:pStyle w:val="c1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ED153B">
        <w:rPr>
          <w:rStyle w:val="c5"/>
          <w:color w:val="000000"/>
          <w:sz w:val="28"/>
          <w:szCs w:val="28"/>
        </w:rPr>
        <w:t>И, наконец, когда ребёнок освоил и усвоил принцип чтения слогов, он начинает складывать слоги в слова. Слова, сначала коротенькие, постепенно «растут», и очень скоро от чтения слов ребёнок переходит к чтению предложений и коротеньких рассказов.</w:t>
      </w:r>
    </w:p>
    <w:p w:rsidR="00ED153B" w:rsidRPr="00ED153B" w:rsidRDefault="00ED153B" w:rsidP="00ED153B">
      <w:pPr>
        <w:pStyle w:val="c1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ED153B">
        <w:rPr>
          <w:rStyle w:val="c5"/>
          <w:color w:val="000000"/>
          <w:sz w:val="28"/>
          <w:szCs w:val="28"/>
        </w:rPr>
        <w:t>И, вот оказывается, что малыш уже умеет читать!</w:t>
      </w:r>
    </w:p>
    <w:p w:rsidR="00ED153B" w:rsidRPr="00ED153B" w:rsidRDefault="00ED153B" w:rsidP="00ED153B">
      <w:pPr>
        <w:pStyle w:val="c1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ED153B">
        <w:rPr>
          <w:rStyle w:val="c5"/>
          <w:color w:val="000000"/>
          <w:sz w:val="28"/>
          <w:szCs w:val="28"/>
        </w:rPr>
        <w:t>Самые распространённые ошибки при обучении чтению</w:t>
      </w:r>
    </w:p>
    <w:p w:rsidR="00ED153B" w:rsidRPr="00ED153B" w:rsidRDefault="00ED153B" w:rsidP="00ED153B">
      <w:pPr>
        <w:pStyle w:val="c1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ED153B">
        <w:rPr>
          <w:rStyle w:val="c5"/>
          <w:color w:val="000000"/>
          <w:sz w:val="28"/>
          <w:szCs w:val="28"/>
        </w:rPr>
        <w:t>- На первом этапе – знакомство со звуками и буквами – самой распространённой ошибкой является путаница в названии звуков и букв. Родители, называя букву, произносят именно название буквы, а не звук («</w:t>
      </w:r>
      <w:proofErr w:type="spellStart"/>
      <w:r w:rsidRPr="00ED153B">
        <w:rPr>
          <w:rStyle w:val="c5"/>
          <w:color w:val="000000"/>
          <w:sz w:val="28"/>
          <w:szCs w:val="28"/>
        </w:rPr>
        <w:t>ка</w:t>
      </w:r>
      <w:proofErr w:type="spellEnd"/>
      <w:r w:rsidRPr="00ED153B">
        <w:rPr>
          <w:rStyle w:val="c5"/>
          <w:color w:val="000000"/>
          <w:sz w:val="28"/>
          <w:szCs w:val="28"/>
        </w:rPr>
        <w:t>», а не [К], «эр», а не [</w:t>
      </w:r>
      <w:proofErr w:type="gramStart"/>
      <w:r w:rsidRPr="00ED153B">
        <w:rPr>
          <w:rStyle w:val="c5"/>
          <w:color w:val="000000"/>
          <w:sz w:val="28"/>
          <w:szCs w:val="28"/>
        </w:rPr>
        <w:t>Р</w:t>
      </w:r>
      <w:proofErr w:type="gramEnd"/>
      <w:r w:rsidRPr="00ED153B">
        <w:rPr>
          <w:rStyle w:val="c5"/>
          <w:color w:val="000000"/>
          <w:sz w:val="28"/>
          <w:szCs w:val="28"/>
        </w:rPr>
        <w:t>]). И это приводит к тому, что малыш будет читать, например «</w:t>
      </w:r>
      <w:proofErr w:type="spellStart"/>
      <w:r w:rsidRPr="00ED153B">
        <w:rPr>
          <w:rStyle w:val="c5"/>
          <w:color w:val="000000"/>
          <w:sz w:val="28"/>
          <w:szCs w:val="28"/>
        </w:rPr>
        <w:t>каэрот</w:t>
      </w:r>
      <w:proofErr w:type="spellEnd"/>
      <w:r w:rsidRPr="00ED153B">
        <w:rPr>
          <w:rStyle w:val="c5"/>
          <w:color w:val="000000"/>
          <w:sz w:val="28"/>
          <w:szCs w:val="28"/>
        </w:rPr>
        <w:t>», вместо «крот».</w:t>
      </w:r>
    </w:p>
    <w:p w:rsidR="00ED153B" w:rsidRPr="00ED153B" w:rsidRDefault="00ED153B" w:rsidP="00ED153B">
      <w:pPr>
        <w:pStyle w:val="c1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ED153B">
        <w:rPr>
          <w:rStyle w:val="c5"/>
          <w:color w:val="000000"/>
          <w:sz w:val="28"/>
          <w:szCs w:val="28"/>
        </w:rPr>
        <w:t>- На третьем этапе обучения чтению (составление слов из слогов) малыши часто «нанизывают» буквы одну на другую, пока не выйдет слово, вместо того, чтобы складывать слоги (</w:t>
      </w:r>
      <w:proofErr w:type="spellStart"/>
      <w:r w:rsidRPr="00ED153B">
        <w:rPr>
          <w:rStyle w:val="c5"/>
          <w:color w:val="000000"/>
          <w:sz w:val="28"/>
          <w:szCs w:val="28"/>
        </w:rPr>
        <w:t>м-е-д-в-е-дь</w:t>
      </w:r>
      <w:proofErr w:type="spellEnd"/>
      <w:r w:rsidRPr="00ED153B">
        <w:rPr>
          <w:rStyle w:val="c5"/>
          <w:color w:val="000000"/>
          <w:sz w:val="28"/>
          <w:szCs w:val="28"/>
        </w:rPr>
        <w:t xml:space="preserve">, а не </w:t>
      </w:r>
      <w:proofErr w:type="spellStart"/>
      <w:proofErr w:type="gramStart"/>
      <w:r w:rsidRPr="00ED153B">
        <w:rPr>
          <w:rStyle w:val="c5"/>
          <w:color w:val="000000"/>
          <w:sz w:val="28"/>
          <w:szCs w:val="28"/>
        </w:rPr>
        <w:t>мед-ведь</w:t>
      </w:r>
      <w:proofErr w:type="spellEnd"/>
      <w:proofErr w:type="gramEnd"/>
      <w:r w:rsidRPr="00ED153B">
        <w:rPr>
          <w:rStyle w:val="c5"/>
          <w:color w:val="000000"/>
          <w:sz w:val="28"/>
          <w:szCs w:val="28"/>
        </w:rPr>
        <w:t xml:space="preserve">). Помните, на этом этапе обучения чтению основной единицей является слог, а не буква.  Нанизывая буквы и дойдя до конца слова, малыш уже просто не может понять </w:t>
      </w:r>
      <w:proofErr w:type="gramStart"/>
      <w:r w:rsidRPr="00ED153B">
        <w:rPr>
          <w:rStyle w:val="c5"/>
          <w:color w:val="000000"/>
          <w:sz w:val="28"/>
          <w:szCs w:val="28"/>
        </w:rPr>
        <w:t>прочитанное</w:t>
      </w:r>
      <w:proofErr w:type="gramEnd"/>
      <w:r w:rsidRPr="00ED153B">
        <w:rPr>
          <w:rStyle w:val="c5"/>
          <w:color w:val="000000"/>
          <w:sz w:val="28"/>
          <w:szCs w:val="28"/>
        </w:rPr>
        <w:t>.</w:t>
      </w:r>
    </w:p>
    <w:p w:rsidR="00ED153B" w:rsidRPr="00ED153B" w:rsidRDefault="00ED153B" w:rsidP="00ED153B">
      <w:pPr>
        <w:pStyle w:val="c1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ED153B">
        <w:rPr>
          <w:rStyle w:val="c5"/>
          <w:color w:val="000000"/>
          <w:sz w:val="28"/>
          <w:szCs w:val="28"/>
        </w:rPr>
        <w:t>- Ребёнок читает механически, то есть просто складывает слоги, но не понимает, что он прочёл. Для того</w:t>
      </w:r>
      <w:proofErr w:type="gramStart"/>
      <w:r w:rsidRPr="00ED153B">
        <w:rPr>
          <w:rStyle w:val="c5"/>
          <w:color w:val="000000"/>
          <w:sz w:val="28"/>
          <w:szCs w:val="28"/>
        </w:rPr>
        <w:t>,</w:t>
      </w:r>
      <w:proofErr w:type="gramEnd"/>
      <w:r w:rsidRPr="00ED153B">
        <w:rPr>
          <w:rStyle w:val="c5"/>
          <w:color w:val="000000"/>
          <w:sz w:val="28"/>
          <w:szCs w:val="28"/>
        </w:rPr>
        <w:t xml:space="preserve"> чтобы избежать этой ошибки, просите  малыша объяснить или пересказать, что он прочёл.</w:t>
      </w:r>
    </w:p>
    <w:p w:rsidR="00ED153B" w:rsidRPr="00ED153B" w:rsidRDefault="00ED153B" w:rsidP="00ED153B">
      <w:pPr>
        <w:pStyle w:val="c1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ED153B">
        <w:rPr>
          <w:rStyle w:val="c5"/>
          <w:color w:val="000000"/>
          <w:sz w:val="28"/>
          <w:szCs w:val="28"/>
        </w:rPr>
        <w:t> </w:t>
      </w:r>
    </w:p>
    <w:p w:rsidR="0018721A" w:rsidRPr="00ED153B" w:rsidRDefault="0018721A" w:rsidP="00ED153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8721A" w:rsidRPr="00ED1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D153B"/>
    <w:rsid w:val="0018721A"/>
    <w:rsid w:val="00ED1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D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ED153B"/>
  </w:style>
  <w:style w:type="paragraph" w:customStyle="1" w:styleId="c10">
    <w:name w:val="c10"/>
    <w:basedOn w:val="a"/>
    <w:rsid w:val="00ED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ED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ED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ED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7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912</Words>
  <Characters>5202</Characters>
  <Application>Microsoft Office Word</Application>
  <DocSecurity>0</DocSecurity>
  <Lines>43</Lines>
  <Paragraphs>12</Paragraphs>
  <ScaleCrop>false</ScaleCrop>
  <Company>Microsoft</Company>
  <LinksUpToDate>false</LinksUpToDate>
  <CharactersWithSpaces>6102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2</cp:revision>
  <dcterms:created xsi:type="dcterms:W3CDTF">2014-10-14T08:35:00Z</dcterms:created>
  <dcterms:modified xsi:type="dcterms:W3CDTF">2014-10-14T08:35:00Z</dcterms:modified>
</cp:coreProperties>
</file>