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C" w:rsidRDefault="00AE21DC" w:rsidP="00AE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</w:t>
      </w:r>
      <w:r w:rsidR="00E4597D" w:rsidRPr="006F0D28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  </w:t>
      </w:r>
    </w:p>
    <w:p w:rsidR="00E4597D" w:rsidRDefault="00E4597D" w:rsidP="00AE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D28">
        <w:rPr>
          <w:rFonts w:ascii="Times New Roman" w:hAnsi="Times New Roman" w:cs="Times New Roman"/>
          <w:b/>
          <w:sz w:val="36"/>
          <w:szCs w:val="36"/>
        </w:rPr>
        <w:t>«Как узнать зиму?</w:t>
      </w:r>
      <w:r w:rsidR="00AE21DC">
        <w:rPr>
          <w:rFonts w:ascii="Times New Roman" w:hAnsi="Times New Roman" w:cs="Times New Roman"/>
          <w:b/>
          <w:sz w:val="36"/>
          <w:szCs w:val="36"/>
        </w:rPr>
        <w:t>»</w:t>
      </w:r>
    </w:p>
    <w:p w:rsidR="00AE21DC" w:rsidRPr="006F0D28" w:rsidRDefault="00AE21DC" w:rsidP="00AE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  <w:r w:rsidRPr="000C5B02">
        <w:rPr>
          <w:rFonts w:ascii="Times New Roman" w:hAnsi="Times New Roman" w:cs="Times New Roman"/>
          <w:sz w:val="28"/>
          <w:szCs w:val="28"/>
        </w:rPr>
        <w:t xml:space="preserve"> Обобщать представления детей о типичных зимних явлениях в неживой природе. Закрепить знания об особенностях существования растений зимой, обобщить знания об образе жизни и поведении животных зимой. Формировать эстетическое отношение к зимним явлениям.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0C5B02">
        <w:rPr>
          <w:rFonts w:ascii="Times New Roman" w:hAnsi="Times New Roman" w:cs="Times New Roman"/>
          <w:sz w:val="28"/>
          <w:szCs w:val="28"/>
        </w:rPr>
        <w:t xml:space="preserve"> картины на зимнюю тематику, календарь наблюдения, подборка стихов о зим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 xml:space="preserve"> Некрасов, Пушкин, Никитин ), запись произведений П. И. Чайковского из цикла « Времена года»( Декабрь, Январь, февраль), тонированная бумага, краски, кисти для рисования схемы.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0C5B02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 «Узнаёте зиму?»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Кругом глубокие снега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Куда я взгляд не кину,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Метёт и кружится пурга,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Заснули реки подо льдом,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Застыли, недвижимы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Горят сугробы серебром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На лыжах мчимся мы с горы,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Нам ветер дует в спину.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Нет веселее той поры!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Мы принесли густую ель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На праздник наш любимый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Повесим бусы мы на ней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-По каким признакам вы  узнали зиму?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(работа с календарём наблюдений)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-Назовите зимние месяцы.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-Как изменилась погод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природа зимой?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Сравните с природой осенью. Какая была погода осенью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 xml:space="preserve"> а какая зимой?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lastRenderedPageBreak/>
        <w:t>(Вместе с детьми рассматриваем календарь погоды, они считают холодные и теплые дни, солнечные и пасмурные, определяют характер погоды и осадков зимой и осенью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равнивают.)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 xml:space="preserve">-Обобщают знания о погоде зимой, зимой бывают самые короткие дни и 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длинные ночи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, солнце стоит не высоко и греет мало, небо часто серое, на нём облака, тучи из которых идёт снег. В сильные морозы снег падает крупинками, иголочками. Когда теплеет, то снежинки слипаются в хлопья, на деревьях, проводах выступает иней. В ветреную погоду бывает позёмка, метель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вьюга. Реки и озёра покрываются льдом. Мороз рисует на окнах причудливые узоры.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 Как зимуют растения?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-Деревья и кусты стоят без листьев. Зимой они не питаются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е растут. Как бы погружаются глубокий сон. Почему? (Зимой мало влаги, света, питательных веществ, столь необходимых растениям.) Под снегом зимуют семена трав, луковицы цветов.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-Почему мы не встречам насекомых?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-Они спят, запрятавшись в трещины коры, под листья, землю. Некоторые бабочки улетели в тёплые края, как перелётные птицы.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-Почему мало птиц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 xml:space="preserve"> связать с изменениями в погоде). С похолоданием исчезли насекомые, стало мало другого корма для пти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семян, ягод),поэтому часть птиц улетела, а те, кто остались, перебрались ближе к жилью человека, здесь теплее и легче найти корм. Люди подкармливают птиц, помогают им выжить в холодное время года.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-Как живут звери в лесу?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 xml:space="preserve">Заяц и белка поменяли свои шубки 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 xml:space="preserve"> зимние. Белка питается своими осенними запасами. Лиса в это время мышкует. Медведь, барсук – накопив за лето и осень толстый слой жира в теле, спят в берлогах, норах. Ёжик тоже спит.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-О домашних животных заботятся люди, утепляют их зимовье, дают корм.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 Как изменился труд людей зимой?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-Зимой люди расчищают снег. Работают снегоуборочные машины. На полях делают снегозадержание.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-Нравится ли вам зима? Чем? (перечисляют зимние забавы)</w:t>
      </w:r>
      <w:proofErr w:type="gramStart"/>
      <w:r w:rsidRPr="000C5B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5B02">
        <w:rPr>
          <w:rFonts w:ascii="Times New Roman" w:hAnsi="Times New Roman" w:cs="Times New Roman"/>
          <w:sz w:val="28"/>
          <w:szCs w:val="28"/>
        </w:rPr>
        <w:t>редлагаю придумать красивые слова – определение к слову «Зима» (волшебница ,кудесница ,кружевница, красавица). Зима своей красотой вдохновляет художников писать картины, композиторов – сочинять музыку, поэтов – стихи.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 xml:space="preserve">Давайте посетим «выставку зимнего пейзажа». Дети любуются красотой зимнего пейзажа, читаю детям стихи о зиме. Затем детям предлагаю самим </w:t>
      </w:r>
      <w:r w:rsidRPr="000C5B02">
        <w:rPr>
          <w:rFonts w:ascii="Times New Roman" w:hAnsi="Times New Roman" w:cs="Times New Roman"/>
          <w:sz w:val="28"/>
          <w:szCs w:val="28"/>
        </w:rPr>
        <w:lastRenderedPageBreak/>
        <w:t>на некоторое время стать художниками и изобразить в рисунке радостные зимние впечатления. Включить запись Чайковского «Времена года».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Перед рисованием психологическая разгрузка. Предлагаю отдохнуть, закрыть глаза, послушать музыку. Чтение стихотворения Дрожжина: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Пройдёт зима холодная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Настанут дни весенние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Теплом растопит солнышко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Как воск снега пушистые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Листами изумрудными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 xml:space="preserve">Леса </w:t>
      </w:r>
      <w:proofErr w:type="spellStart"/>
      <w:r w:rsidRPr="000C5B02">
        <w:rPr>
          <w:rFonts w:ascii="Times New Roman" w:hAnsi="Times New Roman" w:cs="Times New Roman"/>
          <w:sz w:val="28"/>
          <w:szCs w:val="28"/>
        </w:rPr>
        <w:t>заколыхаются</w:t>
      </w:r>
      <w:proofErr w:type="spellEnd"/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И вместе с травкой бархатной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02">
        <w:rPr>
          <w:rFonts w:ascii="Times New Roman" w:hAnsi="Times New Roman" w:cs="Times New Roman"/>
          <w:sz w:val="28"/>
          <w:szCs w:val="28"/>
        </w:rPr>
        <w:t>Взойдут цветы душистые.</w:t>
      </w:r>
    </w:p>
    <w:p w:rsidR="00E4597D" w:rsidRPr="000C5B02" w:rsidRDefault="00E4597D" w:rsidP="00E45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Итог:…..</w:t>
      </w:r>
    </w:p>
    <w:p w:rsidR="007906AC" w:rsidRDefault="00AE21DC"/>
    <w:sectPr w:rsidR="007906AC" w:rsidSect="000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97D"/>
    <w:rsid w:val="000E494B"/>
    <w:rsid w:val="001C2DD3"/>
    <w:rsid w:val="001F30FD"/>
    <w:rsid w:val="00253EB9"/>
    <w:rsid w:val="00551F14"/>
    <w:rsid w:val="00822DAA"/>
    <w:rsid w:val="008E3684"/>
    <w:rsid w:val="00AE21DC"/>
    <w:rsid w:val="00B345FB"/>
    <w:rsid w:val="00B41CDE"/>
    <w:rsid w:val="00E4597D"/>
    <w:rsid w:val="00FA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2013-01-11T07:35:00Z</dcterms:created>
  <dcterms:modified xsi:type="dcterms:W3CDTF">2013-01-11T08:02:00Z</dcterms:modified>
</cp:coreProperties>
</file>