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41" w:rsidRDefault="0085683D" w:rsidP="0085683D">
      <w:pPr>
        <w:jc w:val="center"/>
        <w:rPr>
          <w:rFonts w:ascii="Times New Roman" w:hAnsi="Times New Roman" w:cs="Times New Roman"/>
          <w:sz w:val="40"/>
          <w:szCs w:val="40"/>
        </w:rPr>
      </w:pPr>
      <w:r w:rsidRPr="0085683D">
        <w:rPr>
          <w:rFonts w:ascii="Times New Roman" w:hAnsi="Times New Roman" w:cs="Times New Roman"/>
          <w:sz w:val="40"/>
          <w:szCs w:val="40"/>
        </w:rPr>
        <w:t>Влияние изобразительной деятельности на всестороннее развитие ребенка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85683D" w:rsidRPr="0046361A" w:rsidRDefault="0085683D" w:rsidP="0085683D">
      <w:pPr>
        <w:jc w:val="both"/>
        <w:rPr>
          <w:rFonts w:ascii="Times New Roman" w:hAnsi="Times New Roman" w:cs="Times New Roman"/>
          <w:sz w:val="24"/>
          <w:szCs w:val="24"/>
        </w:rPr>
      </w:pPr>
      <w:r w:rsidRPr="0046361A">
        <w:rPr>
          <w:rFonts w:ascii="Times New Roman" w:hAnsi="Times New Roman" w:cs="Times New Roman"/>
          <w:sz w:val="24"/>
          <w:szCs w:val="24"/>
        </w:rPr>
        <w:t>Изобразительная деятельность оказывает большое влияние на развитие ребёнка. С раннего детства</w:t>
      </w:r>
      <w:r w:rsidR="00DA68B5" w:rsidRPr="004636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любят рисовать. Этот вид деятельности их увлекает и радует. Благодаря своей доступности, наглядности и конкретности выражения он приближает к игре. Рисование как форма деятельности включает в себя многие компоненты психических процессов и является важным фактором формирования личности. В процессе хорошо организованной непосредственно образовательной деятельности развиваются наблюдательность, воображение, зрительная память, фантазия. Под воздействием занятий рисованием происходят существенные изменения в поведении</w:t>
      </w:r>
      <w:r w:rsidR="00FE0D4E" w:rsidRPr="004636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воспитанников</w:t>
      </w:r>
      <w:r w:rsidR="00DA68B5" w:rsidRPr="0046361A">
        <w:rPr>
          <w:rFonts w:ascii="Times New Roman" w:hAnsi="Times New Roman" w:cs="Times New Roman"/>
          <w:sz w:val="24"/>
          <w:szCs w:val="24"/>
          <w:shd w:val="clear" w:color="auto" w:fill="FFFFFF"/>
        </w:rPr>
        <w:t>. Они становятся более сдержанными, собранными, аккуратными и внимательными. Особую роль играет цвет в изобразительном творчестве. Эмоциональное отношение ребёнка к цвету как к украшению создаёт дополнительные возможности для эстетического воспитания детей. Занятие рисованием и другими видами изобразительной деятельности активизируют сенсорное развитие ребёнка, его моторику, пространственное восприятие, положительно воздействуют на формирование речи, игры, а в целом помогают ребёнку развиваться</w:t>
      </w:r>
      <w:r w:rsidR="00FE0D4E" w:rsidRPr="004636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E0D4E" w:rsidRPr="004636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E0D4E" w:rsidRPr="0046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</w:t>
      </w:r>
      <w:r w:rsidR="004B791B" w:rsidRPr="0046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рисованием</w:t>
      </w:r>
      <w:r w:rsidR="00FE0D4E" w:rsidRPr="0046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способствуют развитию математических представлений. Дошкольники знакомятся с названиями и признаками простейших геометрических форм, получают представление о пространственном положении предметов и их частей (слева, справа, в углу, в центре и т. д.) и величин (больше, меньше). Эти сложные понятия легко усваиваются детьми в процессе создания декоративного узора или пр</w:t>
      </w:r>
      <w:r w:rsidR="004B791B" w:rsidRPr="0046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изображении отдельных предметов</w:t>
      </w:r>
      <w:r w:rsidR="00FE0D4E" w:rsidRPr="0046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B51F1" w:rsidRPr="004636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B51F1" w:rsidRPr="0046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Изобразительная деятельность тесно связана с познанием окружающей жизни. Вначале это непосредственное знакомство со свойствами материалов (бумаги, карандашей, красок, глины и т. д.), познание связи действий с полученным результатом. В дальнейшем ребенок продолжает приобретать знания об окружающих предметах, о материалах и оборудовании, однако его интерес к материалу будет обусловлен стремлением передать в изобразительной форме свои мысли, впечатления от окружающегомира.</w:t>
      </w:r>
      <w:r w:rsidR="006B51F1" w:rsidRPr="004636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361A" w:rsidRPr="0046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изобразительной деятельности уточняются и углубляются зрительные представления детей об окружающих предметах.</w:t>
      </w:r>
      <w:r w:rsidR="0046361A" w:rsidRPr="004636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6361A" w:rsidRPr="0046361A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Изобразительная деятельность имеет большое значение в решении задач эстетического воспитания.</w:t>
      </w:r>
      <w:r w:rsidR="0046361A" w:rsidRPr="0046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процессе изобразительной деятельности активно формируется зрительная память ребенка. Занятия рисованием, способствуют развитию руки ребенка, особенно мускулатуры кисти и пальцев, что так важно для дальнейшего обучения письму в школе.</w:t>
      </w:r>
      <w:r w:rsidR="0046361A" w:rsidRPr="004636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361A" w:rsidRPr="0046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Трудовые навыки, приобретаемые детьми в процессе изобразительной деятельности, также развивают руку и глаз ребенка и могут быть использованы в разных видах труда.</w:t>
      </w:r>
      <w:r w:rsidR="0046361A" w:rsidRPr="004636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6361A" w:rsidRPr="0046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занятий вырабатывается правильная учебная посадка, так как изобразительная деятельность почти всегда связана со статическим положением и определенной позой.</w:t>
      </w:r>
      <w:r w:rsidR="0046361A" w:rsidRPr="004636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6361A" w:rsidRPr="00463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занятия изобразительным искусством являются важным средством всестороннего развития детей.</w:t>
      </w:r>
    </w:p>
    <w:sectPr w:rsidR="0085683D" w:rsidRPr="0046361A" w:rsidSect="00D1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83D"/>
    <w:rsid w:val="0046361A"/>
    <w:rsid w:val="004B791B"/>
    <w:rsid w:val="006B51F1"/>
    <w:rsid w:val="0085683D"/>
    <w:rsid w:val="008A710A"/>
    <w:rsid w:val="0092466A"/>
    <w:rsid w:val="00A25CFD"/>
    <w:rsid w:val="00D14541"/>
    <w:rsid w:val="00DA68B5"/>
    <w:rsid w:val="00F40CE5"/>
    <w:rsid w:val="00FE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Admin</cp:lastModifiedBy>
  <cp:revision>4</cp:revision>
  <dcterms:created xsi:type="dcterms:W3CDTF">2014-03-11T06:31:00Z</dcterms:created>
  <dcterms:modified xsi:type="dcterms:W3CDTF">2014-10-18T15:52:00Z</dcterms:modified>
</cp:coreProperties>
</file>